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08372"/>
        <w:docPartObj>
          <w:docPartGallery w:val="Cover Pages"/>
          <w:docPartUnique/>
        </w:docPartObj>
      </w:sdtPr>
      <w:sdtEndPr>
        <w:rPr>
          <w:rFonts w:ascii="Arial" w:hAnsi="Arial" w:cs="Arial"/>
          <w:b/>
          <w:sz w:val="30"/>
          <w:szCs w:val="30"/>
        </w:rPr>
      </w:sdtEndPr>
      <w:sdtContent>
        <w:p w:rsidR="00764D7B" w:rsidRDefault="00764D7B"/>
        <w:p w:rsidR="00764D7B" w:rsidRDefault="00764D7B"/>
        <w:p w:rsidR="00764D7B" w:rsidRDefault="00251784">
          <w:pPr>
            <w:spacing w:line="240" w:lineRule="auto"/>
            <w:rPr>
              <w:rFonts w:ascii="Arial" w:hAnsi="Arial" w:cs="Arial"/>
              <w:b/>
              <w:sz w:val="30"/>
              <w:szCs w:val="30"/>
            </w:rPr>
          </w:pPr>
        </w:p>
      </w:sdtContent>
    </w:sdt>
    <w:p w:rsidR="00F24AF2" w:rsidRDefault="005E6C55">
      <w:r>
        <w:rPr>
          <w:noProof/>
        </w:rPr>
        <w:drawing>
          <wp:anchor distT="0" distB="0" distL="114300" distR="114300" simplePos="0" relativeHeight="251659264" behindDoc="0" locked="1" layoutInCell="1" allowOverlap="1">
            <wp:simplePos x="0" y="0"/>
            <wp:positionH relativeFrom="column">
              <wp:posOffset>4057015</wp:posOffset>
            </wp:positionH>
            <wp:positionV relativeFrom="page">
              <wp:posOffset>71755</wp:posOffset>
            </wp:positionV>
            <wp:extent cx="1438275" cy="885825"/>
            <wp:effectExtent l="0" t="0" r="0" b="0"/>
            <wp:wrapSquare wrapText="bothSides"/>
            <wp:docPr id="3" name="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885825"/>
                    </a:xfrm>
                    <a:prstGeom prst="rect">
                      <a:avLst/>
                    </a:prstGeom>
                  </pic:spPr>
                </pic:pic>
              </a:graphicData>
            </a:graphic>
          </wp:anchor>
        </w:drawing>
      </w:r>
      <w:r w:rsidR="00251784">
        <w:rPr>
          <w:noProof/>
        </w:rPr>
        <w:pict>
          <v:shapetype id="_x0000_t202" coordsize="21600,21600" o:spt="202" path="m,l,21600r21600,l21600,xe">
            <v:stroke joinstyle="miter"/>
            <v:path gradientshapeok="t" o:connecttype="rect"/>
          </v:shapetype>
          <v:shape id="SkatOplysning" o:spid="_x0000_s1026" type="#_x0000_t202" style="position:absolute;margin-left:462.1pt;margin-top:82.2pt;width:113.4pt;height:66.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" filled="f" stroked="f">
            <v:textbox inset="0,0,0,0">
              <w:txbxContent>
                <w:p w:rsidR="00251784" w:rsidRPr="00904524" w:rsidRDefault="00251784" w:rsidP="00904524">
                  <w:pPr>
                    <w:rPr>
                      <w:rFonts w:ascii="Arial" w:hAnsi="Arial" w:cs="Arial"/>
                      <w:b/>
                    </w:rPr>
                  </w:pPr>
                  <w:r w:rsidRPr="00904524">
                    <w:rPr>
                      <w:rFonts w:ascii="Arial" w:hAnsi="Arial" w:cs="Arial"/>
                      <w:b/>
                    </w:rPr>
                    <w:t>Notat</w:t>
                  </w:r>
                </w:p>
                <w:p w:rsidR="00251784" w:rsidRDefault="00251784" w:rsidP="005E6C55">
                  <w:pPr>
                    <w:pStyle w:val="SkatOplysning"/>
                  </w:pPr>
                </w:p>
                <w:p w:rsidR="00251784" w:rsidRDefault="00251784" w:rsidP="005E6C55">
                  <w:pPr>
                    <w:pStyle w:val="SkatOplysning"/>
                  </w:pPr>
                  <w:r>
                    <w:rPr>
                      <w:b/>
                    </w:rPr>
                    <w:t>Koncerncentret</w:t>
                  </w:r>
                </w:p>
                <w:p w:rsidR="00251784" w:rsidRDefault="00251784" w:rsidP="005E6C55">
                  <w:pPr>
                    <w:pStyle w:val="SkatOplysning"/>
                  </w:pPr>
                  <w:r>
                    <w:t>Vejledning</w:t>
                  </w:r>
                </w:p>
                <w:p w:rsidR="00251784" w:rsidRDefault="00251784" w:rsidP="005E6C55">
                  <w:pPr>
                    <w:pStyle w:val="SkatOplysning"/>
                  </w:pPr>
                </w:p>
                <w:p w:rsidR="00251784" w:rsidRDefault="00AC7689" w:rsidP="005E6C55">
                  <w:pPr>
                    <w:pStyle w:val="SkatOplysning"/>
                  </w:pPr>
                  <w:bookmarkStart w:id="0" w:name="bmdato"/>
                  <w:bookmarkEnd w:id="0"/>
                  <w:r>
                    <w:t>24</w:t>
                  </w:r>
                  <w:r w:rsidR="00251784">
                    <w:t>. august 2011</w:t>
                  </w:r>
                </w:p>
                <w:p w:rsidR="00251784" w:rsidRPr="005E6C55" w:rsidRDefault="00251784" w:rsidP="005E6C55">
                  <w:pPr>
                    <w:pStyle w:val="SkatOplysning"/>
                  </w:pPr>
                </w:p>
              </w:txbxContent>
            </v:textbox>
            <w10:wrap type="square" anchorx="page" anchory="page"/>
            <w10:anchorlock/>
          </v:shape>
        </w:pict>
      </w:r>
    </w:p>
    <w:p w:rsidR="00FA2829" w:rsidRDefault="00FA2829"/>
    <w:p w:rsidR="00FA2829" w:rsidRPr="00707CA5" w:rsidRDefault="00FA2829"/>
    <w:p w:rsidR="0041143E" w:rsidRDefault="0041143E" w:rsidP="0027422A">
      <w:pPr>
        <w:rPr>
          <w:rFonts w:ascii="Arial" w:hAnsi="Arial" w:cs="Arial"/>
          <w:b/>
          <w:sz w:val="30"/>
          <w:szCs w:val="30"/>
        </w:rPr>
      </w:pPr>
      <w:bookmarkStart w:id="1" w:name="brev"/>
      <w:bookmarkStart w:id="2" w:name="start"/>
      <w:bookmarkStart w:id="3" w:name="overskrift"/>
      <w:bookmarkEnd w:id="1"/>
      <w:bookmarkEnd w:id="2"/>
      <w:bookmarkEnd w:id="3"/>
    </w:p>
    <w:p w:rsidR="00860F7B" w:rsidRDefault="00860F7B" w:rsidP="00860F7B">
      <w:pPr>
        <w:rPr>
          <w:b/>
        </w:rPr>
      </w:pPr>
    </w:p>
    <w:p w:rsidR="00860F7B" w:rsidRPr="0027422A" w:rsidRDefault="00860F7B" w:rsidP="00860F7B">
      <w:pPr>
        <w:rPr>
          <w:rFonts w:ascii="Arial" w:hAnsi="Arial" w:cs="Arial"/>
          <w:b/>
          <w:sz w:val="30"/>
          <w:szCs w:val="30"/>
        </w:rPr>
      </w:pPr>
      <w:r w:rsidRPr="0027422A">
        <w:rPr>
          <w:rFonts w:ascii="Arial" w:hAnsi="Arial" w:cs="Arial"/>
          <w:b/>
          <w:sz w:val="30"/>
          <w:szCs w:val="30"/>
        </w:rPr>
        <w:t xml:space="preserve">Overordnet beskrivelse af </w:t>
      </w:r>
      <w:proofErr w:type="spellStart"/>
      <w:r w:rsidRPr="0027422A">
        <w:rPr>
          <w:rFonts w:ascii="Arial" w:hAnsi="Arial" w:cs="Arial"/>
          <w:b/>
          <w:sz w:val="30"/>
          <w:szCs w:val="30"/>
        </w:rPr>
        <w:t>HentSelv</w:t>
      </w:r>
      <w:proofErr w:type="spellEnd"/>
      <w:r w:rsidRPr="0027422A">
        <w:rPr>
          <w:rFonts w:ascii="Arial" w:hAnsi="Arial" w:cs="Arial"/>
          <w:b/>
          <w:sz w:val="30"/>
          <w:szCs w:val="30"/>
        </w:rPr>
        <w:t xml:space="preserve"> løsningens</w:t>
      </w:r>
    </w:p>
    <w:p w:rsidR="00860F7B" w:rsidRPr="0027422A" w:rsidRDefault="00860F7B" w:rsidP="00860F7B">
      <w:pPr>
        <w:rPr>
          <w:rFonts w:ascii="Arial" w:hAnsi="Arial" w:cs="Arial"/>
          <w:b/>
          <w:sz w:val="30"/>
          <w:szCs w:val="30"/>
        </w:rPr>
      </w:pPr>
      <w:r>
        <w:rPr>
          <w:rFonts w:ascii="Arial" w:hAnsi="Arial" w:cs="Arial"/>
          <w:b/>
          <w:sz w:val="30"/>
          <w:szCs w:val="30"/>
        </w:rPr>
        <w:t>k</w:t>
      </w:r>
      <w:r w:rsidRPr="0027422A">
        <w:rPr>
          <w:rFonts w:ascii="Arial" w:hAnsi="Arial" w:cs="Arial"/>
          <w:b/>
          <w:sz w:val="30"/>
          <w:szCs w:val="30"/>
        </w:rPr>
        <w:t>omponenter</w:t>
      </w:r>
      <w:r>
        <w:rPr>
          <w:rFonts w:ascii="Arial" w:hAnsi="Arial" w:cs="Arial"/>
          <w:b/>
          <w:sz w:val="30"/>
          <w:szCs w:val="30"/>
        </w:rPr>
        <w:t xml:space="preserve"> – Version 1.0</w:t>
      </w:r>
    </w:p>
    <w:p w:rsidR="00860F7B" w:rsidRDefault="00860F7B" w:rsidP="00860F7B">
      <w:pPr>
        <w:rPr>
          <w:b/>
        </w:rPr>
      </w:pPr>
    </w:p>
    <w:p w:rsidR="00860F7B" w:rsidRDefault="00860F7B" w:rsidP="00860F7B">
      <w:pPr>
        <w:rPr>
          <w:b/>
        </w:rPr>
      </w:pPr>
    </w:p>
    <w:p w:rsidR="00860F7B" w:rsidRPr="0016425E" w:rsidRDefault="00860F7B" w:rsidP="00860F7B">
      <w:pPr>
        <w:rPr>
          <w:rFonts w:ascii="Arial" w:hAnsi="Arial" w:cs="Arial"/>
          <w:b/>
        </w:rPr>
      </w:pPr>
      <w:r w:rsidRPr="0016425E">
        <w:rPr>
          <w:rFonts w:ascii="Arial" w:hAnsi="Arial" w:cs="Arial"/>
          <w:b/>
        </w:rPr>
        <w:t>Dokument log</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269"/>
        <w:gridCol w:w="997"/>
        <w:gridCol w:w="6084"/>
      </w:tblGrid>
      <w:tr w:rsidR="00860F7B" w:rsidRPr="000A5380" w:rsidTr="00EA6A18">
        <w:trPr>
          <w:cantSplit/>
        </w:trPr>
        <w:tc>
          <w:tcPr>
            <w:tcW w:w="760" w:type="pct"/>
            <w:shd w:val="pct15" w:color="auto" w:fill="FFFFFF"/>
          </w:tcPr>
          <w:p w:rsidR="00860F7B" w:rsidRPr="000A5380" w:rsidRDefault="00860F7B" w:rsidP="00EA6A18">
            <w:pPr>
              <w:pStyle w:val="AG-DocumentInfo"/>
              <w:rPr>
                <w:rFonts w:ascii="Arial" w:hAnsi="Arial" w:cs="Arial"/>
                <w:sz w:val="18"/>
              </w:rPr>
            </w:pPr>
            <w:r w:rsidRPr="000A5380">
              <w:rPr>
                <w:rFonts w:ascii="Arial" w:hAnsi="Arial" w:cs="Arial"/>
                <w:sz w:val="18"/>
              </w:rPr>
              <w:t>Opdateret</w:t>
            </w:r>
          </w:p>
        </w:tc>
        <w:tc>
          <w:tcPr>
            <w:tcW w:w="597" w:type="pct"/>
            <w:shd w:val="pct15" w:color="auto" w:fill="FFFFFF"/>
          </w:tcPr>
          <w:p w:rsidR="00860F7B" w:rsidRPr="000A5380" w:rsidRDefault="00860F7B" w:rsidP="00EA6A18">
            <w:pPr>
              <w:pStyle w:val="AG-DocumentInfo"/>
              <w:rPr>
                <w:rFonts w:ascii="Arial" w:hAnsi="Arial" w:cs="Arial"/>
                <w:sz w:val="18"/>
              </w:rPr>
            </w:pPr>
            <w:r w:rsidRPr="000A5380">
              <w:rPr>
                <w:rFonts w:ascii="Arial" w:hAnsi="Arial" w:cs="Arial"/>
                <w:sz w:val="18"/>
              </w:rPr>
              <w:t>Version</w:t>
            </w:r>
          </w:p>
        </w:tc>
        <w:tc>
          <w:tcPr>
            <w:tcW w:w="3643" w:type="pct"/>
            <w:shd w:val="pct15" w:color="auto" w:fill="FFFFFF"/>
          </w:tcPr>
          <w:p w:rsidR="00860F7B" w:rsidRPr="000A5380" w:rsidRDefault="00860F7B" w:rsidP="00EA6A18">
            <w:pPr>
              <w:pStyle w:val="AG-DocumentInfo"/>
              <w:rPr>
                <w:rFonts w:ascii="Arial" w:hAnsi="Arial" w:cs="Arial"/>
                <w:sz w:val="18"/>
              </w:rPr>
            </w:pPr>
            <w:r w:rsidRPr="000A5380">
              <w:rPr>
                <w:rFonts w:ascii="Arial" w:hAnsi="Arial" w:cs="Arial"/>
                <w:sz w:val="18"/>
              </w:rPr>
              <w:t>Ændringer</w:t>
            </w:r>
          </w:p>
        </w:tc>
      </w:tr>
      <w:tr w:rsidR="00860F7B" w:rsidRPr="000A5380" w:rsidTr="00EA6A18">
        <w:trPr>
          <w:cantSplit/>
        </w:trPr>
        <w:tc>
          <w:tcPr>
            <w:tcW w:w="760" w:type="pct"/>
            <w:shd w:val="pct5" w:color="auto" w:fill="auto"/>
          </w:tcPr>
          <w:p w:rsidR="00860F7B" w:rsidRPr="000A5380" w:rsidRDefault="00860F7B" w:rsidP="00AC7689">
            <w:pPr>
              <w:pStyle w:val="AG-Tablebody"/>
              <w:rPr>
                <w:rFonts w:ascii="Arial" w:hAnsi="Arial" w:cs="Arial"/>
                <w:sz w:val="18"/>
                <w:lang w:val="de-DE"/>
              </w:rPr>
            </w:pPr>
            <w:r>
              <w:rPr>
                <w:rFonts w:ascii="Arial" w:hAnsi="Arial" w:cs="Arial"/>
                <w:sz w:val="18"/>
                <w:lang w:val="de-DE"/>
              </w:rPr>
              <w:t>2011 08 2</w:t>
            </w:r>
            <w:r w:rsidR="00AC7689">
              <w:rPr>
                <w:rFonts w:ascii="Arial" w:hAnsi="Arial" w:cs="Arial"/>
                <w:sz w:val="18"/>
                <w:lang w:val="de-DE"/>
              </w:rPr>
              <w:t>4</w:t>
            </w:r>
          </w:p>
        </w:tc>
        <w:tc>
          <w:tcPr>
            <w:tcW w:w="597" w:type="pct"/>
            <w:shd w:val="pct5" w:color="auto" w:fill="auto"/>
          </w:tcPr>
          <w:p w:rsidR="00860F7B" w:rsidRPr="000A5380" w:rsidRDefault="00860F7B" w:rsidP="00EA6A18">
            <w:pPr>
              <w:pStyle w:val="AG-Tablebody"/>
              <w:rPr>
                <w:rFonts w:ascii="Arial" w:hAnsi="Arial" w:cs="Arial"/>
                <w:sz w:val="18"/>
                <w:lang w:val="de-DE"/>
              </w:rPr>
            </w:pPr>
            <w:r>
              <w:rPr>
                <w:rFonts w:ascii="Arial" w:hAnsi="Arial" w:cs="Arial"/>
                <w:sz w:val="18"/>
                <w:lang w:val="de-DE"/>
              </w:rPr>
              <w:t>1.0</w:t>
            </w:r>
          </w:p>
        </w:tc>
        <w:tc>
          <w:tcPr>
            <w:tcW w:w="3643" w:type="pct"/>
            <w:shd w:val="pct5" w:color="auto" w:fill="auto"/>
          </w:tcPr>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Restanceoplysninger er udgået af datagrundlaget.</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 xml:space="preserve">3 nye felter fra Årsopgørelsen er tilføjet </w:t>
            </w:r>
            <w:proofErr w:type="spellStart"/>
            <w:r>
              <w:rPr>
                <w:rFonts w:ascii="Arial" w:hAnsi="Arial" w:cs="Arial"/>
                <w:sz w:val="18"/>
              </w:rPr>
              <w:t>SendData</w:t>
            </w:r>
            <w:proofErr w:type="spellEnd"/>
            <w:r>
              <w:rPr>
                <w:rFonts w:ascii="Arial" w:hAnsi="Arial" w:cs="Arial"/>
                <w:sz w:val="18"/>
              </w:rPr>
              <w:t xml:space="preserve"> webservicens datagrundlag</w:t>
            </w:r>
          </w:p>
          <w:p w:rsidR="00860F7B" w:rsidRDefault="00860F7B" w:rsidP="00EA6A18">
            <w:pPr>
              <w:pStyle w:val="AG-Tablebody"/>
              <w:numPr>
                <w:ilvl w:val="1"/>
                <w:numId w:val="34"/>
              </w:numPr>
              <w:jc w:val="both"/>
              <w:rPr>
                <w:rFonts w:ascii="Arial" w:hAnsi="Arial" w:cs="Arial"/>
                <w:sz w:val="18"/>
              </w:rPr>
            </w:pPr>
            <w:r>
              <w:rPr>
                <w:rFonts w:ascii="Arial" w:hAnsi="Arial" w:cs="Arial"/>
                <w:sz w:val="18"/>
              </w:rPr>
              <w:t>Fradrag i personlig indkomst</w:t>
            </w:r>
          </w:p>
          <w:p w:rsidR="00860F7B" w:rsidRDefault="00860F7B" w:rsidP="00EA6A18">
            <w:pPr>
              <w:pStyle w:val="AG-Tablebody"/>
              <w:numPr>
                <w:ilvl w:val="1"/>
                <w:numId w:val="34"/>
              </w:numPr>
              <w:jc w:val="both"/>
              <w:rPr>
                <w:rFonts w:ascii="Arial" w:hAnsi="Arial" w:cs="Arial"/>
                <w:sz w:val="18"/>
              </w:rPr>
            </w:pPr>
            <w:r>
              <w:rPr>
                <w:rFonts w:ascii="Arial" w:hAnsi="Arial" w:cs="Arial"/>
                <w:sz w:val="18"/>
              </w:rPr>
              <w:t>Fagligt kontingent</w:t>
            </w:r>
          </w:p>
          <w:p w:rsidR="00860F7B" w:rsidRDefault="00860F7B" w:rsidP="00EA6A18">
            <w:pPr>
              <w:pStyle w:val="AG-Tablebody"/>
              <w:numPr>
                <w:ilvl w:val="1"/>
                <w:numId w:val="34"/>
              </w:numPr>
              <w:jc w:val="both"/>
              <w:rPr>
                <w:rFonts w:ascii="Arial" w:hAnsi="Arial" w:cs="Arial"/>
                <w:sz w:val="18"/>
              </w:rPr>
            </w:pPr>
            <w:r>
              <w:rPr>
                <w:rFonts w:ascii="Arial" w:hAnsi="Arial" w:cs="Arial"/>
                <w:sz w:val="18"/>
              </w:rPr>
              <w:t>Øvrige lønmodtagerudgifter</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 xml:space="preserve">Årsopgørelsen i PDF format er føjet til </w:t>
            </w:r>
            <w:proofErr w:type="spellStart"/>
            <w:r>
              <w:rPr>
                <w:rFonts w:ascii="Arial" w:hAnsi="Arial" w:cs="Arial"/>
                <w:sz w:val="18"/>
              </w:rPr>
              <w:t>SendData</w:t>
            </w:r>
            <w:proofErr w:type="spellEnd"/>
            <w:r>
              <w:rPr>
                <w:rFonts w:ascii="Arial" w:hAnsi="Arial" w:cs="Arial"/>
                <w:sz w:val="18"/>
              </w:rPr>
              <w:t xml:space="preserve"> webservicens d</w:t>
            </w:r>
            <w:r>
              <w:rPr>
                <w:rFonts w:ascii="Arial" w:hAnsi="Arial" w:cs="Arial"/>
                <w:sz w:val="18"/>
              </w:rPr>
              <w:t>a</w:t>
            </w:r>
            <w:r>
              <w:rPr>
                <w:rFonts w:ascii="Arial" w:hAnsi="Arial" w:cs="Arial"/>
                <w:sz w:val="18"/>
              </w:rPr>
              <w:t>tagrundlag</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1 nyt felt er tilføjet Samtykke Komponentens parametre:</w:t>
            </w:r>
          </w:p>
          <w:p w:rsidR="00860F7B" w:rsidRDefault="00860F7B" w:rsidP="00EA6A18">
            <w:pPr>
              <w:pStyle w:val="AG-Tablebody"/>
              <w:numPr>
                <w:ilvl w:val="1"/>
                <w:numId w:val="34"/>
              </w:numPr>
              <w:jc w:val="both"/>
              <w:rPr>
                <w:rFonts w:ascii="Arial" w:hAnsi="Arial" w:cs="Arial"/>
                <w:sz w:val="18"/>
              </w:rPr>
            </w:pPr>
            <w:r>
              <w:rPr>
                <w:rFonts w:ascii="Arial" w:hAnsi="Arial" w:cs="Arial"/>
                <w:sz w:val="18"/>
              </w:rPr>
              <w:t>Returkode reference</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Feltreferencer er konsekvensrettet til OIO XML feltnavngivning</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Felt-referencetabel er indeholdt i slutningen af dokumentet.</w:t>
            </w:r>
          </w:p>
          <w:p w:rsidR="00860F7B" w:rsidRDefault="00860F7B" w:rsidP="00EA6A18">
            <w:pPr>
              <w:pStyle w:val="AG-Tablebody"/>
              <w:numPr>
                <w:ilvl w:val="0"/>
                <w:numId w:val="34"/>
              </w:numPr>
              <w:jc w:val="both"/>
              <w:rPr>
                <w:rFonts w:ascii="Arial" w:hAnsi="Arial" w:cs="Arial"/>
                <w:sz w:val="18"/>
              </w:rPr>
            </w:pPr>
            <w:r>
              <w:rPr>
                <w:rFonts w:ascii="Arial" w:hAnsi="Arial" w:cs="Arial"/>
                <w:sz w:val="18"/>
              </w:rPr>
              <w:t xml:space="preserve">XML struktur for udveksling af parametre i samtykke-flowet er blevet modelleret i et SKAT </w:t>
            </w:r>
            <w:proofErr w:type="spellStart"/>
            <w:r>
              <w:rPr>
                <w:rFonts w:ascii="Arial" w:hAnsi="Arial" w:cs="Arial"/>
                <w:sz w:val="18"/>
              </w:rPr>
              <w:t>namespace</w:t>
            </w:r>
            <w:proofErr w:type="spellEnd"/>
            <w:r>
              <w:rPr>
                <w:rFonts w:ascii="Arial" w:hAnsi="Arial" w:cs="Arial"/>
                <w:sz w:val="18"/>
              </w:rPr>
              <w:t xml:space="preserve"> og er indeholdt i dokumentet.</w:t>
            </w:r>
          </w:p>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Sekvensdiagram og beskrivelser for Samtykke-flowet er blevet opd</w:t>
            </w:r>
            <w:r>
              <w:rPr>
                <w:rFonts w:ascii="Arial" w:hAnsi="Arial" w:cs="Arial"/>
                <w:sz w:val="18"/>
              </w:rPr>
              <w:t>a</w:t>
            </w:r>
            <w:r>
              <w:rPr>
                <w:rFonts w:ascii="Arial" w:hAnsi="Arial" w:cs="Arial"/>
                <w:sz w:val="18"/>
              </w:rPr>
              <w:t>teret i relation til borgers CPR nummer</w:t>
            </w:r>
          </w:p>
        </w:tc>
      </w:tr>
    </w:tbl>
    <w:p w:rsidR="00860F7B" w:rsidRDefault="00860F7B" w:rsidP="00860F7B"/>
    <w:tbl>
      <w:tblPr>
        <w:tblpPr w:leftFromText="187" w:rightFromText="187" w:horzAnchor="margin" w:tblpXSpec="center" w:tblpYSpec="bottom"/>
        <w:tblW w:w="5000" w:type="pct"/>
        <w:tblLook w:val="04A0" w:firstRow="1" w:lastRow="0" w:firstColumn="1" w:lastColumn="0" w:noHBand="0" w:noVBand="1"/>
      </w:tblPr>
      <w:tblGrid>
        <w:gridCol w:w="8350"/>
      </w:tblGrid>
      <w:tr w:rsidR="00860F7B" w:rsidTr="00EA6A18">
        <w:tc>
          <w:tcPr>
            <w:tcW w:w="5000" w:type="pct"/>
          </w:tcPr>
          <w:p w:rsidR="00860F7B" w:rsidRDefault="00860F7B" w:rsidP="00EA6A18">
            <w:pPr>
              <w:pStyle w:val="Ingenafstand"/>
            </w:pPr>
          </w:p>
        </w:tc>
      </w:tr>
    </w:tbl>
    <w:p w:rsidR="00860F7B" w:rsidRDefault="00860F7B" w:rsidP="00860F7B"/>
    <w:p w:rsidR="00860F7B" w:rsidRPr="0016425E" w:rsidRDefault="00860F7B" w:rsidP="00860F7B">
      <w:pPr>
        <w:rPr>
          <w:rFonts w:ascii="Arial" w:hAnsi="Arial" w:cs="Arial"/>
          <w:b/>
        </w:rPr>
      </w:pPr>
      <w:r w:rsidRPr="0016425E">
        <w:rPr>
          <w:rFonts w:ascii="Arial" w:hAnsi="Arial" w:cs="Arial"/>
          <w:b/>
        </w:rPr>
        <w:t>Dokument referencer</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964"/>
        <w:gridCol w:w="1033"/>
        <w:gridCol w:w="3353"/>
      </w:tblGrid>
      <w:tr w:rsidR="00860F7B" w:rsidRPr="000A5380" w:rsidTr="00EA6A18">
        <w:trPr>
          <w:cantSplit/>
        </w:trPr>
        <w:tc>
          <w:tcPr>
            <w:tcW w:w="2373" w:type="pct"/>
            <w:shd w:val="pct15" w:color="auto" w:fill="FFFFFF"/>
          </w:tcPr>
          <w:p w:rsidR="00860F7B" w:rsidRPr="000A5380" w:rsidRDefault="00860F7B" w:rsidP="00EA6A18">
            <w:pPr>
              <w:pStyle w:val="AG-DocumentInfo"/>
              <w:rPr>
                <w:rFonts w:ascii="Arial" w:hAnsi="Arial" w:cs="Arial"/>
                <w:sz w:val="18"/>
              </w:rPr>
            </w:pPr>
            <w:r>
              <w:rPr>
                <w:rFonts w:ascii="Arial" w:hAnsi="Arial" w:cs="Arial"/>
                <w:sz w:val="18"/>
              </w:rPr>
              <w:t>Dokument</w:t>
            </w:r>
          </w:p>
        </w:tc>
        <w:tc>
          <w:tcPr>
            <w:tcW w:w="618" w:type="pct"/>
            <w:shd w:val="pct15" w:color="auto" w:fill="FFFFFF"/>
          </w:tcPr>
          <w:p w:rsidR="00860F7B" w:rsidRPr="000A5380" w:rsidRDefault="00860F7B" w:rsidP="00EA6A18">
            <w:pPr>
              <w:pStyle w:val="AG-DocumentInfo"/>
              <w:rPr>
                <w:rFonts w:ascii="Arial" w:hAnsi="Arial" w:cs="Arial"/>
                <w:sz w:val="18"/>
              </w:rPr>
            </w:pPr>
            <w:r w:rsidRPr="000A5380">
              <w:rPr>
                <w:rFonts w:ascii="Arial" w:hAnsi="Arial" w:cs="Arial"/>
                <w:sz w:val="18"/>
              </w:rPr>
              <w:t>Forfatter</w:t>
            </w:r>
          </w:p>
        </w:tc>
        <w:tc>
          <w:tcPr>
            <w:tcW w:w="2008" w:type="pct"/>
            <w:shd w:val="pct15" w:color="auto" w:fill="FFFFFF"/>
          </w:tcPr>
          <w:p w:rsidR="00860F7B" w:rsidRPr="000A5380" w:rsidRDefault="00860F7B" w:rsidP="00EA6A18">
            <w:pPr>
              <w:pStyle w:val="AG-DocumentInfo"/>
              <w:rPr>
                <w:rFonts w:ascii="Arial" w:hAnsi="Arial" w:cs="Arial"/>
                <w:sz w:val="18"/>
              </w:rPr>
            </w:pPr>
            <w:r>
              <w:rPr>
                <w:rFonts w:ascii="Arial" w:hAnsi="Arial" w:cs="Arial"/>
                <w:sz w:val="18"/>
              </w:rPr>
              <w:t>Beskrivelse</w:t>
            </w:r>
          </w:p>
        </w:tc>
      </w:tr>
      <w:tr w:rsidR="00860F7B" w:rsidRPr="000A5380" w:rsidTr="00EA6A18">
        <w:trPr>
          <w:cantSplit/>
        </w:trPr>
        <w:tc>
          <w:tcPr>
            <w:tcW w:w="2373" w:type="pct"/>
            <w:shd w:val="pct5" w:color="auto" w:fill="auto"/>
          </w:tcPr>
          <w:p w:rsidR="00860F7B" w:rsidRPr="000A5380" w:rsidRDefault="00860F7B" w:rsidP="00EA6A18">
            <w:pPr>
              <w:pStyle w:val="AG-Tablebody"/>
              <w:rPr>
                <w:rFonts w:ascii="Arial" w:hAnsi="Arial" w:cs="Arial"/>
                <w:sz w:val="18"/>
                <w:lang w:val="de-DE"/>
              </w:rPr>
            </w:pPr>
            <w:proofErr w:type="spellStart"/>
            <w:r w:rsidRPr="00A42CD0">
              <w:rPr>
                <w:rFonts w:ascii="Arial" w:hAnsi="Arial" w:cs="Arial"/>
                <w:sz w:val="18"/>
                <w:lang w:val="de-DE"/>
              </w:rPr>
              <w:t>Beskrivelse</w:t>
            </w:r>
            <w:proofErr w:type="spellEnd"/>
            <w:r w:rsidRPr="00A42CD0">
              <w:rPr>
                <w:rFonts w:ascii="Arial" w:hAnsi="Arial" w:cs="Arial"/>
                <w:sz w:val="18"/>
                <w:lang w:val="de-DE"/>
              </w:rPr>
              <w:t xml:space="preserve"> </w:t>
            </w:r>
            <w:proofErr w:type="spellStart"/>
            <w:r w:rsidRPr="00A42CD0">
              <w:rPr>
                <w:rFonts w:ascii="Arial" w:hAnsi="Arial" w:cs="Arial"/>
                <w:sz w:val="18"/>
                <w:lang w:val="de-DE"/>
              </w:rPr>
              <w:t>af</w:t>
            </w:r>
            <w:proofErr w:type="spellEnd"/>
            <w:r w:rsidRPr="00A42CD0">
              <w:rPr>
                <w:rFonts w:ascii="Arial" w:hAnsi="Arial" w:cs="Arial"/>
                <w:sz w:val="18"/>
                <w:lang w:val="de-DE"/>
              </w:rPr>
              <w:t xml:space="preserve"> SamtykkeRequest-Response</w:t>
            </w:r>
            <w:r>
              <w:rPr>
                <w:rFonts w:ascii="Arial" w:hAnsi="Arial" w:cs="Arial"/>
                <w:sz w:val="18"/>
                <w:lang w:val="de-DE"/>
              </w:rPr>
              <w:t>.doc</w:t>
            </w:r>
          </w:p>
        </w:tc>
        <w:tc>
          <w:tcPr>
            <w:tcW w:w="61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Beskrivelse af fejlscenarier for Sa</w:t>
            </w:r>
            <w:r>
              <w:rPr>
                <w:rFonts w:ascii="Arial" w:hAnsi="Arial" w:cs="Arial"/>
                <w:sz w:val="18"/>
              </w:rPr>
              <w:t>m</w:t>
            </w:r>
            <w:r>
              <w:rPr>
                <w:rFonts w:ascii="Arial" w:hAnsi="Arial" w:cs="Arial"/>
                <w:sz w:val="18"/>
              </w:rPr>
              <w:t>tykke Komponenten</w:t>
            </w:r>
          </w:p>
        </w:tc>
      </w:tr>
      <w:tr w:rsidR="00860F7B" w:rsidRPr="000A5380" w:rsidTr="00EA6A18">
        <w:trPr>
          <w:cantSplit/>
        </w:trPr>
        <w:tc>
          <w:tcPr>
            <w:tcW w:w="2373" w:type="pct"/>
            <w:shd w:val="pct5" w:color="auto" w:fill="auto"/>
          </w:tcPr>
          <w:p w:rsidR="00860F7B" w:rsidRPr="000A5380" w:rsidRDefault="00860F7B" w:rsidP="00EA6A18">
            <w:pPr>
              <w:pStyle w:val="AG-Tablebody"/>
              <w:rPr>
                <w:rFonts w:ascii="Arial" w:hAnsi="Arial" w:cs="Arial"/>
                <w:sz w:val="18"/>
                <w:lang w:val="de-DE"/>
              </w:rPr>
            </w:pPr>
            <w:proofErr w:type="spellStart"/>
            <w:r w:rsidRPr="00A42CD0">
              <w:rPr>
                <w:rFonts w:ascii="Arial" w:hAnsi="Arial" w:cs="Arial"/>
                <w:sz w:val="18"/>
                <w:lang w:val="de-DE"/>
              </w:rPr>
              <w:t>Eksempler</w:t>
            </w:r>
            <w:proofErr w:type="spellEnd"/>
            <w:r w:rsidRPr="00A42CD0">
              <w:rPr>
                <w:rFonts w:ascii="Arial" w:hAnsi="Arial" w:cs="Arial"/>
                <w:sz w:val="18"/>
                <w:lang w:val="de-DE"/>
              </w:rPr>
              <w:t xml:space="preserve"> </w:t>
            </w:r>
            <w:proofErr w:type="spellStart"/>
            <w:r w:rsidRPr="00A42CD0">
              <w:rPr>
                <w:rFonts w:ascii="Arial" w:hAnsi="Arial" w:cs="Arial"/>
                <w:sz w:val="18"/>
                <w:lang w:val="de-DE"/>
              </w:rPr>
              <w:t>på</w:t>
            </w:r>
            <w:proofErr w:type="spellEnd"/>
            <w:r w:rsidRPr="00A42CD0">
              <w:rPr>
                <w:rFonts w:ascii="Arial" w:hAnsi="Arial" w:cs="Arial"/>
                <w:sz w:val="18"/>
                <w:lang w:val="de-DE"/>
              </w:rPr>
              <w:t xml:space="preserve"> </w:t>
            </w:r>
            <w:proofErr w:type="spellStart"/>
            <w:r w:rsidRPr="00A42CD0">
              <w:rPr>
                <w:rFonts w:ascii="Arial" w:hAnsi="Arial" w:cs="Arial"/>
                <w:sz w:val="18"/>
                <w:lang w:val="de-DE"/>
              </w:rPr>
              <w:t>svar</w:t>
            </w:r>
            <w:proofErr w:type="spellEnd"/>
            <w:r w:rsidRPr="00A42CD0">
              <w:rPr>
                <w:rFonts w:ascii="Arial" w:hAnsi="Arial" w:cs="Arial"/>
                <w:sz w:val="18"/>
                <w:lang w:val="de-DE"/>
              </w:rPr>
              <w:t xml:space="preserve"> </w:t>
            </w:r>
            <w:proofErr w:type="spellStart"/>
            <w:r w:rsidRPr="00A42CD0">
              <w:rPr>
                <w:rFonts w:ascii="Arial" w:hAnsi="Arial" w:cs="Arial"/>
                <w:sz w:val="18"/>
                <w:lang w:val="de-DE"/>
              </w:rPr>
              <w:t>fra</w:t>
            </w:r>
            <w:proofErr w:type="spellEnd"/>
            <w:r w:rsidRPr="00A42CD0">
              <w:rPr>
                <w:rFonts w:ascii="Arial" w:hAnsi="Arial" w:cs="Arial"/>
                <w:sz w:val="18"/>
                <w:lang w:val="de-DE"/>
              </w:rPr>
              <w:t xml:space="preserve"> </w:t>
            </w:r>
            <w:proofErr w:type="spellStart"/>
            <w:r w:rsidRPr="00A42CD0">
              <w:rPr>
                <w:rFonts w:ascii="Arial" w:hAnsi="Arial" w:cs="Arial"/>
                <w:sz w:val="18"/>
                <w:lang w:val="de-DE"/>
              </w:rPr>
              <w:t>HentSelvSendData</w:t>
            </w:r>
            <w:proofErr w:type="spellEnd"/>
          </w:p>
        </w:tc>
        <w:tc>
          <w:tcPr>
            <w:tcW w:w="61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 xml:space="preserve">Beskrivelse af fejlscenarier for </w:t>
            </w:r>
            <w:proofErr w:type="spellStart"/>
            <w:r>
              <w:rPr>
                <w:rFonts w:ascii="Arial" w:hAnsi="Arial" w:cs="Arial"/>
                <w:sz w:val="18"/>
              </w:rPr>
              <w:t>Sen</w:t>
            </w:r>
            <w:r>
              <w:rPr>
                <w:rFonts w:ascii="Arial" w:hAnsi="Arial" w:cs="Arial"/>
                <w:sz w:val="18"/>
              </w:rPr>
              <w:t>d</w:t>
            </w:r>
            <w:r>
              <w:rPr>
                <w:rFonts w:ascii="Arial" w:hAnsi="Arial" w:cs="Arial"/>
                <w:sz w:val="18"/>
              </w:rPr>
              <w:t>Data</w:t>
            </w:r>
            <w:proofErr w:type="spellEnd"/>
            <w:r>
              <w:rPr>
                <w:rFonts w:ascii="Arial" w:hAnsi="Arial" w:cs="Arial"/>
                <w:sz w:val="18"/>
              </w:rPr>
              <w:t xml:space="preserve"> Komponenten</w:t>
            </w:r>
          </w:p>
        </w:tc>
      </w:tr>
      <w:tr w:rsidR="00860F7B" w:rsidRPr="000A5380" w:rsidTr="00EA6A18">
        <w:trPr>
          <w:cantSplit/>
        </w:trPr>
        <w:tc>
          <w:tcPr>
            <w:tcW w:w="2373" w:type="pct"/>
            <w:shd w:val="pct5" w:color="auto" w:fill="auto"/>
          </w:tcPr>
          <w:p w:rsidR="00860F7B" w:rsidRPr="000A5380" w:rsidRDefault="00860F7B" w:rsidP="00EA6A18">
            <w:pPr>
              <w:pStyle w:val="AG-Tablebody"/>
              <w:rPr>
                <w:rFonts w:ascii="Arial" w:hAnsi="Arial" w:cs="Arial"/>
                <w:sz w:val="18"/>
                <w:lang w:val="de-DE"/>
              </w:rPr>
            </w:pPr>
            <w:r w:rsidRPr="00C26C23">
              <w:rPr>
                <w:rFonts w:ascii="Arial" w:hAnsi="Arial" w:cs="Arial"/>
                <w:sz w:val="18"/>
                <w:lang w:val="de-DE"/>
              </w:rPr>
              <w:t>PersonSamtykkeOpret_20110822.docx</w:t>
            </w:r>
          </w:p>
        </w:tc>
        <w:tc>
          <w:tcPr>
            <w:tcW w:w="61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Servicebeskrivelse for XML strukturen for Samtykke Komponenten</w:t>
            </w:r>
          </w:p>
        </w:tc>
      </w:tr>
      <w:tr w:rsidR="00860F7B" w:rsidRPr="000A5380" w:rsidTr="00EA6A18">
        <w:trPr>
          <w:cantSplit/>
        </w:trPr>
        <w:tc>
          <w:tcPr>
            <w:tcW w:w="2373" w:type="pct"/>
            <w:shd w:val="pct5" w:color="auto" w:fill="auto"/>
          </w:tcPr>
          <w:p w:rsidR="00860F7B" w:rsidRPr="000A5380" w:rsidRDefault="00860F7B" w:rsidP="00EA6A18">
            <w:pPr>
              <w:pStyle w:val="AG-Tablebody"/>
              <w:rPr>
                <w:rFonts w:ascii="Arial" w:hAnsi="Arial" w:cs="Arial"/>
                <w:sz w:val="18"/>
                <w:lang w:val="de-DE"/>
              </w:rPr>
            </w:pPr>
            <w:r>
              <w:rPr>
                <w:rFonts w:ascii="Arial" w:hAnsi="Arial" w:cs="Arial"/>
                <w:sz w:val="18"/>
                <w:lang w:val="de-DE"/>
              </w:rPr>
              <w:t>HentSelvSendData</w:t>
            </w:r>
            <w:r w:rsidRPr="00C26C23">
              <w:rPr>
                <w:rFonts w:ascii="Arial" w:hAnsi="Arial" w:cs="Arial"/>
                <w:sz w:val="18"/>
                <w:lang w:val="de-DE"/>
              </w:rPr>
              <w:t>_2011082</w:t>
            </w:r>
            <w:r>
              <w:rPr>
                <w:rFonts w:ascii="Arial" w:hAnsi="Arial" w:cs="Arial"/>
                <w:sz w:val="18"/>
                <w:lang w:val="de-DE"/>
              </w:rPr>
              <w:t>2.docx</w:t>
            </w:r>
          </w:p>
        </w:tc>
        <w:tc>
          <w:tcPr>
            <w:tcW w:w="61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EA6A18">
            <w:pPr>
              <w:pStyle w:val="AG-Tablebody"/>
              <w:rPr>
                <w:rFonts w:ascii="Arial" w:hAnsi="Arial" w:cs="Arial"/>
                <w:sz w:val="18"/>
              </w:rPr>
            </w:pPr>
            <w:r>
              <w:rPr>
                <w:rFonts w:ascii="Arial" w:hAnsi="Arial" w:cs="Arial"/>
                <w:sz w:val="18"/>
              </w:rPr>
              <w:t xml:space="preserve">Servicebeskrivelse for webservicen </w:t>
            </w:r>
            <w:proofErr w:type="spellStart"/>
            <w:r>
              <w:rPr>
                <w:rFonts w:ascii="Arial" w:hAnsi="Arial" w:cs="Arial"/>
                <w:sz w:val="18"/>
              </w:rPr>
              <w:t>HentSelvSendData</w:t>
            </w:r>
            <w:proofErr w:type="spellEnd"/>
          </w:p>
        </w:tc>
      </w:tr>
    </w:tbl>
    <w:p w:rsidR="0041143E" w:rsidRDefault="0041143E" w:rsidP="0027422A">
      <w:pPr>
        <w:rPr>
          <w:rFonts w:ascii="Arial" w:hAnsi="Arial" w:cs="Arial"/>
          <w:b/>
          <w:sz w:val="30"/>
          <w:szCs w:val="30"/>
        </w:rPr>
      </w:pPr>
    </w:p>
    <w:p w:rsidR="0041143E" w:rsidRDefault="0041143E" w:rsidP="0027422A">
      <w:pPr>
        <w:rPr>
          <w:rFonts w:ascii="Arial" w:hAnsi="Arial" w:cs="Arial"/>
          <w:b/>
          <w:sz w:val="30"/>
          <w:szCs w:val="30"/>
        </w:rPr>
      </w:pPr>
    </w:p>
    <w:p w:rsidR="00860F7B" w:rsidRDefault="00860F7B">
      <w:pPr>
        <w:spacing w:line="240" w:lineRule="auto"/>
        <w:rPr>
          <w:rFonts w:ascii="Arial" w:hAnsi="Arial" w:cs="Arial"/>
          <w:b/>
          <w:sz w:val="30"/>
          <w:szCs w:val="30"/>
        </w:rPr>
      </w:pPr>
      <w:r>
        <w:rPr>
          <w:rFonts w:ascii="Arial" w:hAnsi="Arial" w:cs="Arial"/>
          <w:b/>
          <w:sz w:val="30"/>
          <w:szCs w:val="30"/>
        </w:rPr>
        <w:br w:type="page"/>
      </w:r>
    </w:p>
    <w:p w:rsidR="00860F7B" w:rsidRPr="00860F7B" w:rsidRDefault="00860F7B" w:rsidP="00860F7B">
      <w:pPr>
        <w:rPr>
          <w:rFonts w:ascii="Arial" w:hAnsi="Arial" w:cs="Arial"/>
          <w:b/>
          <w:szCs w:val="30"/>
        </w:rPr>
      </w:pPr>
      <w:bookmarkStart w:id="4" w:name="bmStart"/>
      <w:bookmarkStart w:id="5" w:name="bmIndsaetTekst"/>
      <w:bookmarkEnd w:id="4"/>
      <w:bookmarkEnd w:id="5"/>
      <w:r w:rsidRPr="00860F7B">
        <w:rPr>
          <w:rFonts w:ascii="Arial" w:hAnsi="Arial" w:cs="Arial"/>
          <w:b/>
          <w:szCs w:val="30"/>
        </w:rPr>
        <w:lastRenderedPageBreak/>
        <w:t>Indledning</w:t>
      </w:r>
    </w:p>
    <w:p w:rsidR="00860F7B" w:rsidRDefault="00860F7B" w:rsidP="00C62784"/>
    <w:p w:rsidR="00C62784" w:rsidRDefault="00C62784" w:rsidP="00C62784">
      <w:r w:rsidRPr="007A0726">
        <w:t xml:space="preserve">Dette </w:t>
      </w:r>
      <w:r>
        <w:t xml:space="preserve">notat skitserer de enkelte komponenter i </w:t>
      </w:r>
      <w:proofErr w:type="spellStart"/>
      <w:r>
        <w:t>HentSelv</w:t>
      </w:r>
      <w:proofErr w:type="spellEnd"/>
      <w:r>
        <w:t xml:space="preserve"> løsningen og deres </w:t>
      </w:r>
      <w:r w:rsidRPr="007A0726">
        <w:t>ove</w:t>
      </w:r>
      <w:r w:rsidRPr="007A0726">
        <w:t>r</w:t>
      </w:r>
      <w:r w:rsidRPr="007A0726">
        <w:t xml:space="preserve">ordnede funktionalitet. </w:t>
      </w:r>
      <w:r w:rsidR="00A1661F">
        <w:t xml:space="preserve">Dokumentet repræsenterer baseline for </w:t>
      </w:r>
      <w:r w:rsidR="00DA4CFB">
        <w:t>afslutningen af d</w:t>
      </w:r>
      <w:r w:rsidR="00DA4CFB">
        <w:t>e</w:t>
      </w:r>
      <w:r w:rsidR="00DA4CFB">
        <w:t>signaktiviteterne og alle ændringer vil være underlagt ændringsstyring.</w:t>
      </w:r>
    </w:p>
    <w:p w:rsidR="00DA4CFB" w:rsidRDefault="00DA4CFB" w:rsidP="00C62784"/>
    <w:p w:rsidR="00DA4CFB" w:rsidRDefault="00DA4CFB" w:rsidP="00C62784">
      <w:r>
        <w:t xml:space="preserve">Dokumentet henvender sig først og fremmest til systemdesignere og -udviklere i den finansielle sektor samt til </w:t>
      </w:r>
      <w:proofErr w:type="spellStart"/>
      <w:r>
        <w:t>SKATs</w:t>
      </w:r>
      <w:proofErr w:type="spellEnd"/>
      <w:r>
        <w:t xml:space="preserve"> systemleverandør (CSC)</w:t>
      </w:r>
    </w:p>
    <w:p w:rsidR="00C62784" w:rsidRDefault="00C62784" w:rsidP="00C62784"/>
    <w:p w:rsidR="00C62784" w:rsidRDefault="00C62784" w:rsidP="00C62784">
      <w:proofErr w:type="spellStart"/>
      <w:r>
        <w:t>HentSelv</w:t>
      </w:r>
      <w:proofErr w:type="spellEnd"/>
      <w:r>
        <w:t xml:space="preserve"> løsningen har til formål, at give </w:t>
      </w:r>
      <w:r w:rsidRPr="007A0726">
        <w:t xml:space="preserve">pengeinstitutter adgang til udvalgte data </w:t>
      </w:r>
      <w:r>
        <w:t xml:space="preserve">i Skatteministeriets systemer </w:t>
      </w:r>
      <w:r w:rsidRPr="007A0726">
        <w:t>om borgere</w:t>
      </w:r>
      <w:r>
        <w:t>,</w:t>
      </w:r>
      <w:r w:rsidRPr="007A0726">
        <w:t xml:space="preserve"> til brug for pengeinstituttets långivning</w:t>
      </w:r>
      <w:r w:rsidRPr="007A0726">
        <w:t>s</w:t>
      </w:r>
      <w:r w:rsidRPr="007A0726">
        <w:t>proces.</w:t>
      </w:r>
      <w:r>
        <w:t xml:space="preserve"> </w:t>
      </w:r>
      <w:r w:rsidR="00DA4CFB">
        <w:t>Adgang til</w:t>
      </w:r>
      <w:r>
        <w:t xml:space="preserve"> data er betinget af borgerens afgivelse af samtykke herom.</w:t>
      </w:r>
    </w:p>
    <w:p w:rsidR="00C62784" w:rsidRDefault="00C62784" w:rsidP="00C62784"/>
    <w:p w:rsidR="00C62784" w:rsidRDefault="00C62784" w:rsidP="00C62784">
      <w:r>
        <w:t xml:space="preserve">Notatet tager udgangspunkt i </w:t>
      </w:r>
      <w:r w:rsidRPr="009C61F0">
        <w:t>de to primære ”flows”</w:t>
      </w:r>
      <w:r>
        <w:t xml:space="preserve"> og komponenter, </w:t>
      </w:r>
      <w:r w:rsidRPr="009C61F0">
        <w:t xml:space="preserve">i </w:t>
      </w:r>
      <w:proofErr w:type="spellStart"/>
      <w:r w:rsidRPr="009C61F0">
        <w:t>HentSelv</w:t>
      </w:r>
      <w:proofErr w:type="spellEnd"/>
      <w:r w:rsidRPr="009C61F0">
        <w:t xml:space="preserve"> løsningen</w:t>
      </w:r>
      <w:r>
        <w:t>:</w:t>
      </w:r>
    </w:p>
    <w:p w:rsidR="004C5915" w:rsidRDefault="004C5915" w:rsidP="00C62784"/>
    <w:p w:rsidR="00C62784" w:rsidRPr="004C5915" w:rsidRDefault="00C62784" w:rsidP="00E55B8E">
      <w:pPr>
        <w:pStyle w:val="Listeafsnit"/>
        <w:spacing w:line="240" w:lineRule="auto"/>
      </w:pPr>
      <w:r w:rsidRPr="004C5915">
        <w:t>Afgivelse af samtykke (Samtykke komponent</w:t>
      </w:r>
      <w:r w:rsidR="00C901A4">
        <w:t>en</w:t>
      </w:r>
      <w:r w:rsidRPr="004C5915">
        <w:t>)</w:t>
      </w:r>
    </w:p>
    <w:p w:rsidR="00C62784" w:rsidRDefault="00C62784" w:rsidP="00E55B8E">
      <w:pPr>
        <w:spacing w:line="240" w:lineRule="auto"/>
        <w:ind w:left="360"/>
      </w:pPr>
      <w:r w:rsidRPr="004C5915">
        <w:t xml:space="preserve">En borgers afgivelse af samtykke til </w:t>
      </w:r>
      <w:r w:rsidR="00DA4CFB">
        <w:t>pengeinstitutt</w:t>
      </w:r>
      <w:r w:rsidR="003420EC">
        <w:t>et</w:t>
      </w:r>
      <w:r w:rsidR="00DA4CFB">
        <w:t>s adgang til</w:t>
      </w:r>
      <w:r w:rsidRPr="004C5915">
        <w:t xml:space="preserve"> udvalgte oply</w:t>
      </w:r>
      <w:r w:rsidRPr="004C5915">
        <w:t>s</w:t>
      </w:r>
      <w:r w:rsidRPr="004C5915">
        <w:t>ninger i Skatteministeriets systemer.</w:t>
      </w:r>
    </w:p>
    <w:p w:rsidR="004C5915" w:rsidRPr="004C5915" w:rsidRDefault="004C5915" w:rsidP="00E55B8E">
      <w:pPr>
        <w:spacing w:line="240" w:lineRule="auto"/>
      </w:pPr>
    </w:p>
    <w:p w:rsidR="00C62784" w:rsidRPr="004C5915" w:rsidRDefault="00DA4CFB" w:rsidP="00E55B8E">
      <w:pPr>
        <w:pStyle w:val="Listeafsnit"/>
        <w:spacing w:line="240" w:lineRule="auto"/>
      </w:pPr>
      <w:r>
        <w:t>Adgang til</w:t>
      </w:r>
      <w:r w:rsidR="00C62784" w:rsidRPr="004C5915">
        <w:t xml:space="preserve"> oplysninger (</w:t>
      </w:r>
      <w:proofErr w:type="spellStart"/>
      <w:r w:rsidR="00C62784" w:rsidRPr="004C5915">
        <w:t>SendData</w:t>
      </w:r>
      <w:proofErr w:type="spellEnd"/>
      <w:r w:rsidR="00C62784" w:rsidRPr="004C5915">
        <w:t xml:space="preserve"> komponent</w:t>
      </w:r>
      <w:r w:rsidR="00C901A4">
        <w:t>en</w:t>
      </w:r>
      <w:r w:rsidR="00C62784" w:rsidRPr="004C5915">
        <w:t>)</w:t>
      </w:r>
    </w:p>
    <w:p w:rsidR="00C62784" w:rsidRPr="004C5915" w:rsidRDefault="00C62784" w:rsidP="00E55B8E">
      <w:pPr>
        <w:spacing w:line="240" w:lineRule="auto"/>
        <w:ind w:left="360"/>
      </w:pPr>
      <w:r w:rsidRPr="004C5915">
        <w:t xml:space="preserve">Et pengeinstituts anmodning om </w:t>
      </w:r>
      <w:r w:rsidR="00DA4CFB">
        <w:t>adgang til</w:t>
      </w:r>
      <w:r w:rsidRPr="004C5915">
        <w:t xml:space="preserve"> disse oplysninger </w:t>
      </w:r>
      <w:r w:rsidR="00DA4CFB">
        <w:t>fra</w:t>
      </w:r>
      <w:r w:rsidR="00DA4CFB" w:rsidRPr="004C5915">
        <w:t xml:space="preserve"> </w:t>
      </w:r>
      <w:r w:rsidRPr="004C5915">
        <w:t>Skatteminist</w:t>
      </w:r>
      <w:r w:rsidRPr="004C5915">
        <w:t>e</w:t>
      </w:r>
      <w:r w:rsidRPr="004C5915">
        <w:t>riet.</w:t>
      </w:r>
    </w:p>
    <w:p w:rsidR="00C62784" w:rsidRDefault="00C62784" w:rsidP="00C62784"/>
    <w:p w:rsidR="00C62784" w:rsidRDefault="00C62784" w:rsidP="00C62784">
      <w:r>
        <w:t>Notatet beskriver disse flows i forhold til:</w:t>
      </w:r>
    </w:p>
    <w:p w:rsidR="00C62784" w:rsidRPr="00F80CE2" w:rsidRDefault="00C62784" w:rsidP="00EC25DB">
      <w:pPr>
        <w:pStyle w:val="Listeafsnit"/>
        <w:numPr>
          <w:ilvl w:val="0"/>
          <w:numId w:val="27"/>
        </w:numPr>
      </w:pPr>
      <w:r w:rsidRPr="00F80CE2">
        <w:t>Sekvens, operationer og parametre der udveksles parterne i mellem</w:t>
      </w:r>
    </w:p>
    <w:p w:rsidR="00C62784" w:rsidRPr="00F80CE2" w:rsidRDefault="00C62784" w:rsidP="00EC25DB">
      <w:pPr>
        <w:pStyle w:val="Listeafsnit"/>
        <w:numPr>
          <w:ilvl w:val="0"/>
          <w:numId w:val="27"/>
        </w:numPr>
      </w:pPr>
      <w:r w:rsidRPr="00F80CE2">
        <w:t>Fejlhåndtering</w:t>
      </w:r>
    </w:p>
    <w:p w:rsidR="00C62784" w:rsidRDefault="00C62784" w:rsidP="00EC25DB">
      <w:pPr>
        <w:pStyle w:val="Listeafsnit"/>
        <w:numPr>
          <w:ilvl w:val="0"/>
          <w:numId w:val="27"/>
        </w:numPr>
      </w:pPr>
      <w:r w:rsidRPr="00F80CE2">
        <w:t>Grænsefl</w:t>
      </w:r>
      <w:r w:rsidR="00C901A4">
        <w:t>ade og sikkerhed for komponenterne.</w:t>
      </w:r>
    </w:p>
    <w:p w:rsidR="002D648E" w:rsidRPr="006529D6" w:rsidRDefault="002D648E" w:rsidP="00EC25DB">
      <w:pPr>
        <w:pStyle w:val="Listeafsnit"/>
        <w:numPr>
          <w:ilvl w:val="0"/>
          <w:numId w:val="27"/>
        </w:numPr>
      </w:pPr>
      <w:r w:rsidRPr="006529D6">
        <w:rPr>
          <w:highlight w:val="yellow"/>
        </w:rPr>
        <w:t xml:space="preserve">Referencetabel indeholdende feltnavne (SKAT XML og OIO XML) </w:t>
      </w:r>
      <w:r w:rsidR="003420EC">
        <w:rPr>
          <w:highlight w:val="yellow"/>
        </w:rPr>
        <w:t>og beskr</w:t>
      </w:r>
      <w:r w:rsidR="003420EC">
        <w:rPr>
          <w:highlight w:val="yellow"/>
        </w:rPr>
        <w:t>i</w:t>
      </w:r>
      <w:r w:rsidR="003420EC">
        <w:rPr>
          <w:highlight w:val="yellow"/>
        </w:rPr>
        <w:t xml:space="preserve">velser på </w:t>
      </w:r>
      <w:r w:rsidRPr="006529D6">
        <w:rPr>
          <w:highlight w:val="yellow"/>
        </w:rPr>
        <w:t>alle parametre og attributter.</w:t>
      </w:r>
    </w:p>
    <w:p w:rsidR="00C62784" w:rsidRDefault="00C62784" w:rsidP="00C62784"/>
    <w:p w:rsidR="00E204BE" w:rsidRDefault="00333659" w:rsidP="00E204BE">
      <w:r w:rsidRPr="00333659">
        <w:rPr>
          <w:highlight w:val="yellow"/>
        </w:rPr>
        <w:t xml:space="preserve">Med mindre andet er </w:t>
      </w:r>
      <w:r w:rsidR="00D33F51">
        <w:rPr>
          <w:highlight w:val="yellow"/>
        </w:rPr>
        <w:t xml:space="preserve">eksplicit </w:t>
      </w:r>
      <w:r w:rsidRPr="00333659">
        <w:rPr>
          <w:highlight w:val="yellow"/>
        </w:rPr>
        <w:t xml:space="preserve">nævnt, refereres der i </w:t>
      </w:r>
      <w:r w:rsidR="00D33F51">
        <w:rPr>
          <w:highlight w:val="yellow"/>
        </w:rPr>
        <w:t xml:space="preserve">dette notat </w:t>
      </w:r>
      <w:r w:rsidRPr="00333659">
        <w:rPr>
          <w:highlight w:val="yellow"/>
        </w:rPr>
        <w:t>til OIO</w:t>
      </w:r>
      <w:r w:rsidR="00D33F51">
        <w:rPr>
          <w:highlight w:val="yellow"/>
        </w:rPr>
        <w:t xml:space="preserve"> </w:t>
      </w:r>
      <w:r w:rsidRPr="00333659">
        <w:rPr>
          <w:highlight w:val="yellow"/>
        </w:rPr>
        <w:t>XML fel</w:t>
      </w:r>
      <w:r w:rsidRPr="00333659">
        <w:rPr>
          <w:highlight w:val="yellow"/>
        </w:rPr>
        <w:t>t</w:t>
      </w:r>
      <w:r w:rsidRPr="00333659">
        <w:rPr>
          <w:highlight w:val="yellow"/>
        </w:rPr>
        <w:t xml:space="preserve">navnene for </w:t>
      </w:r>
      <w:r w:rsidR="00D33F51">
        <w:rPr>
          <w:highlight w:val="yellow"/>
        </w:rPr>
        <w:t xml:space="preserve">de enkelte </w:t>
      </w:r>
      <w:r w:rsidRPr="00333659">
        <w:rPr>
          <w:highlight w:val="yellow"/>
        </w:rPr>
        <w:t>parametre og variable.</w:t>
      </w:r>
    </w:p>
    <w:p w:rsidR="00E204BE" w:rsidRDefault="00E204BE" w:rsidP="00E204BE"/>
    <w:p w:rsidR="0027422A" w:rsidRDefault="00E204BE" w:rsidP="00E204BE">
      <w:pPr>
        <w:rPr>
          <w:rFonts w:eastAsiaTheme="minorHAnsi"/>
        </w:rPr>
      </w:pPr>
      <w:r>
        <w:t xml:space="preserve">Signifikante tilføjelser/ændringer set i forhold til forrige version af dokumentet er markeret med </w:t>
      </w:r>
      <w:r w:rsidRPr="00E204BE">
        <w:rPr>
          <w:highlight w:val="yellow"/>
        </w:rPr>
        <w:t>gult</w:t>
      </w:r>
      <w:r>
        <w:t>. Signifikante sletninger er beskrevet i en note.</w:t>
      </w:r>
      <w:r w:rsidR="0027422A">
        <w:rPr>
          <w:rFonts w:eastAsiaTheme="minorHAnsi"/>
        </w:rPr>
        <w:br w:type="page"/>
      </w:r>
    </w:p>
    <w:p w:rsidR="00904524" w:rsidRPr="00904524" w:rsidRDefault="00904524">
      <w:pPr>
        <w:pStyle w:val="Indholdsfortegnelse2"/>
        <w:tabs>
          <w:tab w:val="left" w:pos="720"/>
          <w:tab w:val="right" w:pos="8124"/>
        </w:tabs>
        <w:rPr>
          <w:rFonts w:ascii="Arial" w:eastAsiaTheme="minorHAnsi" w:hAnsi="Arial" w:cs="Arial"/>
          <w:b/>
          <w:i w:val="0"/>
          <w:sz w:val="24"/>
          <w:szCs w:val="24"/>
        </w:rPr>
      </w:pPr>
      <w:bookmarkStart w:id="6" w:name="Bmskatoplysninger"/>
      <w:bookmarkEnd w:id="6"/>
      <w:r w:rsidRPr="00904524">
        <w:rPr>
          <w:rFonts w:ascii="Arial" w:eastAsiaTheme="minorHAnsi" w:hAnsi="Arial" w:cs="Arial"/>
          <w:b/>
          <w:i w:val="0"/>
          <w:sz w:val="24"/>
          <w:szCs w:val="24"/>
        </w:rPr>
        <w:lastRenderedPageBreak/>
        <w:t>Indhold</w:t>
      </w:r>
    </w:p>
    <w:p w:rsidR="002A64E3" w:rsidRPr="002A64E3" w:rsidRDefault="0054293E">
      <w:pPr>
        <w:pStyle w:val="Indholdsfortegnelse2"/>
        <w:tabs>
          <w:tab w:val="left" w:pos="720"/>
          <w:tab w:val="right" w:pos="8124"/>
        </w:tabs>
        <w:rPr>
          <w:rFonts w:ascii="Arial" w:eastAsiaTheme="minorEastAsia" w:hAnsi="Arial" w:cs="Arial"/>
          <w:b/>
          <w:i w:val="0"/>
          <w:iCs w:val="0"/>
          <w:noProof/>
        </w:rPr>
      </w:pPr>
      <w:r w:rsidRPr="002A64E3">
        <w:rPr>
          <w:rFonts w:ascii="Arial" w:eastAsiaTheme="minorHAnsi" w:hAnsi="Arial" w:cs="Arial"/>
        </w:rPr>
        <w:fldChar w:fldCharType="begin"/>
      </w:r>
      <w:r w:rsidR="00904524" w:rsidRPr="002A64E3">
        <w:rPr>
          <w:rFonts w:ascii="Arial" w:eastAsiaTheme="minorHAnsi" w:hAnsi="Arial" w:cs="Arial"/>
        </w:rPr>
        <w:instrText xml:space="preserve"> TOC \o "1-3" \p " " \h \z \u </w:instrText>
      </w:r>
      <w:r w:rsidRPr="002A64E3">
        <w:rPr>
          <w:rFonts w:ascii="Arial" w:eastAsiaTheme="minorHAnsi" w:hAnsi="Arial" w:cs="Arial"/>
        </w:rPr>
        <w:fldChar w:fldCharType="separate"/>
      </w:r>
      <w:hyperlink w:anchor="_Toc301943925" w:history="1">
        <w:r w:rsidR="002A64E3" w:rsidRPr="002A64E3">
          <w:rPr>
            <w:rStyle w:val="Hyperlink"/>
            <w:rFonts w:ascii="Arial" w:hAnsi="Arial" w:cs="Arial"/>
            <w:b/>
            <w:i w:val="0"/>
            <w:noProof/>
          </w:rPr>
          <w:t>1.</w:t>
        </w:r>
        <w:r w:rsidR="002A64E3" w:rsidRPr="002A64E3">
          <w:rPr>
            <w:rFonts w:ascii="Arial" w:eastAsiaTheme="minorEastAsia" w:hAnsi="Arial" w:cs="Arial"/>
            <w:b/>
            <w:i w:val="0"/>
            <w:iCs w:val="0"/>
            <w:noProof/>
          </w:rPr>
          <w:tab/>
        </w:r>
        <w:r w:rsidR="002A64E3" w:rsidRPr="002A64E3">
          <w:rPr>
            <w:rStyle w:val="Hyperlink"/>
            <w:rFonts w:ascii="Arial" w:hAnsi="Arial" w:cs="Arial"/>
            <w:b/>
            <w:i w:val="0"/>
            <w:noProof/>
          </w:rPr>
          <w:t>Overordnet løsningsskitse for HentSelv løsningen</w:t>
        </w:r>
        <w:r w:rsidR="002A64E3" w:rsidRPr="002A64E3">
          <w:rPr>
            <w:rFonts w:ascii="Arial" w:hAnsi="Arial" w:cs="Arial"/>
            <w:b/>
            <w:i w:val="0"/>
            <w:noProof/>
            <w:webHidden/>
          </w:rPr>
          <w:t xml:space="preserve"> </w:t>
        </w:r>
        <w:r w:rsidR="002A64E3" w:rsidRPr="002A64E3">
          <w:rPr>
            <w:rFonts w:ascii="Arial" w:hAnsi="Arial" w:cs="Arial"/>
            <w:b/>
            <w:i w:val="0"/>
            <w:noProof/>
            <w:webHidden/>
          </w:rPr>
          <w:fldChar w:fldCharType="begin"/>
        </w:r>
        <w:r w:rsidR="002A64E3" w:rsidRPr="002A64E3">
          <w:rPr>
            <w:rFonts w:ascii="Arial" w:hAnsi="Arial" w:cs="Arial"/>
            <w:b/>
            <w:i w:val="0"/>
            <w:noProof/>
            <w:webHidden/>
          </w:rPr>
          <w:instrText xml:space="preserve"> PAGEREF _Toc301943925 \h </w:instrText>
        </w:r>
        <w:r w:rsidR="002A64E3" w:rsidRPr="002A64E3">
          <w:rPr>
            <w:rFonts w:ascii="Arial" w:hAnsi="Arial" w:cs="Arial"/>
            <w:b/>
            <w:i w:val="0"/>
            <w:noProof/>
            <w:webHidden/>
          </w:rPr>
        </w:r>
        <w:r w:rsidR="002A64E3" w:rsidRPr="002A64E3">
          <w:rPr>
            <w:rFonts w:ascii="Arial" w:hAnsi="Arial" w:cs="Arial"/>
            <w:b/>
            <w:i w:val="0"/>
            <w:noProof/>
            <w:webHidden/>
          </w:rPr>
          <w:fldChar w:fldCharType="separate"/>
        </w:r>
        <w:r w:rsidR="002A64E3" w:rsidRPr="002A64E3">
          <w:rPr>
            <w:rFonts w:ascii="Arial" w:hAnsi="Arial" w:cs="Arial"/>
            <w:b/>
            <w:i w:val="0"/>
            <w:noProof/>
            <w:webHidden/>
          </w:rPr>
          <w:t>4</w:t>
        </w:r>
        <w:r w:rsidR="002A64E3" w:rsidRPr="002A64E3">
          <w:rPr>
            <w:rFonts w:ascii="Arial" w:hAnsi="Arial" w:cs="Arial"/>
            <w:b/>
            <w:i w:val="0"/>
            <w:noProof/>
            <w:webHidden/>
          </w:rPr>
          <w:fldChar w:fldCharType="end"/>
        </w:r>
      </w:hyperlink>
    </w:p>
    <w:p w:rsidR="002A64E3" w:rsidRPr="002A64E3" w:rsidRDefault="002A64E3">
      <w:pPr>
        <w:pStyle w:val="Indholdsfortegnelse2"/>
        <w:tabs>
          <w:tab w:val="left" w:pos="720"/>
          <w:tab w:val="right" w:pos="8124"/>
        </w:tabs>
        <w:rPr>
          <w:rFonts w:ascii="Arial" w:eastAsiaTheme="minorEastAsia" w:hAnsi="Arial" w:cs="Arial"/>
          <w:b/>
          <w:i w:val="0"/>
          <w:iCs w:val="0"/>
          <w:noProof/>
        </w:rPr>
      </w:pPr>
      <w:hyperlink w:anchor="_Toc301943926" w:history="1">
        <w:r w:rsidRPr="002A64E3">
          <w:rPr>
            <w:rStyle w:val="Hyperlink"/>
            <w:rFonts w:ascii="Arial" w:hAnsi="Arial" w:cs="Arial"/>
            <w:b/>
            <w:i w:val="0"/>
            <w:noProof/>
          </w:rPr>
          <w:t>2.</w:t>
        </w:r>
        <w:r w:rsidRPr="002A64E3">
          <w:rPr>
            <w:rFonts w:ascii="Arial" w:eastAsiaTheme="minorEastAsia" w:hAnsi="Arial" w:cs="Arial"/>
            <w:b/>
            <w:i w:val="0"/>
            <w:iCs w:val="0"/>
            <w:noProof/>
          </w:rPr>
          <w:tab/>
        </w:r>
        <w:r w:rsidRPr="002A64E3">
          <w:rPr>
            <w:rStyle w:val="Hyperlink"/>
            <w:rFonts w:ascii="Arial" w:hAnsi="Arial" w:cs="Arial"/>
            <w:b/>
            <w:i w:val="0"/>
            <w:noProof/>
          </w:rPr>
          <w:t>Sekvens og udveksling af parametre</w:t>
        </w:r>
        <w:r w:rsidRPr="002A64E3">
          <w:rPr>
            <w:rFonts w:ascii="Arial" w:hAnsi="Arial" w:cs="Arial"/>
            <w:b/>
            <w:i w:val="0"/>
            <w:noProof/>
            <w:webHidden/>
          </w:rPr>
          <w:t xml:space="preserve"> </w:t>
        </w:r>
        <w:r w:rsidRPr="002A64E3">
          <w:rPr>
            <w:rFonts w:ascii="Arial" w:hAnsi="Arial" w:cs="Arial"/>
            <w:b/>
            <w:i w:val="0"/>
            <w:noProof/>
            <w:webHidden/>
          </w:rPr>
          <w:fldChar w:fldCharType="begin"/>
        </w:r>
        <w:r w:rsidRPr="002A64E3">
          <w:rPr>
            <w:rFonts w:ascii="Arial" w:hAnsi="Arial" w:cs="Arial"/>
            <w:b/>
            <w:i w:val="0"/>
            <w:noProof/>
            <w:webHidden/>
          </w:rPr>
          <w:instrText xml:space="preserve"> PAGEREF _Toc301943926 \h </w:instrText>
        </w:r>
        <w:r w:rsidRPr="002A64E3">
          <w:rPr>
            <w:rFonts w:ascii="Arial" w:hAnsi="Arial" w:cs="Arial"/>
            <w:b/>
            <w:i w:val="0"/>
            <w:noProof/>
            <w:webHidden/>
          </w:rPr>
        </w:r>
        <w:r w:rsidRPr="002A64E3">
          <w:rPr>
            <w:rFonts w:ascii="Arial" w:hAnsi="Arial" w:cs="Arial"/>
            <w:b/>
            <w:i w:val="0"/>
            <w:noProof/>
            <w:webHidden/>
          </w:rPr>
          <w:fldChar w:fldCharType="separate"/>
        </w:r>
        <w:r w:rsidRPr="002A64E3">
          <w:rPr>
            <w:rFonts w:ascii="Arial" w:hAnsi="Arial" w:cs="Arial"/>
            <w:b/>
            <w:i w:val="0"/>
            <w:noProof/>
            <w:webHidden/>
          </w:rPr>
          <w:t>5</w:t>
        </w:r>
        <w:r w:rsidRPr="002A64E3">
          <w:rPr>
            <w:rFonts w:ascii="Arial" w:hAnsi="Arial" w:cs="Arial"/>
            <w:b/>
            <w:i w:val="0"/>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27" w:history="1">
        <w:r w:rsidRPr="002A64E3">
          <w:rPr>
            <w:rStyle w:val="Hyperlink"/>
            <w:rFonts w:ascii="Arial" w:hAnsi="Arial" w:cs="Arial"/>
            <w:noProof/>
          </w:rPr>
          <w:t>2.1.1</w:t>
        </w:r>
        <w:r w:rsidRPr="002A64E3">
          <w:rPr>
            <w:rFonts w:ascii="Arial" w:eastAsiaTheme="minorEastAsia" w:hAnsi="Arial" w:cs="Arial"/>
            <w:noProof/>
          </w:rPr>
          <w:tab/>
        </w:r>
        <w:r w:rsidRPr="002A64E3">
          <w:rPr>
            <w:rStyle w:val="Hyperlink"/>
            <w:rFonts w:ascii="Arial" w:hAnsi="Arial" w:cs="Arial"/>
            <w:noProof/>
          </w:rPr>
          <w:t>Sekvensdiagrammer</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_Toc301943927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6</w:t>
        </w:r>
        <w:r w:rsidRPr="002A64E3">
          <w:rPr>
            <w:rFonts w:ascii="Arial" w:hAnsi="Arial" w:cs="Arial"/>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28" w:history="1">
        <w:r w:rsidRPr="002A64E3">
          <w:rPr>
            <w:rStyle w:val="Hyperlink"/>
            <w:rFonts w:ascii="Arial" w:hAnsi="Arial" w:cs="Arial"/>
            <w:noProof/>
          </w:rPr>
          <w:t>2.1.2</w:t>
        </w:r>
        <w:r w:rsidRPr="002A64E3">
          <w:rPr>
            <w:rFonts w:ascii="Arial" w:eastAsiaTheme="minorEastAsia" w:hAnsi="Arial" w:cs="Arial"/>
            <w:noProof/>
          </w:rPr>
          <w:tab/>
        </w:r>
        <w:r w:rsidRPr="002A64E3">
          <w:rPr>
            <w:rStyle w:val="Hyperlink"/>
            <w:rFonts w:ascii="Arial" w:hAnsi="Arial" w:cs="Arial"/>
            <w:noProof/>
          </w:rPr>
          <w:t>”Afgivelse af samtykke”</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_Toc301943928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7</w:t>
        </w:r>
        <w:r w:rsidRPr="002A64E3">
          <w:rPr>
            <w:rFonts w:ascii="Arial" w:hAnsi="Arial" w:cs="Arial"/>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29" w:history="1">
        <w:r w:rsidRPr="002A64E3">
          <w:rPr>
            <w:rStyle w:val="Hyperlink"/>
            <w:rFonts w:ascii="Arial" w:hAnsi="Arial" w:cs="Arial"/>
            <w:noProof/>
          </w:rPr>
          <w:t>2.1.3</w:t>
        </w:r>
        <w:r w:rsidRPr="002A64E3">
          <w:rPr>
            <w:rFonts w:ascii="Arial" w:eastAsiaTheme="minorEastAsia" w:hAnsi="Arial" w:cs="Arial"/>
            <w:noProof/>
          </w:rPr>
          <w:tab/>
        </w:r>
        <w:r w:rsidRPr="002A64E3">
          <w:rPr>
            <w:rStyle w:val="Hyperlink"/>
            <w:rFonts w:ascii="Arial" w:hAnsi="Arial" w:cs="Arial"/>
            <w:noProof/>
          </w:rPr>
          <w:t>”Adgang til oplysninger”</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_Toc301943929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12</w:t>
        </w:r>
        <w:r w:rsidRPr="002A64E3">
          <w:rPr>
            <w:rFonts w:ascii="Arial" w:hAnsi="Arial" w:cs="Arial"/>
            <w:noProof/>
            <w:webHidden/>
          </w:rPr>
          <w:fldChar w:fldCharType="end"/>
        </w:r>
      </w:hyperlink>
    </w:p>
    <w:p w:rsidR="002A64E3" w:rsidRPr="002A64E3" w:rsidRDefault="002A64E3">
      <w:pPr>
        <w:pStyle w:val="Indholdsfortegnelse2"/>
        <w:tabs>
          <w:tab w:val="left" w:pos="720"/>
          <w:tab w:val="right" w:pos="8124"/>
        </w:tabs>
        <w:rPr>
          <w:rFonts w:ascii="Arial" w:eastAsiaTheme="minorEastAsia" w:hAnsi="Arial" w:cs="Arial"/>
          <w:b/>
          <w:i w:val="0"/>
          <w:iCs w:val="0"/>
          <w:noProof/>
        </w:rPr>
      </w:pPr>
      <w:hyperlink w:anchor="_Toc301943930" w:history="1">
        <w:r w:rsidRPr="002A64E3">
          <w:rPr>
            <w:rStyle w:val="Hyperlink"/>
            <w:rFonts w:ascii="Arial" w:hAnsi="Arial" w:cs="Arial"/>
            <w:b/>
            <w:i w:val="0"/>
            <w:noProof/>
          </w:rPr>
          <w:t>3.</w:t>
        </w:r>
        <w:r w:rsidRPr="002A64E3">
          <w:rPr>
            <w:rFonts w:ascii="Arial" w:eastAsiaTheme="minorEastAsia" w:hAnsi="Arial" w:cs="Arial"/>
            <w:b/>
            <w:i w:val="0"/>
            <w:iCs w:val="0"/>
            <w:noProof/>
          </w:rPr>
          <w:tab/>
        </w:r>
        <w:r w:rsidRPr="002A64E3">
          <w:rPr>
            <w:rStyle w:val="Hyperlink"/>
            <w:rFonts w:ascii="Arial" w:hAnsi="Arial" w:cs="Arial"/>
            <w:b/>
            <w:i w:val="0"/>
            <w:noProof/>
          </w:rPr>
          <w:t>Fejlhåndtering</w:t>
        </w:r>
        <w:r w:rsidRPr="002A64E3">
          <w:rPr>
            <w:rFonts w:ascii="Arial" w:hAnsi="Arial" w:cs="Arial"/>
            <w:b/>
            <w:i w:val="0"/>
            <w:noProof/>
            <w:webHidden/>
          </w:rPr>
          <w:t xml:space="preserve"> </w:t>
        </w:r>
        <w:r w:rsidRPr="002A64E3">
          <w:rPr>
            <w:rFonts w:ascii="Arial" w:hAnsi="Arial" w:cs="Arial"/>
            <w:b/>
            <w:i w:val="0"/>
            <w:noProof/>
            <w:webHidden/>
          </w:rPr>
          <w:fldChar w:fldCharType="begin"/>
        </w:r>
        <w:r w:rsidRPr="002A64E3">
          <w:rPr>
            <w:rFonts w:ascii="Arial" w:hAnsi="Arial" w:cs="Arial"/>
            <w:b/>
            <w:i w:val="0"/>
            <w:noProof/>
            <w:webHidden/>
          </w:rPr>
          <w:instrText xml:space="preserve"> PAGEREF _Toc301943930 \h </w:instrText>
        </w:r>
        <w:r w:rsidRPr="002A64E3">
          <w:rPr>
            <w:rFonts w:ascii="Arial" w:hAnsi="Arial" w:cs="Arial"/>
            <w:b/>
            <w:i w:val="0"/>
            <w:noProof/>
            <w:webHidden/>
          </w:rPr>
        </w:r>
        <w:r w:rsidRPr="002A64E3">
          <w:rPr>
            <w:rFonts w:ascii="Arial" w:hAnsi="Arial" w:cs="Arial"/>
            <w:b/>
            <w:i w:val="0"/>
            <w:noProof/>
            <w:webHidden/>
          </w:rPr>
          <w:fldChar w:fldCharType="separate"/>
        </w:r>
        <w:r w:rsidRPr="002A64E3">
          <w:rPr>
            <w:rFonts w:ascii="Arial" w:hAnsi="Arial" w:cs="Arial"/>
            <w:b/>
            <w:i w:val="0"/>
            <w:noProof/>
            <w:webHidden/>
          </w:rPr>
          <w:t>16</w:t>
        </w:r>
        <w:r w:rsidRPr="002A64E3">
          <w:rPr>
            <w:rFonts w:ascii="Arial" w:hAnsi="Arial" w:cs="Arial"/>
            <w:b/>
            <w:i w:val="0"/>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1" w:history="1">
        <w:r w:rsidRPr="002A64E3">
          <w:rPr>
            <w:rStyle w:val="Hyperlink"/>
            <w:rFonts w:ascii="Arial" w:hAnsi="Arial" w:cs="Arial"/>
            <w:noProof/>
          </w:rPr>
          <w:t>3.1.1</w:t>
        </w:r>
        <w:r w:rsidRPr="002A64E3">
          <w:rPr>
            <w:rFonts w:ascii="Arial" w:eastAsiaTheme="minorEastAsia" w:hAnsi="Arial" w:cs="Arial"/>
            <w:noProof/>
          </w:rPr>
          <w:tab/>
        </w:r>
        <w:r w:rsidRPr="002A64E3">
          <w:rPr>
            <w:rStyle w:val="Hyperlink"/>
            <w:rFonts w:ascii="Arial" w:hAnsi="Arial" w:cs="Arial"/>
            <w:noProof/>
          </w:rPr>
          <w:t>”Afgivelse af samtykke”</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_Toc301943931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16</w:t>
        </w:r>
        <w:r w:rsidRPr="002A64E3">
          <w:rPr>
            <w:rFonts w:ascii="Arial" w:hAnsi="Arial" w:cs="Arial"/>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2" w:history="1">
        <w:r w:rsidRPr="002A64E3">
          <w:rPr>
            <w:rStyle w:val="Hyperlink"/>
            <w:rFonts w:ascii="Arial" w:hAnsi="Arial" w:cs="Arial"/>
            <w:noProof/>
          </w:rPr>
          <w:t>3.1.2</w:t>
        </w:r>
        <w:r w:rsidRPr="002A64E3">
          <w:rPr>
            <w:rFonts w:ascii="Arial" w:eastAsiaTheme="minorEastAsia" w:hAnsi="Arial" w:cs="Arial"/>
            <w:noProof/>
          </w:rPr>
          <w:tab/>
        </w:r>
        <w:r w:rsidRPr="002A64E3">
          <w:rPr>
            <w:rStyle w:val="Hyperlink"/>
            <w:rFonts w:ascii="Arial" w:hAnsi="Arial" w:cs="Arial"/>
            <w:noProof/>
          </w:rPr>
          <w:t>”Adgang til oplysninger”</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_Toc301943932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17</w:t>
        </w:r>
        <w:r w:rsidRPr="002A64E3">
          <w:rPr>
            <w:rFonts w:ascii="Arial" w:hAnsi="Arial" w:cs="Arial"/>
            <w:noProof/>
            <w:webHidden/>
          </w:rPr>
          <w:fldChar w:fldCharType="end"/>
        </w:r>
      </w:hyperlink>
    </w:p>
    <w:p w:rsidR="002A64E3" w:rsidRPr="002A64E3" w:rsidRDefault="002A64E3">
      <w:pPr>
        <w:pStyle w:val="Indholdsfortegnelse2"/>
        <w:tabs>
          <w:tab w:val="left" w:pos="720"/>
          <w:tab w:val="right" w:pos="8124"/>
        </w:tabs>
        <w:rPr>
          <w:rFonts w:ascii="Arial" w:eastAsiaTheme="minorEastAsia" w:hAnsi="Arial" w:cs="Arial"/>
          <w:b/>
          <w:i w:val="0"/>
          <w:iCs w:val="0"/>
          <w:noProof/>
        </w:rPr>
      </w:pPr>
      <w:hyperlink w:anchor="_Toc301943933" w:history="1">
        <w:r w:rsidRPr="002A64E3">
          <w:rPr>
            <w:rStyle w:val="Hyperlink"/>
            <w:rFonts w:ascii="Arial" w:hAnsi="Arial" w:cs="Arial"/>
            <w:b/>
            <w:i w:val="0"/>
            <w:noProof/>
          </w:rPr>
          <w:t>4.</w:t>
        </w:r>
        <w:r w:rsidRPr="002A64E3">
          <w:rPr>
            <w:rFonts w:ascii="Arial" w:eastAsiaTheme="minorEastAsia" w:hAnsi="Arial" w:cs="Arial"/>
            <w:b/>
            <w:i w:val="0"/>
            <w:iCs w:val="0"/>
            <w:noProof/>
          </w:rPr>
          <w:tab/>
        </w:r>
        <w:r w:rsidRPr="002A64E3">
          <w:rPr>
            <w:rStyle w:val="Hyperlink"/>
            <w:rFonts w:ascii="Arial" w:hAnsi="Arial" w:cs="Arial"/>
            <w:b/>
            <w:i w:val="0"/>
            <w:noProof/>
          </w:rPr>
          <w:t>Grænseflade og sikkerhed</w:t>
        </w:r>
        <w:r w:rsidRPr="002A64E3">
          <w:rPr>
            <w:rFonts w:ascii="Arial" w:hAnsi="Arial" w:cs="Arial"/>
            <w:b/>
            <w:i w:val="0"/>
            <w:noProof/>
            <w:webHidden/>
          </w:rPr>
          <w:t xml:space="preserve"> </w:t>
        </w:r>
        <w:r w:rsidRPr="002A64E3">
          <w:rPr>
            <w:rFonts w:ascii="Arial" w:hAnsi="Arial" w:cs="Arial"/>
            <w:b/>
            <w:i w:val="0"/>
            <w:noProof/>
            <w:webHidden/>
          </w:rPr>
          <w:fldChar w:fldCharType="begin"/>
        </w:r>
        <w:r w:rsidRPr="002A64E3">
          <w:rPr>
            <w:rFonts w:ascii="Arial" w:hAnsi="Arial" w:cs="Arial"/>
            <w:b/>
            <w:i w:val="0"/>
            <w:noProof/>
            <w:webHidden/>
          </w:rPr>
          <w:instrText xml:space="preserve"> PAGEREF _Toc301943933 \h </w:instrText>
        </w:r>
        <w:r w:rsidRPr="002A64E3">
          <w:rPr>
            <w:rFonts w:ascii="Arial" w:hAnsi="Arial" w:cs="Arial"/>
            <w:b/>
            <w:i w:val="0"/>
            <w:noProof/>
            <w:webHidden/>
          </w:rPr>
        </w:r>
        <w:r w:rsidRPr="002A64E3">
          <w:rPr>
            <w:rFonts w:ascii="Arial" w:hAnsi="Arial" w:cs="Arial"/>
            <w:b/>
            <w:i w:val="0"/>
            <w:noProof/>
            <w:webHidden/>
          </w:rPr>
          <w:fldChar w:fldCharType="separate"/>
        </w:r>
        <w:r w:rsidRPr="002A64E3">
          <w:rPr>
            <w:rFonts w:ascii="Arial" w:hAnsi="Arial" w:cs="Arial"/>
            <w:b/>
            <w:i w:val="0"/>
            <w:noProof/>
            <w:webHidden/>
          </w:rPr>
          <w:t>18</w:t>
        </w:r>
        <w:r w:rsidRPr="002A64E3">
          <w:rPr>
            <w:rFonts w:ascii="Arial" w:hAnsi="Arial" w:cs="Arial"/>
            <w:b/>
            <w:i w:val="0"/>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4" w:history="1">
        <w:r w:rsidRPr="002A64E3">
          <w:rPr>
            <w:rStyle w:val="Hyperlink"/>
            <w:rFonts w:ascii="Arial" w:hAnsi="Arial" w:cs="Arial"/>
            <w:noProof/>
          </w:rPr>
          <w:t>4.1.1</w:t>
        </w:r>
        <w:r w:rsidRPr="002A64E3">
          <w:rPr>
            <w:rFonts w:ascii="Arial" w:eastAsiaTheme="minorEastAsia" w:hAnsi="Arial" w:cs="Arial"/>
            <w:noProof/>
          </w:rPr>
          <w:tab/>
        </w:r>
        <w:r w:rsidRPr="002A64E3">
          <w:rPr>
            <w:rStyle w:val="Hyperlink"/>
            <w:rFonts w:ascii="Arial" w:hAnsi="Arial" w:cs="Arial"/>
            <w:noProof/>
          </w:rPr>
          <w:t>”Afgivelse af samtykke”</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_Toc301943934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18</w:t>
        </w:r>
        <w:r w:rsidRPr="002A64E3">
          <w:rPr>
            <w:rFonts w:ascii="Arial" w:hAnsi="Arial" w:cs="Arial"/>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5" w:history="1">
        <w:r w:rsidRPr="002A64E3">
          <w:rPr>
            <w:rStyle w:val="Hyperlink"/>
            <w:rFonts w:ascii="Arial" w:hAnsi="Arial" w:cs="Arial"/>
            <w:noProof/>
          </w:rPr>
          <w:t>4.1.2</w:t>
        </w:r>
        <w:r w:rsidRPr="002A64E3">
          <w:rPr>
            <w:rFonts w:ascii="Arial" w:eastAsiaTheme="minorEastAsia" w:hAnsi="Arial" w:cs="Arial"/>
            <w:noProof/>
          </w:rPr>
          <w:tab/>
        </w:r>
        <w:r w:rsidRPr="002A64E3">
          <w:rPr>
            <w:rStyle w:val="Hyperlink"/>
            <w:rFonts w:ascii="Arial" w:hAnsi="Arial" w:cs="Arial"/>
            <w:noProof/>
          </w:rPr>
          <w:t>”Adgang til oplysninger”</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_Toc301943935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22</w:t>
        </w:r>
        <w:r w:rsidRPr="002A64E3">
          <w:rPr>
            <w:rFonts w:ascii="Arial" w:hAnsi="Arial" w:cs="Arial"/>
            <w:noProof/>
            <w:webHidden/>
          </w:rPr>
          <w:fldChar w:fldCharType="end"/>
        </w:r>
      </w:hyperlink>
    </w:p>
    <w:p w:rsidR="002A64E3" w:rsidRPr="002A64E3" w:rsidRDefault="002A64E3">
      <w:pPr>
        <w:pStyle w:val="Indholdsfortegnelse2"/>
        <w:tabs>
          <w:tab w:val="left" w:pos="720"/>
          <w:tab w:val="right" w:pos="8124"/>
        </w:tabs>
        <w:rPr>
          <w:rFonts w:ascii="Arial" w:eastAsiaTheme="minorEastAsia" w:hAnsi="Arial" w:cs="Arial"/>
          <w:b/>
          <w:i w:val="0"/>
          <w:iCs w:val="0"/>
          <w:noProof/>
        </w:rPr>
      </w:pPr>
      <w:hyperlink w:anchor="_Toc301943936" w:history="1">
        <w:r w:rsidRPr="0016425E">
          <w:rPr>
            <w:rStyle w:val="Hyperlink"/>
            <w:rFonts w:ascii="Arial" w:hAnsi="Arial" w:cs="Arial"/>
            <w:b/>
            <w:i w:val="0"/>
            <w:noProof/>
          </w:rPr>
          <w:t>5.</w:t>
        </w:r>
        <w:r w:rsidRPr="0016425E">
          <w:rPr>
            <w:rFonts w:ascii="Arial" w:eastAsiaTheme="minorEastAsia" w:hAnsi="Arial" w:cs="Arial"/>
            <w:b/>
            <w:i w:val="0"/>
            <w:iCs w:val="0"/>
            <w:noProof/>
          </w:rPr>
          <w:tab/>
        </w:r>
        <w:r w:rsidRPr="0016425E">
          <w:rPr>
            <w:rStyle w:val="Hyperlink"/>
            <w:rFonts w:ascii="Arial" w:hAnsi="Arial" w:cs="Arial"/>
            <w:b/>
            <w:i w:val="0"/>
            <w:noProof/>
          </w:rPr>
          <w:t>Felt-referencetabel</w:t>
        </w:r>
        <w:r w:rsidRPr="0016425E">
          <w:rPr>
            <w:rFonts w:ascii="Arial" w:hAnsi="Arial" w:cs="Arial"/>
            <w:b/>
            <w:i w:val="0"/>
            <w:noProof/>
            <w:webHidden/>
          </w:rPr>
          <w:t xml:space="preserve"> </w:t>
        </w:r>
        <w:r w:rsidRPr="0016425E">
          <w:rPr>
            <w:rFonts w:ascii="Arial" w:hAnsi="Arial" w:cs="Arial"/>
            <w:b/>
            <w:i w:val="0"/>
            <w:noProof/>
            <w:webHidden/>
          </w:rPr>
          <w:fldChar w:fldCharType="begin"/>
        </w:r>
        <w:r w:rsidRPr="0016425E">
          <w:rPr>
            <w:rFonts w:ascii="Arial" w:hAnsi="Arial" w:cs="Arial"/>
            <w:b/>
            <w:i w:val="0"/>
            <w:noProof/>
            <w:webHidden/>
          </w:rPr>
          <w:instrText xml:space="preserve"> PAGEREF _Toc301943936 \h </w:instrText>
        </w:r>
        <w:r w:rsidRPr="0016425E">
          <w:rPr>
            <w:rFonts w:ascii="Arial" w:hAnsi="Arial" w:cs="Arial"/>
            <w:b/>
            <w:i w:val="0"/>
            <w:noProof/>
            <w:webHidden/>
          </w:rPr>
        </w:r>
        <w:r w:rsidRPr="0016425E">
          <w:rPr>
            <w:rFonts w:ascii="Arial" w:hAnsi="Arial" w:cs="Arial"/>
            <w:b/>
            <w:i w:val="0"/>
            <w:noProof/>
            <w:webHidden/>
          </w:rPr>
          <w:fldChar w:fldCharType="separate"/>
        </w:r>
        <w:r w:rsidRPr="0016425E">
          <w:rPr>
            <w:rFonts w:ascii="Arial" w:hAnsi="Arial" w:cs="Arial"/>
            <w:b/>
            <w:i w:val="0"/>
            <w:noProof/>
            <w:webHidden/>
          </w:rPr>
          <w:t>23</w:t>
        </w:r>
        <w:r w:rsidRPr="0016425E">
          <w:rPr>
            <w:rFonts w:ascii="Arial" w:hAnsi="Arial" w:cs="Arial"/>
            <w:b/>
            <w:i w:val="0"/>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7" w:history="1">
        <w:r w:rsidRPr="002A64E3">
          <w:rPr>
            <w:rStyle w:val="Hyperlink"/>
            <w:rFonts w:ascii="Arial" w:hAnsi="Arial" w:cs="Arial"/>
            <w:noProof/>
          </w:rPr>
          <w:t>5.1.1</w:t>
        </w:r>
        <w:r w:rsidRPr="002A64E3">
          <w:rPr>
            <w:rFonts w:ascii="Arial" w:eastAsiaTheme="minorEastAsia" w:hAnsi="Arial" w:cs="Arial"/>
            <w:noProof/>
          </w:rPr>
          <w:tab/>
        </w:r>
        <w:r w:rsidRPr="002A64E3">
          <w:rPr>
            <w:rStyle w:val="Hyperlink"/>
            <w:rFonts w:ascii="Arial" w:hAnsi="Arial" w:cs="Arial"/>
            <w:noProof/>
          </w:rPr>
          <w:t>Samtykke Komponent</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_Toc301943937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23</w:t>
        </w:r>
        <w:r w:rsidRPr="002A64E3">
          <w:rPr>
            <w:rFonts w:ascii="Arial" w:hAnsi="Arial" w:cs="Arial"/>
            <w:noProof/>
            <w:webHidden/>
          </w:rPr>
          <w:fldChar w:fldCharType="end"/>
        </w:r>
      </w:hyperlink>
    </w:p>
    <w:p w:rsidR="002A64E3" w:rsidRPr="002A64E3" w:rsidRDefault="002A64E3">
      <w:pPr>
        <w:pStyle w:val="Indholdsfortegnelse3"/>
        <w:tabs>
          <w:tab w:val="left" w:pos="1200"/>
          <w:tab w:val="right" w:pos="8124"/>
        </w:tabs>
        <w:rPr>
          <w:rFonts w:ascii="Arial" w:eastAsiaTheme="minorEastAsia" w:hAnsi="Arial" w:cs="Arial"/>
          <w:noProof/>
        </w:rPr>
      </w:pPr>
      <w:hyperlink w:anchor="_Toc301943938" w:history="1">
        <w:r w:rsidRPr="002A64E3">
          <w:rPr>
            <w:rStyle w:val="Hyperlink"/>
            <w:rFonts w:ascii="Arial" w:hAnsi="Arial" w:cs="Arial"/>
            <w:noProof/>
          </w:rPr>
          <w:t>5.1.2</w:t>
        </w:r>
        <w:r w:rsidRPr="002A64E3">
          <w:rPr>
            <w:rFonts w:ascii="Arial" w:eastAsiaTheme="minorEastAsia" w:hAnsi="Arial" w:cs="Arial"/>
            <w:noProof/>
          </w:rPr>
          <w:tab/>
        </w:r>
        <w:r w:rsidRPr="002A64E3">
          <w:rPr>
            <w:rStyle w:val="Hyperlink"/>
            <w:rFonts w:ascii="Arial" w:hAnsi="Arial" w:cs="Arial"/>
            <w:noProof/>
          </w:rPr>
          <w:t>SendData Komponent</w:t>
        </w:r>
        <w:r w:rsidRPr="002A64E3">
          <w:rPr>
            <w:rFonts w:ascii="Arial" w:hAnsi="Arial" w:cs="Arial"/>
            <w:noProof/>
            <w:webHidden/>
          </w:rPr>
          <w:t xml:space="preserve"> </w:t>
        </w:r>
        <w:r w:rsidRPr="002A64E3">
          <w:rPr>
            <w:rFonts w:ascii="Arial" w:hAnsi="Arial" w:cs="Arial"/>
            <w:noProof/>
            <w:webHidden/>
          </w:rPr>
          <w:fldChar w:fldCharType="begin"/>
        </w:r>
        <w:r w:rsidRPr="002A64E3">
          <w:rPr>
            <w:rFonts w:ascii="Arial" w:hAnsi="Arial" w:cs="Arial"/>
            <w:noProof/>
            <w:webHidden/>
          </w:rPr>
          <w:instrText xml:space="preserve"> PAGEREF _Toc301943938 \h </w:instrText>
        </w:r>
        <w:r w:rsidRPr="002A64E3">
          <w:rPr>
            <w:rFonts w:ascii="Arial" w:hAnsi="Arial" w:cs="Arial"/>
            <w:noProof/>
            <w:webHidden/>
          </w:rPr>
        </w:r>
        <w:r w:rsidRPr="002A64E3">
          <w:rPr>
            <w:rFonts w:ascii="Arial" w:hAnsi="Arial" w:cs="Arial"/>
            <w:noProof/>
            <w:webHidden/>
          </w:rPr>
          <w:fldChar w:fldCharType="separate"/>
        </w:r>
        <w:r w:rsidRPr="002A64E3">
          <w:rPr>
            <w:rFonts w:ascii="Arial" w:hAnsi="Arial" w:cs="Arial"/>
            <w:noProof/>
            <w:webHidden/>
          </w:rPr>
          <w:t>24</w:t>
        </w:r>
        <w:r w:rsidRPr="002A64E3">
          <w:rPr>
            <w:rFonts w:ascii="Arial" w:hAnsi="Arial" w:cs="Arial"/>
            <w:noProof/>
            <w:webHidden/>
          </w:rPr>
          <w:fldChar w:fldCharType="end"/>
        </w:r>
      </w:hyperlink>
    </w:p>
    <w:p w:rsidR="00EC25DB" w:rsidRPr="008D331E" w:rsidRDefault="0054293E" w:rsidP="00C62784">
      <w:pPr>
        <w:rPr>
          <w:rFonts w:eastAsiaTheme="minorHAnsi"/>
        </w:rPr>
      </w:pPr>
      <w:r w:rsidRPr="002A64E3">
        <w:rPr>
          <w:rFonts w:ascii="Arial" w:eastAsiaTheme="minorHAnsi" w:hAnsi="Arial" w:cs="Arial"/>
          <w:sz w:val="20"/>
          <w:szCs w:val="20"/>
        </w:rPr>
        <w:fldChar w:fldCharType="end"/>
      </w:r>
    </w:p>
    <w:p w:rsidR="00323B4F" w:rsidRDefault="00323B4F">
      <w:pPr>
        <w:spacing w:line="240" w:lineRule="auto"/>
        <w:rPr>
          <w:rFonts w:ascii="Arial" w:hAnsi="Arial" w:cs="Arial"/>
          <w:b/>
          <w:bCs/>
          <w:iCs/>
          <w:szCs w:val="28"/>
        </w:rPr>
      </w:pPr>
      <w:r>
        <w:br w:type="page"/>
      </w:r>
    </w:p>
    <w:p w:rsidR="00C62784" w:rsidRDefault="00726A0C" w:rsidP="00EC25DB">
      <w:pPr>
        <w:pStyle w:val="Overskrift2"/>
        <w:keepNext/>
        <w:keepLines w:val="0"/>
        <w:numPr>
          <w:ilvl w:val="0"/>
          <w:numId w:val="4"/>
        </w:numPr>
        <w:tabs>
          <w:tab w:val="left" w:pos="0"/>
          <w:tab w:val="left" w:pos="567"/>
          <w:tab w:val="decimal" w:pos="8902"/>
        </w:tabs>
        <w:suppressAutoHyphens w:val="0"/>
        <w:spacing w:line="360" w:lineRule="auto"/>
      </w:pPr>
      <w:bookmarkStart w:id="7" w:name="_Toc301943925"/>
      <w:r>
        <w:rPr>
          <w:noProof/>
        </w:rPr>
        <w:lastRenderedPageBreak/>
        <w:drawing>
          <wp:anchor distT="0" distB="0" distL="114300" distR="114300" simplePos="0" relativeHeight="251664384" behindDoc="0" locked="0" layoutInCell="1" allowOverlap="1" wp14:anchorId="184D0997" wp14:editId="5E75B3DB">
            <wp:simplePos x="0" y="0"/>
            <wp:positionH relativeFrom="column">
              <wp:align>left</wp:align>
            </wp:positionH>
            <wp:positionV relativeFrom="paragraph">
              <wp:posOffset>342900</wp:posOffset>
            </wp:positionV>
            <wp:extent cx="6845300" cy="4902200"/>
            <wp:effectExtent l="19050" t="0" r="0" b="0"/>
            <wp:wrapSquare wrapText="bothSides"/>
            <wp:docPr id="4" name="Billede 4" descr="HentSelv - Løsningsskitse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Løsningsskitse v1.0.jpg"/>
                    <pic:cNvPicPr/>
                  </pic:nvPicPr>
                  <pic:blipFill>
                    <a:blip r:embed="rId10"/>
                    <a:stretch>
                      <a:fillRect/>
                    </a:stretch>
                  </pic:blipFill>
                  <pic:spPr>
                    <a:xfrm>
                      <a:off x="0" y="0"/>
                      <a:ext cx="6845300" cy="4902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bookmarkStart w:id="8" w:name="_Toc301453263"/>
      <w:r w:rsidR="00C62784">
        <w:t xml:space="preserve">Overordnet løsningsskitse for </w:t>
      </w:r>
      <w:proofErr w:type="spellStart"/>
      <w:r w:rsidR="00C62784">
        <w:t>HentSelv</w:t>
      </w:r>
      <w:proofErr w:type="spellEnd"/>
      <w:r w:rsidR="00C62784">
        <w:t xml:space="preserve"> løsningen</w:t>
      </w:r>
      <w:bookmarkEnd w:id="7"/>
      <w:bookmarkEnd w:id="8"/>
    </w:p>
    <w:p w:rsidR="00240C9E" w:rsidRDefault="00240C9E" w:rsidP="00EC25DB">
      <w:pPr>
        <w:pStyle w:val="Billedtekst"/>
      </w:pPr>
    </w:p>
    <w:p w:rsidR="00D1380C" w:rsidRPr="00D1380C" w:rsidRDefault="00C62784" w:rsidP="00EC25DB">
      <w:pPr>
        <w:pStyle w:val="Billedtekst"/>
      </w:pPr>
      <w:r>
        <w:t xml:space="preserve"> </w:t>
      </w:r>
      <w:bookmarkStart w:id="9" w:name="_Ref292366323"/>
      <w:r w:rsidR="00D1380C" w:rsidRPr="00726A0C">
        <w:rPr>
          <w:highlight w:val="yellow"/>
        </w:rPr>
        <w:t xml:space="preserve">Figur </w:t>
      </w:r>
      <w:r w:rsidR="0054293E" w:rsidRPr="00726A0C">
        <w:rPr>
          <w:highlight w:val="yellow"/>
        </w:rPr>
        <w:fldChar w:fldCharType="begin"/>
      </w:r>
      <w:r w:rsidR="00D1380C" w:rsidRPr="00726A0C">
        <w:rPr>
          <w:highlight w:val="yellow"/>
        </w:rPr>
        <w:instrText xml:space="preserve"> SEQ Figur \* ARABIC </w:instrText>
      </w:r>
      <w:r w:rsidR="0054293E" w:rsidRPr="00726A0C">
        <w:rPr>
          <w:highlight w:val="yellow"/>
        </w:rPr>
        <w:fldChar w:fldCharType="separate"/>
      </w:r>
      <w:r w:rsidR="002A64E3">
        <w:rPr>
          <w:noProof/>
          <w:highlight w:val="yellow"/>
        </w:rPr>
        <w:t>1</w:t>
      </w:r>
      <w:r w:rsidR="0054293E" w:rsidRPr="00726A0C">
        <w:rPr>
          <w:noProof/>
          <w:highlight w:val="yellow"/>
        </w:rPr>
        <w:fldChar w:fldCharType="end"/>
      </w:r>
      <w:bookmarkEnd w:id="9"/>
      <w:r w:rsidR="00D1380C" w:rsidRPr="00726A0C">
        <w:rPr>
          <w:highlight w:val="yellow"/>
        </w:rPr>
        <w:t xml:space="preserve">: </w:t>
      </w:r>
      <w:proofErr w:type="spellStart"/>
      <w:r w:rsidR="00D1380C" w:rsidRPr="00726A0C">
        <w:rPr>
          <w:highlight w:val="yellow"/>
        </w:rPr>
        <w:t>CSC’s</w:t>
      </w:r>
      <w:proofErr w:type="spellEnd"/>
      <w:r w:rsidR="00D1380C" w:rsidRPr="00726A0C">
        <w:rPr>
          <w:highlight w:val="yellow"/>
        </w:rPr>
        <w:t xml:space="preserve"> løsningsskitse for </w:t>
      </w:r>
      <w:proofErr w:type="spellStart"/>
      <w:r w:rsidR="00D1380C" w:rsidRPr="00726A0C">
        <w:rPr>
          <w:highlight w:val="yellow"/>
        </w:rPr>
        <w:t>HentSelv</w:t>
      </w:r>
      <w:proofErr w:type="spellEnd"/>
      <w:r w:rsidR="00D1380C" w:rsidRPr="00726A0C">
        <w:rPr>
          <w:highlight w:val="yellow"/>
        </w:rPr>
        <w:t xml:space="preserve"> løsningen</w:t>
      </w:r>
    </w:p>
    <w:p w:rsidR="00D1380C" w:rsidRDefault="00D1380C" w:rsidP="00D1380C">
      <w:pPr>
        <w:keepNext/>
      </w:pPr>
    </w:p>
    <w:p w:rsidR="00D1380C" w:rsidRDefault="00251784" w:rsidP="00C62784">
      <w:r>
        <w:fldChar w:fldCharType="begin"/>
      </w:r>
      <w:r>
        <w:instrText xml:space="preserve"> REF _Ref292366323 \h  \* MERGEFORMAT </w:instrText>
      </w:r>
      <w:r>
        <w:fldChar w:fldCharType="separate"/>
      </w:r>
      <w:r w:rsidR="002A64E3" w:rsidRPr="002A64E3">
        <w:t>Figur 1</w:t>
      </w:r>
      <w:r>
        <w:fldChar w:fldCharType="end"/>
      </w:r>
      <w:r w:rsidR="00C62784">
        <w:t xml:space="preserve"> ovenfor </w:t>
      </w:r>
      <w:r w:rsidR="00DA4CFB">
        <w:t xml:space="preserve">viser </w:t>
      </w:r>
      <w:proofErr w:type="spellStart"/>
      <w:r w:rsidR="00C62784">
        <w:t>CSC’s</w:t>
      </w:r>
      <w:proofErr w:type="spellEnd"/>
      <w:r w:rsidR="00C62784">
        <w:t xml:space="preserve"> løsningsskitse for </w:t>
      </w:r>
      <w:proofErr w:type="spellStart"/>
      <w:r w:rsidR="00C62784">
        <w:t>HentSelv</w:t>
      </w:r>
      <w:proofErr w:type="spellEnd"/>
      <w:r w:rsidR="00C62784">
        <w:t xml:space="preserve"> løsningens arkitektur. De primære komponenter af interesse for dette notat befinder sig i centrum af figuren, benævnt ”SKAT </w:t>
      </w:r>
      <w:proofErr w:type="spellStart"/>
      <w:r w:rsidR="00C62784">
        <w:t>HentSelv</w:t>
      </w:r>
      <w:proofErr w:type="spellEnd"/>
      <w:r w:rsidR="00C62784">
        <w:t xml:space="preserve"> – Platform”. Her findes ”</w:t>
      </w:r>
      <w:proofErr w:type="spellStart"/>
      <w:r w:rsidR="00C62784">
        <w:t>HentSelv</w:t>
      </w:r>
      <w:proofErr w:type="spellEnd"/>
      <w:r w:rsidR="00C62784">
        <w:t xml:space="preserve"> forretningsapplikati</w:t>
      </w:r>
      <w:r w:rsidR="00C62784">
        <w:t>o</w:t>
      </w:r>
      <w:r w:rsidR="00C62784">
        <w:t xml:space="preserve">nen”, der dels håndterer samtykkeafgivelse for borgere, og dels huser </w:t>
      </w:r>
      <w:proofErr w:type="spellStart"/>
      <w:r w:rsidR="00C62784">
        <w:t>HentSelv</w:t>
      </w:r>
      <w:proofErr w:type="spellEnd"/>
      <w:r w:rsidR="00C62784">
        <w:t xml:space="preserve"> webservicen (</w:t>
      </w:r>
      <w:proofErr w:type="spellStart"/>
      <w:r w:rsidR="00C62784">
        <w:t>SendData</w:t>
      </w:r>
      <w:proofErr w:type="spellEnd"/>
      <w:r w:rsidR="00C62784">
        <w:t xml:space="preserve">), der udstilles som OIO web service til pengeinstitutterne. Som det kan ses af figuren, trækker </w:t>
      </w:r>
      <w:proofErr w:type="spellStart"/>
      <w:r w:rsidR="00C62784">
        <w:t>HentSelv</w:t>
      </w:r>
      <w:proofErr w:type="spellEnd"/>
      <w:r w:rsidR="00C62784">
        <w:t xml:space="preserve"> webservicen på data fra </w:t>
      </w:r>
      <w:r w:rsidR="008E0882">
        <w:t xml:space="preserve">adskillige </w:t>
      </w:r>
      <w:r w:rsidR="00C62784">
        <w:t xml:space="preserve">andre webservices i Skatteministeriet, fra hvilke der hentes </w:t>
      </w:r>
      <w:r w:rsidR="008E0882">
        <w:t xml:space="preserve">henholdsvis </w:t>
      </w:r>
      <w:r w:rsidR="00C62784">
        <w:t>indkoms</w:t>
      </w:r>
      <w:r w:rsidR="00C62784">
        <w:t>t</w:t>
      </w:r>
      <w:r w:rsidR="00C62784">
        <w:t>oplysninger og årsopgørelsesoplysninger</w:t>
      </w:r>
      <w:commentRangeStart w:id="10"/>
      <w:r w:rsidR="00C62784">
        <w:t>.</w:t>
      </w:r>
      <w:commentRangeEnd w:id="10"/>
      <w:r w:rsidR="008E0882">
        <w:rPr>
          <w:rStyle w:val="Kommentarhenvisning"/>
          <w:rFonts w:ascii="Arial" w:hAnsi="Arial"/>
          <w:lang w:eastAsia="en-US"/>
        </w:rPr>
        <w:commentReference w:id="10"/>
      </w:r>
    </w:p>
    <w:p w:rsidR="00D1380C" w:rsidRDefault="00D1380C">
      <w:pPr>
        <w:spacing w:line="240" w:lineRule="auto"/>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11" w:name="_Toc301453264"/>
      <w:bookmarkStart w:id="12" w:name="_Toc301943926"/>
      <w:r>
        <w:lastRenderedPageBreak/>
        <w:t>Sekvens og udveksling af parametre</w:t>
      </w:r>
      <w:bookmarkEnd w:id="11"/>
      <w:bookmarkEnd w:id="12"/>
    </w:p>
    <w:p w:rsidR="00C62784" w:rsidRPr="007A0726" w:rsidRDefault="00C62784" w:rsidP="00F80CE2">
      <w:r>
        <w:t>Nedenstående beskrivelse</w:t>
      </w:r>
      <w:r w:rsidRPr="007A0726">
        <w:t xml:space="preserve"> tager udgangspunkt i to overordnede sekvensdiagrammer, afbildet nedenfor i </w:t>
      </w:r>
      <w:r w:rsidR="0054293E">
        <w:fldChar w:fldCharType="begin"/>
      </w:r>
      <w:r w:rsidR="00726A0C">
        <w:instrText xml:space="preserve"> REF _Ref301447344 \h </w:instrText>
      </w:r>
      <w:r w:rsidR="0054293E">
        <w:fldChar w:fldCharType="separate"/>
      </w:r>
      <w:r w:rsidR="002A64E3">
        <w:t xml:space="preserve">Figur </w:t>
      </w:r>
      <w:r w:rsidR="002A64E3">
        <w:rPr>
          <w:noProof/>
        </w:rPr>
        <w:t>2</w:t>
      </w:r>
      <w:r w:rsidR="0054293E">
        <w:fldChar w:fldCharType="end"/>
      </w:r>
      <w:r w:rsidR="00726A0C">
        <w:t xml:space="preserve"> </w:t>
      </w:r>
      <w:r w:rsidRPr="007C4518">
        <w:t>og</w:t>
      </w:r>
      <w:r w:rsidRPr="009842EB">
        <w:rPr>
          <w:color w:val="FF0000"/>
        </w:rPr>
        <w:t xml:space="preserve"> </w:t>
      </w:r>
      <w:r w:rsidR="0054293E">
        <w:rPr>
          <w:color w:val="FF0000"/>
        </w:rPr>
        <w:fldChar w:fldCharType="begin"/>
      </w:r>
      <w:r w:rsidR="00726A0C">
        <w:rPr>
          <w:color w:val="FF0000"/>
        </w:rPr>
        <w:instrText xml:space="preserve"> REF _Ref301447358 \h </w:instrText>
      </w:r>
      <w:r w:rsidR="0054293E">
        <w:rPr>
          <w:color w:val="FF0000"/>
        </w:rPr>
      </w:r>
      <w:r w:rsidR="0054293E">
        <w:rPr>
          <w:color w:val="FF0000"/>
        </w:rPr>
        <w:fldChar w:fldCharType="separate"/>
      </w:r>
      <w:r w:rsidR="002A64E3">
        <w:t xml:space="preserve">Figur </w:t>
      </w:r>
      <w:r w:rsidR="002A64E3">
        <w:rPr>
          <w:noProof/>
        </w:rPr>
        <w:t>3</w:t>
      </w:r>
      <w:r w:rsidR="0054293E">
        <w:rPr>
          <w:color w:val="FF0000"/>
        </w:rPr>
        <w:fldChar w:fldCharType="end"/>
      </w:r>
      <w:r w:rsidR="00726A0C" w:rsidRPr="00726A0C">
        <w:t>,</w:t>
      </w:r>
      <w:r w:rsidR="00726A0C">
        <w:rPr>
          <w:color w:val="FF0000"/>
        </w:rPr>
        <w:t xml:space="preserve"> </w:t>
      </w:r>
      <w:r w:rsidRPr="009C61F0">
        <w:t xml:space="preserve">der modsvarer de to primære </w:t>
      </w:r>
      <w:r>
        <w:t xml:space="preserve">komponenter </w:t>
      </w:r>
      <w:r w:rsidRPr="009C61F0">
        <w:t xml:space="preserve">i </w:t>
      </w:r>
      <w:proofErr w:type="spellStart"/>
      <w:r w:rsidRPr="009C61F0">
        <w:t>HentSelv</w:t>
      </w:r>
      <w:proofErr w:type="spellEnd"/>
      <w:r w:rsidRPr="009C61F0">
        <w:t xml:space="preserve"> løsningen</w:t>
      </w:r>
      <w:r w:rsidRPr="007A0726">
        <w:t xml:space="preserve">. </w:t>
      </w:r>
      <w:r>
        <w:t>S</w:t>
      </w:r>
      <w:r w:rsidRPr="007A0726">
        <w:t>ekvensdiagrammer</w:t>
      </w:r>
      <w:r>
        <w:t>ne</w:t>
      </w:r>
      <w:r w:rsidRPr="007A0726">
        <w:t xml:space="preserve"> beskriver interaktionen og de parame</w:t>
      </w:r>
      <w:r w:rsidRPr="007A0726">
        <w:t>t</w:t>
      </w:r>
      <w:r w:rsidRPr="007A0726">
        <w:t>re</w:t>
      </w:r>
      <w:r>
        <w:t>,</w:t>
      </w:r>
      <w:r w:rsidRPr="007A0726">
        <w:t xml:space="preserve"> der udveksles </w:t>
      </w:r>
      <w:r>
        <w:t xml:space="preserve">parterne imellem </w:t>
      </w:r>
      <w:r w:rsidRPr="007A0726">
        <w:t>i forbindelse med henhold</w:t>
      </w:r>
      <w:r>
        <w:t>svis ”Afgivelse af sa</w:t>
      </w:r>
      <w:r>
        <w:t>m</w:t>
      </w:r>
      <w:r>
        <w:t>tykke” og ”</w:t>
      </w:r>
      <w:r w:rsidR="001151A2">
        <w:t>Adgang til</w:t>
      </w:r>
      <w:r>
        <w:t xml:space="preserve"> oplysninger”.</w:t>
      </w:r>
    </w:p>
    <w:p w:rsidR="00C62784" w:rsidRDefault="00C62784" w:rsidP="00F80CE2"/>
    <w:p w:rsidR="00C62784" w:rsidRDefault="00C62784" w:rsidP="00F80CE2">
      <w:r>
        <w:t>O</w:t>
      </w:r>
      <w:r w:rsidRPr="007A0726">
        <w:t xml:space="preserve">perationer og parametre </w:t>
      </w:r>
      <w:r>
        <w:t xml:space="preserve">er beskrevet </w:t>
      </w:r>
      <w:r w:rsidRPr="007A0726">
        <w:t>på et overordnet niveau</w:t>
      </w:r>
      <w:r>
        <w:t xml:space="preserve"> for hvert sekvensd</w:t>
      </w:r>
      <w:r>
        <w:t>i</w:t>
      </w:r>
      <w:r>
        <w:t xml:space="preserve">agram, såvel som </w:t>
      </w:r>
      <w:r w:rsidRPr="007A0726">
        <w:t xml:space="preserve">de forudsætninger, der </w:t>
      </w:r>
      <w:r>
        <w:t xml:space="preserve">måtte </w:t>
      </w:r>
      <w:r w:rsidRPr="007A0726">
        <w:t>gør</w:t>
      </w:r>
      <w:r>
        <w:t>e</w:t>
      </w:r>
      <w:r w:rsidRPr="007A0726">
        <w:t xml:space="preserve"> sig gældende.</w:t>
      </w:r>
      <w:r>
        <w:t xml:space="preserve"> </w:t>
      </w:r>
      <w:r w:rsidRPr="007A0726">
        <w:t>De enkelte oper</w:t>
      </w:r>
      <w:r w:rsidRPr="007A0726">
        <w:t>a</w:t>
      </w:r>
      <w:r w:rsidRPr="007A0726">
        <w:t xml:space="preserve">tioner </w:t>
      </w:r>
      <w:r>
        <w:t xml:space="preserve">der optræder </w:t>
      </w:r>
      <w:r w:rsidRPr="007A0726">
        <w:t>i sekvensdiagrammer</w:t>
      </w:r>
      <w:r>
        <w:t>ne</w:t>
      </w:r>
      <w:r w:rsidRPr="007A0726">
        <w:t xml:space="preserve"> kan betegnes som </w:t>
      </w:r>
      <w:r>
        <w:t>”</w:t>
      </w:r>
      <w:r w:rsidRPr="007A0726">
        <w:t>pseudo-operationer</w:t>
      </w:r>
      <w:r>
        <w:t>”</w:t>
      </w:r>
      <w:r w:rsidRPr="007A0726">
        <w:t xml:space="preserve"> og er </w:t>
      </w:r>
      <w:r>
        <w:t xml:space="preserve">primært </w:t>
      </w:r>
      <w:r w:rsidRPr="007A0726">
        <w:t>medtaget for at indikere den sekvens i hvilken de enkelte parametre udveksles.</w:t>
      </w:r>
    </w:p>
    <w:p w:rsidR="00C62784" w:rsidRDefault="00C62784" w:rsidP="00F80CE2"/>
    <w:p w:rsidR="00C62784" w:rsidRPr="007A0726" w:rsidRDefault="00C62784" w:rsidP="00F80CE2">
      <w:pPr>
        <w:sectPr w:rsidR="00C62784" w:rsidRPr="007A0726" w:rsidSect="00764D7B">
          <w:headerReference w:type="even" r:id="rId12"/>
          <w:headerReference w:type="default" r:id="rId13"/>
          <w:footerReference w:type="even" r:id="rId14"/>
          <w:footerReference w:type="default" r:id="rId15"/>
          <w:headerReference w:type="first" r:id="rId16"/>
          <w:footerReference w:type="first" r:id="rId17"/>
          <w:pgSz w:w="11906" w:h="16838"/>
          <w:pgMar w:top="1440" w:right="2692" w:bottom="1440" w:left="1080" w:header="794" w:footer="709" w:gutter="0"/>
          <w:cols w:space="708"/>
          <w:titlePg/>
          <w:docGrid w:linePitch="360"/>
        </w:sectPr>
      </w:pPr>
      <w:r>
        <w:t xml:space="preserve">Det bør pointeres, at sekvensdiagrammet for ”Afgivelse af samtykke” reflekterer et vist abstraktionsniveau, eftersom selve interaktionen og udveksling af parametre finder sted mellem en borger (og dennes browser) og SKAT. Pengeinstituttet og dennes </w:t>
      </w:r>
      <w:proofErr w:type="spellStart"/>
      <w:r>
        <w:t>eBank</w:t>
      </w:r>
      <w:proofErr w:type="spellEnd"/>
      <w:r>
        <w:t xml:space="preserve"> applikation er således kun indirekte involveret i denne interaktion, men er medtaget som selvstændig aktør i sekvensdiagrammet af hensyn til forstå</w:t>
      </w:r>
      <w:r>
        <w:t>e</w:t>
      </w:r>
      <w:r>
        <w:t>lighed.</w:t>
      </w:r>
    </w:p>
    <w:p w:rsidR="00867CE8" w:rsidRPr="00A55D4D" w:rsidRDefault="00867CE8" w:rsidP="00867CE8">
      <w:pPr>
        <w:pStyle w:val="Overskrift3"/>
        <w:numPr>
          <w:ilvl w:val="2"/>
          <w:numId w:val="4"/>
        </w:numPr>
        <w:tabs>
          <w:tab w:val="left" w:pos="0"/>
          <w:tab w:val="left" w:pos="567"/>
          <w:tab w:val="decimal" w:pos="8902"/>
        </w:tabs>
        <w:spacing w:before="0" w:after="0" w:line="360" w:lineRule="auto"/>
      </w:pPr>
      <w:bookmarkStart w:id="13" w:name="_Ref293001642"/>
      <w:bookmarkStart w:id="14" w:name="_Ref293003187"/>
      <w:bookmarkStart w:id="15" w:name="_Toc301943927"/>
      <w:r>
        <w:lastRenderedPageBreak/>
        <w:t>Sekvensdiagrammer</w:t>
      </w:r>
      <w:bookmarkEnd w:id="15"/>
    </w:p>
    <w:p w:rsidR="00C7055B" w:rsidRPr="00F80CE2" w:rsidRDefault="00704E62" w:rsidP="009B2A36">
      <w:pPr>
        <w:pStyle w:val="Billedtekst"/>
        <w:sectPr w:rsidR="00C7055B" w:rsidRPr="00F80CE2" w:rsidSect="00C62784">
          <w:pgSz w:w="16838" w:h="11906" w:orient="landscape"/>
          <w:pgMar w:top="720" w:right="720" w:bottom="720" w:left="720" w:header="794" w:footer="709" w:gutter="0"/>
          <w:cols w:space="708"/>
          <w:docGrid w:linePitch="360"/>
        </w:sectPr>
      </w:pPr>
      <w:r>
        <w:rPr>
          <w:noProof/>
          <w:lang w:eastAsia="da-DK"/>
        </w:rPr>
        <w:drawing>
          <wp:anchor distT="0" distB="0" distL="114300" distR="114300" simplePos="0" relativeHeight="251669504" behindDoc="0" locked="0" layoutInCell="1" allowOverlap="1" wp14:anchorId="6481B5C4" wp14:editId="5F271EE8">
            <wp:simplePos x="0" y="0"/>
            <wp:positionH relativeFrom="column">
              <wp:posOffset>123825</wp:posOffset>
            </wp:positionH>
            <wp:positionV relativeFrom="paragraph">
              <wp:posOffset>210185</wp:posOffset>
            </wp:positionV>
            <wp:extent cx="9537065" cy="1598295"/>
            <wp:effectExtent l="19050" t="0" r="6985" b="0"/>
            <wp:wrapTopAndBottom/>
            <wp:docPr id="7" name="Picture 6" descr="HentSelv - Samtykke - Sekvensdiagram - 2011 08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ekvensdiagram - 2011 08 18.jpg"/>
                    <pic:cNvPicPr/>
                  </pic:nvPicPr>
                  <pic:blipFill>
                    <a:blip r:embed="rId18"/>
                    <a:stretch>
                      <a:fillRect/>
                    </a:stretch>
                  </pic:blipFill>
                  <pic:spPr>
                    <a:xfrm>
                      <a:off x="0" y="0"/>
                      <a:ext cx="9537065" cy="1598295"/>
                    </a:xfrm>
                    <a:prstGeom prst="rect">
                      <a:avLst/>
                    </a:prstGeom>
                  </pic:spPr>
                </pic:pic>
              </a:graphicData>
            </a:graphic>
          </wp:anchor>
        </w:drawing>
      </w:r>
      <w:r w:rsidR="002D7811">
        <w:rPr>
          <w:noProof/>
          <w:lang w:eastAsia="da-DK"/>
        </w:rPr>
        <w:drawing>
          <wp:anchor distT="0" distB="0" distL="114300" distR="114300" simplePos="0" relativeHeight="251673600" behindDoc="0" locked="0" layoutInCell="1" allowOverlap="1" wp14:anchorId="7AD98A09" wp14:editId="069180B8">
            <wp:simplePos x="0" y="0"/>
            <wp:positionH relativeFrom="column">
              <wp:posOffset>-1270</wp:posOffset>
            </wp:positionH>
            <wp:positionV relativeFrom="paragraph">
              <wp:posOffset>2679700</wp:posOffset>
            </wp:positionV>
            <wp:extent cx="9671050" cy="2574925"/>
            <wp:effectExtent l="19050" t="0" r="6350" b="0"/>
            <wp:wrapTopAndBottom/>
            <wp:docPr id="9" name="Picture 8" descr="HentSelv - SendData - Sekvensdiagram - 2011 0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endData - Sekvensdiagram - 2011 05 31.jpg"/>
                    <pic:cNvPicPr/>
                  </pic:nvPicPr>
                  <pic:blipFill>
                    <a:blip r:embed="rId19"/>
                    <a:stretch>
                      <a:fillRect/>
                    </a:stretch>
                  </pic:blipFill>
                  <pic:spPr>
                    <a:xfrm>
                      <a:off x="0" y="0"/>
                      <a:ext cx="9671050" cy="2574925"/>
                    </a:xfrm>
                    <a:prstGeom prst="rect">
                      <a:avLst/>
                    </a:prstGeom>
                  </pic:spPr>
                </pic:pic>
              </a:graphicData>
            </a:graphic>
          </wp:anchor>
        </w:drawing>
      </w:r>
      <w:bookmarkEnd w:id="13"/>
      <w:bookmarkEnd w:id="14"/>
      <w:r w:rsidR="00251784">
        <w:rPr>
          <w:noProof/>
          <w:lang w:eastAsia="da-DK"/>
        </w:rPr>
        <w:pict>
          <v:shape id="Text Box 12" o:spid="_x0000_s1027" type="#_x0000_t202" style="position:absolute;margin-left:0;margin-top:424.55pt;width:769.9pt;height:9.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esewIAAAc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" stroked="f">
            <v:textbox style="mso-next-textbox:#Text Box 12;mso-fit-shape-to-text:t" inset="0,0,0,0">
              <w:txbxContent>
                <w:p w:rsidR="00251784" w:rsidRPr="00F17B21" w:rsidRDefault="00251784" w:rsidP="00227832">
                  <w:pPr>
                    <w:pStyle w:val="Billedtekst"/>
                    <w:rPr>
                      <w:rFonts w:ascii="Times New Roman" w:hAnsi="Times New Roman"/>
                      <w:noProof/>
                      <w:sz w:val="24"/>
                      <w:szCs w:val="24"/>
                    </w:rPr>
                  </w:pPr>
                  <w:bookmarkStart w:id="16" w:name="_Ref301447358"/>
                  <w:bookmarkStart w:id="17" w:name="_Ref301451544"/>
                  <w:r>
                    <w:t xml:space="preserve">Figur </w:t>
                  </w:r>
                  <w:fldSimple w:instr=" SEQ Figur \* ARABIC ">
                    <w:r>
                      <w:rPr>
                        <w:noProof/>
                      </w:rPr>
                      <w:t>3</w:t>
                    </w:r>
                  </w:fldSimple>
                  <w:bookmarkEnd w:id="16"/>
                  <w:r>
                    <w:t>: ”Adgang til oplysninger</w:t>
                  </w:r>
                  <w:bookmarkEnd w:id="17"/>
                  <w:r>
                    <w:t>”</w:t>
                  </w:r>
                </w:p>
              </w:txbxContent>
            </v:textbox>
            <w10:wrap type="topAndBottom"/>
          </v:shape>
        </w:pict>
      </w:r>
      <w:r w:rsidR="00251784">
        <w:rPr>
          <w:noProof/>
          <w:lang w:eastAsia="da-DK"/>
        </w:rPr>
        <w:pict>
          <v:shape id="Text Box 10" o:spid="_x0000_s1028" type="#_x0000_t202" style="position:absolute;margin-left:0;margin-top:163.55pt;width:769.9pt;height:9.2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" stroked="f">
            <v:textbox style="mso-next-textbox:#Text Box 10;mso-fit-shape-to-text:t" inset="0,0,0,0">
              <w:txbxContent>
                <w:p w:rsidR="00251784" w:rsidRPr="007C0269" w:rsidRDefault="00251784" w:rsidP="00227832">
                  <w:pPr>
                    <w:pStyle w:val="Billedtekst"/>
                    <w:rPr>
                      <w:rFonts w:ascii="Times New Roman" w:hAnsi="Times New Roman"/>
                      <w:noProof/>
                      <w:sz w:val="24"/>
                      <w:szCs w:val="24"/>
                    </w:rPr>
                  </w:pPr>
                  <w:bookmarkStart w:id="18" w:name="_Ref301447344"/>
                  <w:bookmarkStart w:id="19" w:name="_Ref301446049"/>
                  <w:r>
                    <w:t xml:space="preserve">Figur </w:t>
                  </w:r>
                  <w:fldSimple w:instr=" SEQ Figur \* ARABIC ">
                    <w:r>
                      <w:rPr>
                        <w:noProof/>
                      </w:rPr>
                      <w:t>2</w:t>
                    </w:r>
                  </w:fldSimple>
                  <w:bookmarkEnd w:id="18"/>
                  <w:r>
                    <w:t>: ”Afgivelse af samtykke</w:t>
                  </w:r>
                  <w:bookmarkEnd w:id="19"/>
                  <w:r>
                    <w:t>”</w:t>
                  </w:r>
                </w:p>
              </w:txbxContent>
            </v:textbox>
            <w10:wrap type="topAndBottom"/>
          </v:shape>
        </w:pict>
      </w:r>
    </w:p>
    <w:p w:rsidR="00C62784" w:rsidRPr="00A55D4D" w:rsidRDefault="00C62784" w:rsidP="00C62784">
      <w:pPr>
        <w:pStyle w:val="Overskrift3"/>
        <w:numPr>
          <w:ilvl w:val="2"/>
          <w:numId w:val="4"/>
        </w:numPr>
        <w:tabs>
          <w:tab w:val="left" w:pos="0"/>
          <w:tab w:val="left" w:pos="567"/>
          <w:tab w:val="decimal" w:pos="8902"/>
        </w:tabs>
        <w:spacing w:before="0" w:after="0" w:line="360" w:lineRule="auto"/>
      </w:pPr>
      <w:bookmarkStart w:id="20" w:name="_Ref293062508"/>
      <w:bookmarkStart w:id="21" w:name="_Toc301453265"/>
      <w:bookmarkStart w:id="22" w:name="_Toc301943928"/>
      <w:r w:rsidRPr="00A55D4D">
        <w:lastRenderedPageBreak/>
        <w:t>”Afgivelse af samtykke”</w:t>
      </w:r>
      <w:bookmarkEnd w:id="20"/>
      <w:bookmarkEnd w:id="21"/>
      <w:bookmarkEnd w:id="22"/>
    </w:p>
    <w:p w:rsidR="00C62784" w:rsidRDefault="00C62784" w:rsidP="00227832">
      <w:r>
        <w:t xml:space="preserve">Beskrivelserne herunder relaterer sig til </w:t>
      </w:r>
      <w:r w:rsidR="0054293E">
        <w:fldChar w:fldCharType="begin"/>
      </w:r>
      <w:r w:rsidR="00227832">
        <w:instrText xml:space="preserve"> REF _Ref301446049 \h </w:instrText>
      </w:r>
      <w:r w:rsidR="0054293E">
        <w:fldChar w:fldCharType="separate"/>
      </w:r>
      <w:r w:rsidR="002A64E3">
        <w:t xml:space="preserve">Figur </w:t>
      </w:r>
      <w:r w:rsidR="002A64E3">
        <w:rPr>
          <w:noProof/>
        </w:rPr>
        <w:t>2</w:t>
      </w:r>
      <w:r w:rsidR="002A64E3">
        <w:t>: ”Afgivelse af samtykke</w:t>
      </w:r>
      <w:r w:rsidR="0054293E">
        <w:fldChar w:fldCharType="end"/>
      </w:r>
      <w:r w:rsidR="00227832">
        <w:t xml:space="preserve">. </w:t>
      </w:r>
      <w:r>
        <w:t>Nu</w:t>
      </w:r>
      <w:r>
        <w:t>m</w:t>
      </w:r>
      <w:r>
        <w:t>rene i parentes modsvarer operationer i sekvensdiagrammet.</w:t>
      </w:r>
    </w:p>
    <w:p w:rsidR="00C62784" w:rsidRPr="00447D8F" w:rsidRDefault="00C62784" w:rsidP="00C62784"/>
    <w:p w:rsidR="00C62784" w:rsidRPr="00DF4F78" w:rsidRDefault="00C62784" w:rsidP="00DF4F78">
      <w:pPr>
        <w:rPr>
          <w:rFonts w:ascii="Arial" w:hAnsi="Arial" w:cs="Arial"/>
          <w:b/>
        </w:rPr>
      </w:pPr>
      <w:bookmarkStart w:id="23" w:name="_Toc301453266"/>
      <w:proofErr w:type="spellStart"/>
      <w:r w:rsidRPr="00DF4F78">
        <w:rPr>
          <w:rFonts w:ascii="Arial" w:hAnsi="Arial" w:cs="Arial"/>
          <w:b/>
        </w:rPr>
        <w:t>InitierSamtykke</w:t>
      </w:r>
      <w:proofErr w:type="spellEnd"/>
      <w:r w:rsidRPr="00DF4F78">
        <w:rPr>
          <w:rFonts w:ascii="Arial" w:hAnsi="Arial" w:cs="Arial"/>
          <w:b/>
        </w:rPr>
        <w:t xml:space="preserve"> (1.1)</w:t>
      </w:r>
      <w:bookmarkEnd w:id="23"/>
    </w:p>
    <w:p w:rsidR="00C62784" w:rsidRPr="00E32C3C" w:rsidRDefault="00C62784" w:rsidP="00E32C3C">
      <w:pPr>
        <w:pStyle w:val="Overskrift5"/>
      </w:pPr>
      <w:r w:rsidRPr="00E32C3C">
        <w:t>Parametre</w:t>
      </w:r>
    </w:p>
    <w:p w:rsidR="00C62784" w:rsidRPr="00C46DC1" w:rsidRDefault="00C62784" w:rsidP="00C62784">
      <w:r>
        <w:t>Ingen.</w:t>
      </w:r>
    </w:p>
    <w:p w:rsidR="00C62784" w:rsidRPr="00BA4E05" w:rsidRDefault="00C62784" w:rsidP="00C62784">
      <w:pPr>
        <w:pStyle w:val="Overskrift5"/>
      </w:pPr>
      <w:r w:rsidRPr="00BA4E05">
        <w:t>Beskrivelse</w:t>
      </w:r>
    </w:p>
    <w:p w:rsidR="00C62784" w:rsidRDefault="00C62784" w:rsidP="00C62784">
      <w:r>
        <w:t xml:space="preserve">Borgeren initierer processen for afgivelse af samtykke fra pengeinstituttets </w:t>
      </w:r>
      <w:proofErr w:type="spellStart"/>
      <w:r>
        <w:t>eBank</w:t>
      </w:r>
      <w:proofErr w:type="spellEnd"/>
      <w:r>
        <w:t xml:space="preserve"> applikation. Initieringen sker ved, at borgeren trykker på en ”knap” i </w:t>
      </w:r>
      <w:proofErr w:type="spellStart"/>
      <w:r>
        <w:t>eBank</w:t>
      </w:r>
      <w:proofErr w:type="spellEnd"/>
      <w:r>
        <w:t xml:space="preserve"> applikationens brugergrænseflade, som indeholder et link til samtykke komponenten med de i </w:t>
      </w:r>
      <w:proofErr w:type="spellStart"/>
      <w:r>
        <w:t>AnmodAdgang</w:t>
      </w:r>
      <w:proofErr w:type="spellEnd"/>
      <w:r>
        <w:t xml:space="preserve"> (1.2) nævnte parametre.</w:t>
      </w:r>
    </w:p>
    <w:p w:rsidR="00C62784" w:rsidRDefault="00C62784" w:rsidP="00C62784"/>
    <w:p w:rsidR="00C62784" w:rsidRPr="00DF4F78" w:rsidRDefault="00C62784" w:rsidP="00DF4F78">
      <w:pPr>
        <w:rPr>
          <w:rFonts w:ascii="Arial" w:hAnsi="Arial" w:cs="Arial"/>
          <w:b/>
        </w:rPr>
      </w:pPr>
      <w:bookmarkStart w:id="24" w:name="_Ref292994574"/>
      <w:bookmarkStart w:id="25" w:name="_Toc301453267"/>
      <w:proofErr w:type="spellStart"/>
      <w:r w:rsidRPr="00DF4F78">
        <w:rPr>
          <w:rFonts w:ascii="Arial" w:hAnsi="Arial" w:cs="Arial"/>
          <w:b/>
        </w:rPr>
        <w:t>AnmodAdgang</w:t>
      </w:r>
      <w:proofErr w:type="spellEnd"/>
      <w:r w:rsidRPr="00DF4F78">
        <w:rPr>
          <w:rFonts w:ascii="Arial" w:hAnsi="Arial" w:cs="Arial"/>
          <w:b/>
        </w:rPr>
        <w:t xml:space="preserve"> (1.2)</w:t>
      </w:r>
      <w:bookmarkEnd w:id="24"/>
      <w:bookmarkEnd w:id="25"/>
    </w:p>
    <w:p w:rsidR="00C62784" w:rsidRDefault="00C62784" w:rsidP="00C62784">
      <w:pPr>
        <w:pStyle w:val="Overskrift5"/>
      </w:pPr>
      <w:bookmarkStart w:id="26" w:name="_Ref292994603"/>
      <w:r>
        <w:t>Parametre</w:t>
      </w:r>
      <w:bookmarkEnd w:id="26"/>
    </w:p>
    <w:p w:rsidR="00C62784" w:rsidRPr="00C46DC1" w:rsidRDefault="000A4BB9"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r w:rsidR="00C62784">
        <w:t xml:space="preserve">, </w:t>
      </w:r>
      <w:proofErr w:type="spellStart"/>
      <w:r w:rsidR="00C62784">
        <w:t>Samtykke</w:t>
      </w:r>
      <w:r>
        <w:t>Aa</w:t>
      </w:r>
      <w:r w:rsidR="00C62784">
        <w:t>rsa</w:t>
      </w:r>
      <w:r w:rsidR="00C62784">
        <w:t>g</w:t>
      </w:r>
      <w:r w:rsidR="00C62784">
        <w:t>Kode</w:t>
      </w:r>
      <w:proofErr w:type="spellEnd"/>
      <w:r w:rsidR="00C62784">
        <w:t xml:space="preserve">, </w:t>
      </w:r>
      <w:proofErr w:type="spellStart"/>
      <w:r w:rsidR="00C62784">
        <w:t>Samtykke</w:t>
      </w:r>
      <w:r>
        <w:t>Aa</w:t>
      </w:r>
      <w:r w:rsidR="00C62784">
        <w:t>rsag</w:t>
      </w:r>
      <w:r>
        <w:t>Identifikator</w:t>
      </w:r>
      <w:proofErr w:type="spellEnd"/>
      <w:r w:rsidR="00C62784">
        <w:t xml:space="preserve">, </w:t>
      </w:r>
      <w:proofErr w:type="spellStart"/>
      <w:r w:rsidR="00C62784" w:rsidRPr="00FB509D">
        <w:t>SamtykkeKilde</w:t>
      </w:r>
      <w:proofErr w:type="spellEnd"/>
      <w:r w:rsidR="00C62784" w:rsidRPr="00FB509D">
        <w:t>, RetursvarURL</w:t>
      </w:r>
      <w:commentRangeStart w:id="27"/>
      <w:r w:rsidR="00C62784">
        <w:t>.</w:t>
      </w:r>
      <w:commentRangeEnd w:id="27"/>
      <w:r w:rsidR="00726A0C">
        <w:rPr>
          <w:rStyle w:val="Kommentarhenvisning"/>
          <w:rFonts w:ascii="Arial" w:hAnsi="Arial"/>
          <w:lang w:eastAsia="en-US"/>
        </w:rPr>
        <w:commentReference w:id="27"/>
      </w:r>
    </w:p>
    <w:p w:rsidR="00C62784" w:rsidRDefault="00C62784" w:rsidP="00C62784">
      <w:pPr>
        <w:pStyle w:val="Overskrift5"/>
      </w:pPr>
      <w:r>
        <w:t>Beskrivelse</w:t>
      </w:r>
    </w:p>
    <w:p w:rsidR="00C62784" w:rsidRDefault="00C62784" w:rsidP="00C62784">
      <w:r>
        <w:t>”Pengeinstituttet” anmoder om adgang til gennemførsel af samtykkeafgivelse</w:t>
      </w:r>
      <w:r>
        <w:t>s</w:t>
      </w:r>
      <w:r>
        <w:t>processen. Denne proces forudsætter, at pengeinstituttet har indgået en viderea</w:t>
      </w:r>
      <w:r>
        <w:t>n</w:t>
      </w:r>
      <w:r>
        <w:t>vendelsesaftale med SKAT og at denne aftale er gyldig. I tillæg til aftale-stamoplysninger (</w:t>
      </w:r>
      <w:proofErr w:type="spellStart"/>
      <w:r w:rsidR="000A4BB9" w:rsidRPr="000A4BB9">
        <w:t>CVRnumberIdentifier</w:t>
      </w:r>
      <w:proofErr w:type="spellEnd"/>
      <w:r>
        <w:t xml:space="preserve">, </w:t>
      </w:r>
      <w:proofErr w:type="spellStart"/>
      <w:r>
        <w:t>VidereanvendelseAftaleNummer</w:t>
      </w:r>
      <w:proofErr w:type="spellEnd"/>
      <w:r>
        <w:t>) se</w:t>
      </w:r>
      <w:r>
        <w:t>n</w:t>
      </w:r>
      <w:r>
        <w:t xml:space="preserve">der pengeinstituttet desuden en række parametre, der beskriver konteksten for afgivelse af samtykke, i form af en </w:t>
      </w:r>
      <w:proofErr w:type="spellStart"/>
      <w:r>
        <w:t>Samtykke</w:t>
      </w:r>
      <w:r w:rsidR="000A4BB9">
        <w:t>Aa</w:t>
      </w:r>
      <w:r>
        <w:t>rsagKode</w:t>
      </w:r>
      <w:proofErr w:type="spellEnd"/>
      <w:r>
        <w:t xml:space="preserve">, en </w:t>
      </w:r>
      <w:proofErr w:type="spellStart"/>
      <w:r>
        <w:t>SamtykkeÅrsag</w:t>
      </w:r>
      <w:r w:rsidR="000A4BB9">
        <w:t>I</w:t>
      </w:r>
      <w:r w:rsidR="000A4BB9">
        <w:t>dentifikator</w:t>
      </w:r>
      <w:proofErr w:type="spellEnd"/>
      <w:r>
        <w:t xml:space="preserve"> og en </w:t>
      </w:r>
      <w:proofErr w:type="spellStart"/>
      <w:r w:rsidRPr="00FB509D">
        <w:t>SamtykkeKilde</w:t>
      </w:r>
      <w:proofErr w:type="spellEnd"/>
      <w:r w:rsidRPr="00FB509D">
        <w:t>:</w:t>
      </w:r>
      <w:r>
        <w:t xml:space="preserve"> </w:t>
      </w:r>
    </w:p>
    <w:p w:rsidR="00363C1C" w:rsidRDefault="00363C1C" w:rsidP="00C62784"/>
    <w:tbl>
      <w:tblPr>
        <w:tblStyle w:val="Tabel-Gitter"/>
        <w:tblW w:w="0" w:type="auto"/>
        <w:tblLayout w:type="fixed"/>
        <w:tblLook w:val="04A0" w:firstRow="1" w:lastRow="0" w:firstColumn="1" w:lastColumn="0" w:noHBand="0" w:noVBand="1"/>
      </w:tblPr>
      <w:tblGrid>
        <w:gridCol w:w="2376"/>
        <w:gridCol w:w="3575"/>
        <w:gridCol w:w="2089"/>
      </w:tblGrid>
      <w:tr w:rsidR="00363C1C" w:rsidRPr="002479A1" w:rsidTr="00B02084">
        <w:tc>
          <w:tcPr>
            <w:tcW w:w="2376" w:type="dxa"/>
          </w:tcPr>
          <w:p w:rsidR="00363C1C" w:rsidRPr="002479A1" w:rsidRDefault="00363C1C" w:rsidP="00C62784">
            <w:pPr>
              <w:rPr>
                <w:rFonts w:ascii="Arial" w:hAnsi="Arial" w:cs="Arial"/>
                <w:b/>
                <w:sz w:val="20"/>
                <w:szCs w:val="20"/>
              </w:rPr>
            </w:pPr>
            <w:r w:rsidRPr="002479A1">
              <w:rPr>
                <w:rFonts w:ascii="Arial" w:hAnsi="Arial" w:cs="Arial"/>
                <w:b/>
                <w:sz w:val="20"/>
                <w:szCs w:val="20"/>
              </w:rPr>
              <w:t>Parameter</w:t>
            </w:r>
          </w:p>
        </w:tc>
        <w:tc>
          <w:tcPr>
            <w:tcW w:w="3575" w:type="dxa"/>
          </w:tcPr>
          <w:p w:rsidR="00363C1C" w:rsidRPr="002479A1" w:rsidRDefault="00363C1C" w:rsidP="00C62784">
            <w:pPr>
              <w:rPr>
                <w:rFonts w:ascii="Arial" w:hAnsi="Arial" w:cs="Arial"/>
                <w:b/>
                <w:sz w:val="20"/>
                <w:szCs w:val="20"/>
              </w:rPr>
            </w:pPr>
            <w:r w:rsidRPr="002479A1">
              <w:rPr>
                <w:rFonts w:ascii="Arial" w:hAnsi="Arial" w:cs="Arial"/>
                <w:b/>
                <w:sz w:val="20"/>
                <w:szCs w:val="20"/>
              </w:rPr>
              <w:t>Beskrivelse</w:t>
            </w:r>
          </w:p>
        </w:tc>
        <w:tc>
          <w:tcPr>
            <w:tcW w:w="2089" w:type="dxa"/>
          </w:tcPr>
          <w:p w:rsidR="00363C1C" w:rsidRPr="002479A1" w:rsidRDefault="00363C1C" w:rsidP="00C62784">
            <w:pPr>
              <w:rPr>
                <w:rFonts w:ascii="Arial" w:hAnsi="Arial" w:cs="Arial"/>
                <w:b/>
                <w:sz w:val="20"/>
                <w:szCs w:val="20"/>
              </w:rPr>
            </w:pPr>
            <w:r w:rsidRPr="002479A1">
              <w:rPr>
                <w:rFonts w:ascii="Arial" w:hAnsi="Arial" w:cs="Arial"/>
                <w:b/>
                <w:sz w:val="20"/>
                <w:szCs w:val="20"/>
              </w:rPr>
              <w:t>Data type</w:t>
            </w:r>
          </w:p>
        </w:tc>
      </w:tr>
      <w:tr w:rsidR="00363C1C" w:rsidRPr="002479A1" w:rsidTr="00B02084">
        <w:tc>
          <w:tcPr>
            <w:tcW w:w="2376" w:type="dxa"/>
          </w:tcPr>
          <w:p w:rsidR="00363C1C" w:rsidRPr="002479A1" w:rsidRDefault="00363C1C" w:rsidP="000A4BB9">
            <w:pPr>
              <w:rPr>
                <w:rFonts w:ascii="Arial" w:hAnsi="Arial" w:cs="Arial"/>
                <w:sz w:val="20"/>
                <w:szCs w:val="20"/>
              </w:rPr>
            </w:pPr>
            <w:proofErr w:type="spellStart"/>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rsagKode</w:t>
            </w:r>
            <w:proofErr w:type="spellEnd"/>
          </w:p>
        </w:tc>
        <w:tc>
          <w:tcPr>
            <w:tcW w:w="3575" w:type="dxa"/>
          </w:tcPr>
          <w:p w:rsidR="00363C1C" w:rsidRPr="002479A1" w:rsidRDefault="00363C1C" w:rsidP="000A4BB9">
            <w:pPr>
              <w:rPr>
                <w:rFonts w:ascii="Arial" w:hAnsi="Arial" w:cs="Arial"/>
                <w:sz w:val="20"/>
                <w:szCs w:val="20"/>
              </w:rPr>
            </w:pPr>
            <w:r w:rsidRPr="002479A1">
              <w:rPr>
                <w:rFonts w:ascii="Arial" w:hAnsi="Arial" w:cs="Arial"/>
                <w:sz w:val="20"/>
                <w:szCs w:val="20"/>
              </w:rPr>
              <w:t xml:space="preserve">En </w:t>
            </w:r>
            <w:r w:rsidR="000A4BB9" w:rsidRPr="002479A1">
              <w:rPr>
                <w:rFonts w:ascii="Arial" w:hAnsi="Arial" w:cs="Arial"/>
                <w:sz w:val="20"/>
                <w:szCs w:val="20"/>
              </w:rPr>
              <w:t>kode</w:t>
            </w:r>
            <w:r w:rsidRPr="002479A1">
              <w:rPr>
                <w:rFonts w:ascii="Arial" w:hAnsi="Arial" w:cs="Arial"/>
                <w:sz w:val="20"/>
                <w:szCs w:val="20"/>
              </w:rPr>
              <w:t>, der refererer til en given værdi i et sæt af standard årsager for afgivelse af samtykke. Dette sæt af standard årsager defineres og vedl</w:t>
            </w:r>
            <w:r w:rsidRPr="002479A1">
              <w:rPr>
                <w:rFonts w:ascii="Arial" w:hAnsi="Arial" w:cs="Arial"/>
                <w:sz w:val="20"/>
                <w:szCs w:val="20"/>
              </w:rPr>
              <w:t>i</w:t>
            </w:r>
            <w:r w:rsidRPr="002479A1">
              <w:rPr>
                <w:rFonts w:ascii="Arial" w:hAnsi="Arial" w:cs="Arial"/>
                <w:sz w:val="20"/>
                <w:szCs w:val="20"/>
              </w:rPr>
              <w:t>geholdes af SKAT på tværs af peng</w:t>
            </w:r>
            <w:r w:rsidRPr="002479A1">
              <w:rPr>
                <w:rFonts w:ascii="Arial" w:hAnsi="Arial" w:cs="Arial"/>
                <w:sz w:val="20"/>
                <w:szCs w:val="20"/>
              </w:rPr>
              <w:t>e</w:t>
            </w:r>
            <w:r w:rsidRPr="002479A1">
              <w:rPr>
                <w:rFonts w:ascii="Arial" w:hAnsi="Arial" w:cs="Arial"/>
                <w:sz w:val="20"/>
                <w:szCs w:val="20"/>
              </w:rPr>
              <w:t>institutter. Det givne udfaldsrum af årsagskoder for en given viderea</w:t>
            </w:r>
            <w:r w:rsidRPr="002479A1">
              <w:rPr>
                <w:rFonts w:ascii="Arial" w:hAnsi="Arial" w:cs="Arial"/>
                <w:sz w:val="20"/>
                <w:szCs w:val="20"/>
              </w:rPr>
              <w:t>n</w:t>
            </w:r>
            <w:r w:rsidRPr="002479A1">
              <w:rPr>
                <w:rFonts w:ascii="Arial" w:hAnsi="Arial" w:cs="Arial"/>
                <w:sz w:val="20"/>
                <w:szCs w:val="20"/>
              </w:rPr>
              <w:t>vender, vil fremgå af dennes specifi</w:t>
            </w:r>
            <w:r w:rsidRPr="002479A1">
              <w:rPr>
                <w:rFonts w:ascii="Arial" w:hAnsi="Arial" w:cs="Arial"/>
                <w:sz w:val="20"/>
                <w:szCs w:val="20"/>
              </w:rPr>
              <w:t>k</w:t>
            </w:r>
            <w:r w:rsidRPr="002479A1">
              <w:rPr>
                <w:rFonts w:ascii="Arial" w:hAnsi="Arial" w:cs="Arial"/>
                <w:sz w:val="20"/>
                <w:szCs w:val="20"/>
              </w:rPr>
              <w:t>ke videreanvendelsesaftale.</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(4)</w:t>
            </w:r>
          </w:p>
        </w:tc>
      </w:tr>
      <w:tr w:rsidR="00363C1C" w:rsidRPr="002479A1" w:rsidTr="00B02084">
        <w:tc>
          <w:tcPr>
            <w:tcW w:w="2376" w:type="dxa"/>
          </w:tcPr>
          <w:p w:rsidR="00363C1C" w:rsidRPr="002479A1" w:rsidRDefault="00363C1C" w:rsidP="000A4BB9">
            <w:pPr>
              <w:rPr>
                <w:rFonts w:ascii="Arial" w:hAnsi="Arial" w:cs="Arial"/>
                <w:sz w:val="20"/>
                <w:szCs w:val="20"/>
              </w:rPr>
            </w:pPr>
            <w:proofErr w:type="spellStart"/>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w:t>
            </w:r>
            <w:r w:rsidR="000A4BB9" w:rsidRPr="002479A1">
              <w:rPr>
                <w:rFonts w:ascii="Arial" w:hAnsi="Arial" w:cs="Arial"/>
                <w:sz w:val="20"/>
                <w:szCs w:val="20"/>
              </w:rPr>
              <w:t>Ident</w:t>
            </w:r>
            <w:r w:rsidR="000A4BB9" w:rsidRPr="002479A1">
              <w:rPr>
                <w:rFonts w:ascii="Arial" w:hAnsi="Arial" w:cs="Arial"/>
                <w:sz w:val="20"/>
                <w:szCs w:val="20"/>
              </w:rPr>
              <w:t>i</w:t>
            </w:r>
            <w:r w:rsidR="000A4BB9" w:rsidRPr="002479A1">
              <w:rPr>
                <w:rFonts w:ascii="Arial" w:hAnsi="Arial" w:cs="Arial"/>
                <w:sz w:val="20"/>
                <w:szCs w:val="20"/>
              </w:rPr>
              <w:t>fikator</w:t>
            </w:r>
            <w:proofErr w:type="spellEnd"/>
          </w:p>
        </w:tc>
        <w:tc>
          <w:tcPr>
            <w:tcW w:w="3575" w:type="dxa"/>
          </w:tcPr>
          <w:p w:rsidR="00363C1C" w:rsidRPr="002479A1" w:rsidRDefault="00363C1C" w:rsidP="006E1592">
            <w:pPr>
              <w:rPr>
                <w:rFonts w:ascii="Arial" w:hAnsi="Arial" w:cs="Arial"/>
                <w:sz w:val="20"/>
                <w:szCs w:val="20"/>
              </w:rPr>
            </w:pPr>
            <w:r w:rsidRPr="002479A1">
              <w:rPr>
                <w:rFonts w:ascii="Arial" w:hAnsi="Arial" w:cs="Arial"/>
                <w:sz w:val="20"/>
                <w:szCs w:val="20"/>
              </w:rPr>
              <w:t>Defineres af pengeinstituttet selv med henblik på at sikre at samtykkeafg</w:t>
            </w:r>
            <w:r w:rsidRPr="002479A1">
              <w:rPr>
                <w:rFonts w:ascii="Arial" w:hAnsi="Arial" w:cs="Arial"/>
                <w:sz w:val="20"/>
                <w:szCs w:val="20"/>
              </w:rPr>
              <w:t>i</w:t>
            </w:r>
            <w:r w:rsidRPr="002479A1">
              <w:rPr>
                <w:rFonts w:ascii="Arial" w:hAnsi="Arial" w:cs="Arial"/>
                <w:sz w:val="20"/>
                <w:szCs w:val="20"/>
              </w:rPr>
              <w:t>velser forbliver unikke, eftersom et givent CPR-nummer kan afgive sa</w:t>
            </w:r>
            <w:r w:rsidRPr="002479A1">
              <w:rPr>
                <w:rFonts w:ascii="Arial" w:hAnsi="Arial" w:cs="Arial"/>
                <w:sz w:val="20"/>
                <w:szCs w:val="20"/>
              </w:rPr>
              <w:t>m</w:t>
            </w:r>
            <w:r w:rsidRPr="002479A1">
              <w:rPr>
                <w:rFonts w:ascii="Arial" w:hAnsi="Arial" w:cs="Arial"/>
                <w:sz w:val="20"/>
                <w:szCs w:val="20"/>
              </w:rPr>
              <w:t xml:space="preserve">tykker for en identisk kombination af </w:t>
            </w:r>
            <w:proofErr w:type="spellStart"/>
            <w:r w:rsidR="006E1592" w:rsidRPr="002479A1">
              <w:rPr>
                <w:rFonts w:ascii="Arial" w:hAnsi="Arial" w:cs="Arial"/>
                <w:sz w:val="20"/>
                <w:szCs w:val="20"/>
              </w:rPr>
              <w:t>CVRnumberIdentifier</w:t>
            </w:r>
            <w:proofErr w:type="spellEnd"/>
            <w:r w:rsidRPr="002479A1">
              <w:rPr>
                <w:rFonts w:ascii="Arial" w:hAnsi="Arial" w:cs="Arial"/>
                <w:sz w:val="20"/>
                <w:szCs w:val="20"/>
              </w:rPr>
              <w:t xml:space="preserve">, </w:t>
            </w:r>
            <w:proofErr w:type="spellStart"/>
            <w:r w:rsidRPr="002479A1">
              <w:rPr>
                <w:rFonts w:ascii="Arial" w:hAnsi="Arial" w:cs="Arial"/>
                <w:sz w:val="20"/>
                <w:szCs w:val="20"/>
              </w:rPr>
              <w:t>Videreanve</w:t>
            </w:r>
            <w:r w:rsidRPr="002479A1">
              <w:rPr>
                <w:rFonts w:ascii="Arial" w:hAnsi="Arial" w:cs="Arial"/>
                <w:sz w:val="20"/>
                <w:szCs w:val="20"/>
              </w:rPr>
              <w:t>n</w:t>
            </w:r>
            <w:r w:rsidRPr="002479A1">
              <w:rPr>
                <w:rFonts w:ascii="Arial" w:hAnsi="Arial" w:cs="Arial"/>
                <w:sz w:val="20"/>
                <w:szCs w:val="20"/>
              </w:rPr>
              <w:t>delseAftale</w:t>
            </w:r>
            <w:r w:rsidR="006E1592" w:rsidRPr="002479A1">
              <w:rPr>
                <w:rFonts w:ascii="Arial" w:hAnsi="Arial" w:cs="Arial"/>
                <w:sz w:val="20"/>
                <w:szCs w:val="20"/>
              </w:rPr>
              <w:t>Identifikator</w:t>
            </w:r>
            <w:proofErr w:type="spellEnd"/>
            <w:r w:rsidRPr="002479A1">
              <w:rPr>
                <w:rFonts w:ascii="Arial" w:hAnsi="Arial" w:cs="Arial"/>
                <w:sz w:val="20"/>
                <w:szCs w:val="20"/>
              </w:rPr>
              <w:t xml:space="preserve"> og </w:t>
            </w:r>
            <w:proofErr w:type="spellStart"/>
            <w:r w:rsidRPr="002479A1">
              <w:rPr>
                <w:rFonts w:ascii="Arial" w:hAnsi="Arial" w:cs="Arial"/>
                <w:sz w:val="20"/>
                <w:szCs w:val="20"/>
              </w:rPr>
              <w:t>Samty</w:t>
            </w:r>
            <w:r w:rsidRPr="002479A1">
              <w:rPr>
                <w:rFonts w:ascii="Arial" w:hAnsi="Arial" w:cs="Arial"/>
                <w:sz w:val="20"/>
                <w:szCs w:val="20"/>
              </w:rPr>
              <w:t>k</w:t>
            </w:r>
            <w:r w:rsidRPr="002479A1">
              <w:rPr>
                <w:rFonts w:ascii="Arial" w:hAnsi="Arial" w:cs="Arial"/>
                <w:sz w:val="20"/>
                <w:szCs w:val="20"/>
              </w:rPr>
              <w:t>ke</w:t>
            </w:r>
            <w:r w:rsidR="006E1592" w:rsidRPr="002479A1">
              <w:rPr>
                <w:rFonts w:ascii="Arial" w:hAnsi="Arial" w:cs="Arial"/>
                <w:sz w:val="20"/>
                <w:szCs w:val="20"/>
              </w:rPr>
              <w:t>Aa</w:t>
            </w:r>
            <w:r w:rsidRPr="002479A1">
              <w:rPr>
                <w:rFonts w:ascii="Arial" w:hAnsi="Arial" w:cs="Arial"/>
                <w:sz w:val="20"/>
                <w:szCs w:val="20"/>
              </w:rPr>
              <w:t>rsagKode</w:t>
            </w:r>
            <w:proofErr w:type="spellEnd"/>
            <w:r w:rsidRPr="002479A1">
              <w:rPr>
                <w:rFonts w:ascii="Arial" w:hAnsi="Arial" w:cs="Arial"/>
                <w:sz w:val="20"/>
                <w:szCs w:val="20"/>
              </w:rPr>
              <w:t xml:space="preserve"> over tid.</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(30)</w:t>
            </w:r>
          </w:p>
        </w:tc>
      </w:tr>
      <w:tr w:rsidR="00363C1C" w:rsidRPr="002479A1" w:rsidTr="00B02084">
        <w:tc>
          <w:tcPr>
            <w:tcW w:w="2376" w:type="dxa"/>
          </w:tcPr>
          <w:p w:rsidR="00363C1C" w:rsidRPr="002479A1" w:rsidRDefault="00363C1C" w:rsidP="00EA26B2">
            <w:pPr>
              <w:rPr>
                <w:rFonts w:ascii="Arial" w:hAnsi="Arial" w:cs="Arial"/>
                <w:sz w:val="20"/>
                <w:szCs w:val="20"/>
              </w:rPr>
            </w:pPr>
            <w:proofErr w:type="spellStart"/>
            <w:r w:rsidRPr="002479A1">
              <w:rPr>
                <w:rFonts w:ascii="Arial" w:hAnsi="Arial" w:cs="Arial"/>
                <w:sz w:val="20"/>
                <w:szCs w:val="20"/>
              </w:rPr>
              <w:t>SamtykkeKilde</w:t>
            </w:r>
            <w:proofErr w:type="spellEnd"/>
          </w:p>
        </w:tc>
        <w:tc>
          <w:tcPr>
            <w:tcW w:w="3575" w:type="dxa"/>
          </w:tcPr>
          <w:p w:rsidR="00363C1C" w:rsidRPr="002479A1" w:rsidRDefault="00300238" w:rsidP="00C62784">
            <w:pPr>
              <w:rPr>
                <w:rFonts w:ascii="Arial" w:hAnsi="Arial" w:cs="Arial"/>
                <w:sz w:val="20"/>
                <w:szCs w:val="20"/>
              </w:rPr>
            </w:pPr>
            <w:r w:rsidRPr="002479A1">
              <w:rPr>
                <w:rFonts w:ascii="Arial" w:hAnsi="Arial" w:cs="Arial"/>
                <w:sz w:val="20"/>
                <w:szCs w:val="20"/>
              </w:rPr>
              <w:t>D</w:t>
            </w:r>
            <w:r w:rsidR="00363C1C" w:rsidRPr="002479A1">
              <w:rPr>
                <w:rFonts w:ascii="Arial" w:hAnsi="Arial" w:cs="Arial"/>
                <w:sz w:val="20"/>
                <w:szCs w:val="20"/>
              </w:rPr>
              <w:t xml:space="preserve">efineres ligeledes af pengeinstituttet </w:t>
            </w:r>
            <w:r w:rsidR="00363C1C" w:rsidRPr="002479A1">
              <w:rPr>
                <w:rFonts w:ascii="Arial" w:hAnsi="Arial" w:cs="Arial"/>
                <w:sz w:val="20"/>
                <w:szCs w:val="20"/>
              </w:rPr>
              <w:lastRenderedPageBreak/>
              <w:t>og er en konkret identifikation af den lånesag eller andet (som den optr</w:t>
            </w:r>
            <w:r w:rsidR="00363C1C" w:rsidRPr="002479A1">
              <w:rPr>
                <w:rFonts w:ascii="Arial" w:hAnsi="Arial" w:cs="Arial"/>
                <w:sz w:val="20"/>
                <w:szCs w:val="20"/>
              </w:rPr>
              <w:t>æ</w:t>
            </w:r>
            <w:r w:rsidR="00363C1C" w:rsidRPr="002479A1">
              <w:rPr>
                <w:rFonts w:ascii="Arial" w:hAnsi="Arial" w:cs="Arial"/>
                <w:sz w:val="20"/>
                <w:szCs w:val="20"/>
              </w:rPr>
              <w:t>der i pengeinstituttets kildes</w:t>
            </w:r>
            <w:r w:rsidR="00363C1C" w:rsidRPr="002479A1">
              <w:rPr>
                <w:rFonts w:ascii="Arial" w:hAnsi="Arial" w:cs="Arial"/>
                <w:sz w:val="20"/>
                <w:szCs w:val="20"/>
              </w:rPr>
              <w:t>y</w:t>
            </w:r>
            <w:r w:rsidR="00363C1C" w:rsidRPr="002479A1">
              <w:rPr>
                <w:rFonts w:ascii="Arial" w:hAnsi="Arial" w:cs="Arial"/>
                <w:sz w:val="20"/>
                <w:szCs w:val="20"/>
              </w:rPr>
              <w:t>stem(er)), der har afledt indhentning af samtykke. Parameterets primære formål er at kommunikere en så s</w:t>
            </w:r>
            <w:r w:rsidR="00363C1C" w:rsidRPr="002479A1">
              <w:rPr>
                <w:rFonts w:ascii="Arial" w:hAnsi="Arial" w:cs="Arial"/>
                <w:sz w:val="20"/>
                <w:szCs w:val="20"/>
              </w:rPr>
              <w:t>i</w:t>
            </w:r>
            <w:r w:rsidR="00363C1C" w:rsidRPr="002479A1">
              <w:rPr>
                <w:rFonts w:ascii="Arial" w:hAnsi="Arial" w:cs="Arial"/>
                <w:sz w:val="20"/>
                <w:szCs w:val="20"/>
              </w:rPr>
              <w:t>gende beskrivelse af samtykkeafg</w:t>
            </w:r>
            <w:r w:rsidR="00363C1C" w:rsidRPr="002479A1">
              <w:rPr>
                <w:rFonts w:ascii="Arial" w:hAnsi="Arial" w:cs="Arial"/>
                <w:sz w:val="20"/>
                <w:szCs w:val="20"/>
              </w:rPr>
              <w:t>i</w:t>
            </w:r>
            <w:r w:rsidR="00363C1C" w:rsidRPr="002479A1">
              <w:rPr>
                <w:rFonts w:ascii="Arial" w:hAnsi="Arial" w:cs="Arial"/>
                <w:sz w:val="20"/>
                <w:szCs w:val="20"/>
              </w:rPr>
              <w:t>velsen til borgeren, som muligt.</w:t>
            </w:r>
            <w:r w:rsidRPr="002479A1">
              <w:rPr>
                <w:rFonts w:ascii="Arial" w:hAnsi="Arial" w:cs="Arial"/>
                <w:sz w:val="20"/>
                <w:szCs w:val="20"/>
              </w:rPr>
              <w:t xml:space="preserve"> </w:t>
            </w:r>
            <w:r w:rsidRPr="002479A1">
              <w:rPr>
                <w:rFonts w:ascii="Arial" w:hAnsi="Arial" w:cs="Arial"/>
                <w:sz w:val="20"/>
                <w:szCs w:val="20"/>
                <w:highlight w:val="yellow"/>
              </w:rPr>
              <w:t>De</w:t>
            </w:r>
            <w:r w:rsidRPr="002479A1">
              <w:rPr>
                <w:rFonts w:ascii="Arial" w:hAnsi="Arial" w:cs="Arial"/>
                <w:sz w:val="20"/>
                <w:szCs w:val="20"/>
                <w:highlight w:val="yellow"/>
              </w:rPr>
              <w:t>n</w:t>
            </w:r>
            <w:r w:rsidRPr="002479A1">
              <w:rPr>
                <w:rFonts w:ascii="Arial" w:hAnsi="Arial" w:cs="Arial"/>
                <w:sz w:val="20"/>
                <w:szCs w:val="20"/>
                <w:highlight w:val="yellow"/>
              </w:rPr>
              <w:t xml:space="preserve">ne parameter kan være </w:t>
            </w:r>
            <w:proofErr w:type="spellStart"/>
            <w:r w:rsidRPr="002479A1">
              <w:rPr>
                <w:rFonts w:ascii="Arial" w:hAnsi="Arial" w:cs="Arial"/>
                <w:sz w:val="20"/>
                <w:szCs w:val="20"/>
                <w:highlight w:val="yellow"/>
              </w:rPr>
              <w:t>null</w:t>
            </w:r>
            <w:proofErr w:type="spellEnd"/>
            <w:r w:rsidRPr="002479A1">
              <w:rPr>
                <w:rFonts w:ascii="Arial" w:hAnsi="Arial" w:cs="Arial"/>
                <w:sz w:val="20"/>
                <w:szCs w:val="20"/>
              </w:rPr>
              <w:t>.</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lastRenderedPageBreak/>
              <w:t>Tekststreng (30)</w:t>
            </w:r>
          </w:p>
        </w:tc>
      </w:tr>
      <w:tr w:rsidR="00363C1C" w:rsidRPr="002479A1" w:rsidTr="00B02084">
        <w:tc>
          <w:tcPr>
            <w:tcW w:w="2376" w:type="dxa"/>
          </w:tcPr>
          <w:p w:rsidR="00363C1C" w:rsidRPr="002479A1" w:rsidRDefault="00B40052" w:rsidP="00C62784">
            <w:pPr>
              <w:rPr>
                <w:rFonts w:ascii="Arial" w:hAnsi="Arial" w:cs="Arial"/>
                <w:sz w:val="20"/>
                <w:szCs w:val="20"/>
              </w:rPr>
            </w:pPr>
            <w:proofErr w:type="spellStart"/>
            <w:r w:rsidRPr="002479A1">
              <w:rPr>
                <w:rFonts w:ascii="Arial" w:hAnsi="Arial" w:cs="Arial"/>
                <w:sz w:val="20"/>
                <w:szCs w:val="20"/>
              </w:rPr>
              <w:lastRenderedPageBreak/>
              <w:t>RetursvarURL</w:t>
            </w:r>
            <w:r w:rsidR="00EA26B2">
              <w:rPr>
                <w:rFonts w:ascii="Arial" w:hAnsi="Arial" w:cs="Arial"/>
                <w:sz w:val="20"/>
                <w:szCs w:val="20"/>
              </w:rPr>
              <w:t>Navn</w:t>
            </w:r>
            <w:proofErr w:type="spellEnd"/>
          </w:p>
        </w:tc>
        <w:tc>
          <w:tcPr>
            <w:tcW w:w="3575" w:type="dxa"/>
          </w:tcPr>
          <w:p w:rsidR="00363C1C" w:rsidRPr="002479A1" w:rsidRDefault="00B40052" w:rsidP="00C62784">
            <w:pPr>
              <w:rPr>
                <w:rFonts w:ascii="Arial" w:hAnsi="Arial" w:cs="Arial"/>
                <w:sz w:val="20"/>
                <w:szCs w:val="20"/>
              </w:rPr>
            </w:pPr>
            <w:r w:rsidRPr="002479A1">
              <w:rPr>
                <w:rFonts w:ascii="Arial" w:hAnsi="Arial" w:cs="Arial"/>
                <w:sz w:val="20"/>
                <w:szCs w:val="20"/>
              </w:rPr>
              <w:t>Specificerer den URL-adresse – u</w:t>
            </w:r>
            <w:r w:rsidRPr="002479A1">
              <w:rPr>
                <w:rFonts w:ascii="Arial" w:hAnsi="Arial" w:cs="Arial"/>
                <w:sz w:val="20"/>
                <w:szCs w:val="20"/>
              </w:rPr>
              <w:t>d</w:t>
            </w:r>
            <w:r w:rsidRPr="002479A1">
              <w:rPr>
                <w:rFonts w:ascii="Arial" w:hAnsi="Arial" w:cs="Arial"/>
                <w:sz w:val="20"/>
                <w:szCs w:val="20"/>
              </w:rPr>
              <w:t>stillet af pengeinstituttet - hvortil Sa</w:t>
            </w:r>
            <w:r w:rsidRPr="002479A1">
              <w:rPr>
                <w:rFonts w:ascii="Arial" w:hAnsi="Arial" w:cs="Arial"/>
                <w:sz w:val="20"/>
                <w:szCs w:val="20"/>
              </w:rPr>
              <w:t>m</w:t>
            </w:r>
            <w:r w:rsidRPr="002479A1">
              <w:rPr>
                <w:rFonts w:ascii="Arial" w:hAnsi="Arial" w:cs="Arial"/>
                <w:sz w:val="20"/>
                <w:szCs w:val="20"/>
              </w:rPr>
              <w:t>tykke komponenten sender en kvitt</w:t>
            </w:r>
            <w:r w:rsidRPr="002479A1">
              <w:rPr>
                <w:rFonts w:ascii="Arial" w:hAnsi="Arial" w:cs="Arial"/>
                <w:sz w:val="20"/>
                <w:szCs w:val="20"/>
              </w:rPr>
              <w:t>e</w:t>
            </w:r>
            <w:r w:rsidRPr="002479A1">
              <w:rPr>
                <w:rFonts w:ascii="Arial" w:hAnsi="Arial" w:cs="Arial"/>
                <w:sz w:val="20"/>
                <w:szCs w:val="20"/>
              </w:rPr>
              <w:t xml:space="preserve">ring for transaktionens udkom. </w:t>
            </w:r>
          </w:p>
        </w:tc>
        <w:tc>
          <w:tcPr>
            <w:tcW w:w="2089" w:type="dxa"/>
          </w:tcPr>
          <w:p w:rsidR="00363C1C" w:rsidRPr="002479A1" w:rsidRDefault="00B02084" w:rsidP="00C62784">
            <w:pPr>
              <w:rPr>
                <w:rFonts w:ascii="Arial" w:hAnsi="Arial" w:cs="Arial"/>
                <w:sz w:val="20"/>
                <w:szCs w:val="20"/>
              </w:rPr>
            </w:pPr>
            <w:r w:rsidRPr="002479A1">
              <w:rPr>
                <w:rFonts w:ascii="Arial" w:hAnsi="Arial" w:cs="Arial"/>
                <w:sz w:val="20"/>
                <w:szCs w:val="20"/>
              </w:rPr>
              <w:t>Tekststreng (256)</w:t>
            </w:r>
          </w:p>
        </w:tc>
      </w:tr>
    </w:tbl>
    <w:p w:rsidR="00363C1C" w:rsidRDefault="00363C1C" w:rsidP="00C62784"/>
    <w:p w:rsidR="00B02084" w:rsidRPr="00FB509D" w:rsidRDefault="00C62784" w:rsidP="00C62784">
      <w:r>
        <w:t xml:space="preserve">Pengeinstituttet opgiver </w:t>
      </w:r>
      <w:r w:rsidRPr="00FB509D">
        <w:t xml:space="preserve">desuden en </w:t>
      </w:r>
      <w:proofErr w:type="spellStart"/>
      <w:r w:rsidRPr="00FB509D">
        <w:rPr>
          <w:b/>
        </w:rPr>
        <w:t>RetursvarURL</w:t>
      </w:r>
      <w:r w:rsidR="00EA26B2">
        <w:rPr>
          <w:b/>
        </w:rPr>
        <w:t>Navn</w:t>
      </w:r>
      <w:proofErr w:type="spellEnd"/>
      <w:r w:rsidRPr="00FB509D">
        <w:t>, der specificerer den URL-adresse hvortil Samtykke komponenten sender en kvittering for transakti</w:t>
      </w:r>
      <w:r w:rsidRPr="00FB509D">
        <w:t>o</w:t>
      </w:r>
      <w:r w:rsidRPr="00FB509D">
        <w:t xml:space="preserve">nens udkom. </w:t>
      </w:r>
    </w:p>
    <w:p w:rsidR="00B02084" w:rsidRPr="00FB509D" w:rsidRDefault="00B02084" w:rsidP="00C62784"/>
    <w:p w:rsidR="00C62784" w:rsidRPr="00116669" w:rsidRDefault="000B0C92" w:rsidP="00C62784">
      <w:proofErr w:type="spellStart"/>
      <w:r w:rsidRPr="00FB509D">
        <w:t>Pengeinstitutet</w:t>
      </w:r>
      <w:proofErr w:type="spellEnd"/>
      <w:r w:rsidRPr="00FB509D">
        <w:t xml:space="preserve"> kan vælge at gøre </w:t>
      </w:r>
      <w:proofErr w:type="spellStart"/>
      <w:r w:rsidR="00C62784" w:rsidRPr="00FB509D">
        <w:t>RetursvarURL</w:t>
      </w:r>
      <w:r w:rsidR="00EA26B2">
        <w:t>Navn</w:t>
      </w:r>
      <w:proofErr w:type="spellEnd"/>
      <w:r w:rsidR="00C62784" w:rsidRPr="00FB509D">
        <w:t xml:space="preserve"> </w:t>
      </w:r>
      <w:r w:rsidRPr="00FB509D">
        <w:t xml:space="preserve">så </w:t>
      </w:r>
      <w:r w:rsidR="00C62784" w:rsidRPr="00FB509D">
        <w:t>specifik</w:t>
      </w:r>
      <w:r>
        <w:t xml:space="preserve">, </w:t>
      </w:r>
      <w:r w:rsidR="00C62784">
        <w:t xml:space="preserve">at </w:t>
      </w:r>
      <w:r>
        <w:t>en efterfø</w:t>
      </w:r>
      <w:r>
        <w:t>l</w:t>
      </w:r>
      <w:r>
        <w:t xml:space="preserve">gende </w:t>
      </w:r>
      <w:r w:rsidR="00C62784">
        <w:t>kvittering kan kædes sammen med en konkret samtykkeafgivelse.</w:t>
      </w:r>
      <w:r>
        <w:t xml:space="preserve"> Altern</w:t>
      </w:r>
      <w:r>
        <w:t>a</w:t>
      </w:r>
      <w:r>
        <w:t xml:space="preserve">tivt medsendes </w:t>
      </w:r>
      <w:proofErr w:type="spellStart"/>
      <w:r>
        <w:t>Samtykke</w:t>
      </w:r>
      <w:r w:rsidR="006E1592">
        <w:t>Aa</w:t>
      </w:r>
      <w:r>
        <w:t>rsagKode</w:t>
      </w:r>
      <w:proofErr w:type="spellEnd"/>
      <w:r>
        <w:t xml:space="preserve"> og </w:t>
      </w:r>
      <w:proofErr w:type="spellStart"/>
      <w:r>
        <w:t>Samtykke</w:t>
      </w:r>
      <w:r w:rsidR="006E1592">
        <w:t>Aa</w:t>
      </w:r>
      <w:r>
        <w:t>rsag</w:t>
      </w:r>
      <w:r w:rsidR="006E1592">
        <w:t>Identifikator</w:t>
      </w:r>
      <w:proofErr w:type="spellEnd"/>
      <w:r>
        <w:t xml:space="preserve"> som p</w:t>
      </w:r>
      <w:r>
        <w:t>a</w:t>
      </w:r>
      <w:r>
        <w:t>rametre i Samtykke komponentens retursvar, hvorfor disse værdier i stedet kan benyttes af pengeinstituttet til at parre en kvittering med en konkret samtykkea</w:t>
      </w:r>
      <w:r>
        <w:t>f</w:t>
      </w:r>
      <w:r>
        <w:t>givelse.</w:t>
      </w:r>
    </w:p>
    <w:p w:rsidR="00C62784" w:rsidRDefault="00C62784" w:rsidP="00C62784"/>
    <w:p w:rsidR="00C62784" w:rsidRPr="00DF4F78" w:rsidRDefault="00C62784" w:rsidP="00DF4F78">
      <w:pPr>
        <w:rPr>
          <w:rFonts w:ascii="Arial" w:hAnsi="Arial" w:cs="Arial"/>
          <w:b/>
        </w:rPr>
      </w:pPr>
      <w:bookmarkStart w:id="28" w:name="_Toc301453268"/>
      <w:proofErr w:type="spellStart"/>
      <w:r w:rsidRPr="00DF4F78">
        <w:rPr>
          <w:rFonts w:ascii="Arial" w:hAnsi="Arial" w:cs="Arial"/>
          <w:b/>
        </w:rPr>
        <w:t>ValiderAdgang</w:t>
      </w:r>
      <w:proofErr w:type="spellEnd"/>
      <w:r w:rsidRPr="00DF4F78">
        <w:rPr>
          <w:rFonts w:ascii="Arial" w:hAnsi="Arial" w:cs="Arial"/>
          <w:b/>
        </w:rPr>
        <w:t xml:space="preserve"> (1.3)</w:t>
      </w:r>
      <w:bookmarkEnd w:id="28"/>
    </w:p>
    <w:p w:rsidR="00C62784" w:rsidRDefault="00C62784" w:rsidP="00C62784">
      <w:pPr>
        <w:pStyle w:val="Overskrift5"/>
      </w:pPr>
      <w:r>
        <w:t>Parametre</w:t>
      </w:r>
    </w:p>
    <w:p w:rsidR="00C62784" w:rsidRPr="00E12A92" w:rsidRDefault="006E1592"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r w:rsidR="00856B3C">
        <w:t xml:space="preserve">, </w:t>
      </w:r>
      <w:proofErr w:type="spellStart"/>
      <w:r w:rsidR="00856B3C">
        <w:t>Samtykke</w:t>
      </w:r>
      <w:r>
        <w:t>Aa</w:t>
      </w:r>
      <w:r w:rsidR="00856B3C">
        <w:t>rsa</w:t>
      </w:r>
      <w:r w:rsidR="00856B3C">
        <w:t>g</w:t>
      </w:r>
      <w:r w:rsidR="00856B3C">
        <w:t>Kode</w:t>
      </w:r>
      <w:proofErr w:type="spellEnd"/>
    </w:p>
    <w:p w:rsidR="00C62784" w:rsidRDefault="00C62784" w:rsidP="00C62784">
      <w:pPr>
        <w:pStyle w:val="Overskrift5"/>
      </w:pPr>
      <w:r>
        <w:t>Beskrivelse</w:t>
      </w:r>
    </w:p>
    <w:p w:rsidR="00C62784" w:rsidRPr="00116669" w:rsidRDefault="00C62784" w:rsidP="00C62784">
      <w:r>
        <w:t xml:space="preserve">Samtykke Komponenten tjekker i Aftale Databasen </w:t>
      </w:r>
      <w:r w:rsidR="00856B3C">
        <w:t xml:space="preserve">dels </w:t>
      </w:r>
      <w:r>
        <w:t>hvorvidt den af peng</w:t>
      </w:r>
      <w:r>
        <w:t>e</w:t>
      </w:r>
      <w:r>
        <w:t>instituttet angivne videreanvendelsesaftale eksisterer og er gyldig</w:t>
      </w:r>
      <w:r w:rsidR="00856B3C">
        <w:t xml:space="preserve"> og dels om denne aftale er valid set i relation til årsagen for afgivelse af samtykke.</w:t>
      </w:r>
    </w:p>
    <w:p w:rsidR="00C62784" w:rsidRPr="00116669" w:rsidRDefault="00C62784" w:rsidP="00C62784"/>
    <w:p w:rsidR="00C62784" w:rsidRPr="00DF4F78" w:rsidRDefault="00C62784" w:rsidP="00DF4F78">
      <w:pPr>
        <w:rPr>
          <w:rFonts w:ascii="Arial" w:hAnsi="Arial" w:cs="Arial"/>
          <w:b/>
        </w:rPr>
      </w:pPr>
      <w:bookmarkStart w:id="29" w:name="_Toc301453269"/>
      <w:proofErr w:type="spellStart"/>
      <w:r w:rsidRPr="00DF4F78">
        <w:rPr>
          <w:rFonts w:ascii="Arial" w:hAnsi="Arial" w:cs="Arial"/>
          <w:b/>
        </w:rPr>
        <w:t>ReturnerAdgangUdkom</w:t>
      </w:r>
      <w:proofErr w:type="spellEnd"/>
      <w:r w:rsidRPr="00DF4F78">
        <w:rPr>
          <w:rFonts w:ascii="Arial" w:hAnsi="Arial" w:cs="Arial"/>
          <w:b/>
        </w:rPr>
        <w:t xml:space="preserve"> (1.4)</w:t>
      </w:r>
      <w:bookmarkEnd w:id="29"/>
    </w:p>
    <w:p w:rsidR="00C62784" w:rsidRDefault="00C62784" w:rsidP="00C62784">
      <w:pPr>
        <w:pStyle w:val="Overskrift5"/>
      </w:pPr>
      <w:r>
        <w:t>Parametre</w:t>
      </w:r>
    </w:p>
    <w:p w:rsidR="00C62784" w:rsidRPr="00E12A92" w:rsidRDefault="00C62784" w:rsidP="00C62784">
      <w:proofErr w:type="spellStart"/>
      <w:r>
        <w:t>StatusID</w:t>
      </w:r>
      <w:proofErr w:type="spellEnd"/>
      <w:r>
        <w:t xml:space="preserve">, </w:t>
      </w:r>
      <w:proofErr w:type="spellStart"/>
      <w:r>
        <w:t>StatusBeskrivelse</w:t>
      </w:r>
      <w:proofErr w:type="spellEnd"/>
      <w:r>
        <w:t>.</w:t>
      </w:r>
    </w:p>
    <w:p w:rsidR="00C62784" w:rsidRDefault="00C62784" w:rsidP="00C62784">
      <w:pPr>
        <w:pStyle w:val="Overskrift5"/>
      </w:pPr>
      <w:r>
        <w:t>Beskrivelse</w:t>
      </w:r>
    </w:p>
    <w:p w:rsidR="00C62784" w:rsidRDefault="00C62784" w:rsidP="00C62784">
      <w:r w:rsidRPr="00F62CDF">
        <w:t xml:space="preserve">Et svar med en indikation af udkommet af aftalevalideringen sendes retur til Samtykke </w:t>
      </w:r>
      <w:r>
        <w:t>k</w:t>
      </w:r>
      <w:r w:rsidRPr="00F62CDF">
        <w:t>omponenten.</w:t>
      </w:r>
      <w:r>
        <w:t xml:space="preserve"> </w:t>
      </w:r>
      <w:r w:rsidRPr="00C5780B">
        <w:t xml:space="preserve">Foreligger der ikke en gyldig aftale, vises en fejltekst i Samtykke komponentens GUI og der </w:t>
      </w:r>
      <w:r w:rsidR="00856B3C">
        <w:t xml:space="preserve">returneres ligeledes </w:t>
      </w:r>
      <w:r w:rsidRPr="00C5780B">
        <w:t>en fejl</w:t>
      </w:r>
      <w:r w:rsidR="00856B3C">
        <w:t>/returkode</w:t>
      </w:r>
      <w:r w:rsidRPr="00C5780B">
        <w:t xml:space="preserve"> til </w:t>
      </w:r>
      <w:r w:rsidRPr="00FB509D">
        <w:t xml:space="preserve">banken via </w:t>
      </w:r>
      <w:r w:rsidR="00EA26B2">
        <w:t>r</w:t>
      </w:r>
      <w:r w:rsidRPr="00FB509D">
        <w:t>etursvar</w:t>
      </w:r>
      <w:r w:rsidR="00EA26B2">
        <w:t xml:space="preserve"> </w:t>
      </w:r>
      <w:r w:rsidRPr="00FB509D">
        <w:t>URL´en.</w:t>
      </w:r>
    </w:p>
    <w:p w:rsidR="00DF4F78" w:rsidRDefault="00DF4F78" w:rsidP="00C62784">
      <w:pPr>
        <w:rPr>
          <w:color w:val="FF0000"/>
        </w:rPr>
      </w:pPr>
    </w:p>
    <w:p w:rsidR="00DA4CFB" w:rsidRDefault="00DA4CFB" w:rsidP="00C62784">
      <w:pPr>
        <w:rPr>
          <w:color w:val="FF0000"/>
        </w:rPr>
      </w:pPr>
    </w:p>
    <w:p w:rsidR="00DA4CFB" w:rsidRDefault="00DA4CFB" w:rsidP="00C62784">
      <w:pPr>
        <w:rPr>
          <w:color w:val="FF0000"/>
        </w:rPr>
      </w:pPr>
    </w:p>
    <w:p w:rsidR="00C62784" w:rsidRPr="00DF4F78" w:rsidRDefault="00C62784" w:rsidP="00DF4F78">
      <w:pPr>
        <w:rPr>
          <w:rFonts w:ascii="Arial" w:hAnsi="Arial" w:cs="Arial"/>
          <w:b/>
        </w:rPr>
      </w:pPr>
      <w:bookmarkStart w:id="30" w:name="_Toc301453270"/>
      <w:proofErr w:type="spellStart"/>
      <w:r w:rsidRPr="00DF4F78">
        <w:rPr>
          <w:rFonts w:ascii="Arial" w:hAnsi="Arial" w:cs="Arial"/>
          <w:b/>
        </w:rPr>
        <w:lastRenderedPageBreak/>
        <w:t>FremfindSigneringsTekst</w:t>
      </w:r>
      <w:proofErr w:type="spellEnd"/>
      <w:r w:rsidRPr="00DF4F78">
        <w:rPr>
          <w:rFonts w:ascii="Arial" w:hAnsi="Arial" w:cs="Arial"/>
          <w:b/>
        </w:rPr>
        <w:t xml:space="preserve"> (1.5)</w:t>
      </w:r>
      <w:bookmarkEnd w:id="30"/>
    </w:p>
    <w:p w:rsidR="00C62784" w:rsidRDefault="00C62784" w:rsidP="00C62784">
      <w:pPr>
        <w:pStyle w:val="Overskrift5"/>
      </w:pPr>
      <w:r>
        <w:t>Parametre</w:t>
      </w:r>
    </w:p>
    <w:p w:rsidR="00C62784" w:rsidRPr="00E12A92" w:rsidRDefault="007061D7"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p>
    <w:p w:rsidR="00C62784" w:rsidRDefault="00C62784" w:rsidP="00C62784">
      <w:pPr>
        <w:pStyle w:val="Overskrift5"/>
      </w:pPr>
      <w:r>
        <w:t>Beskrivelse</w:t>
      </w:r>
    </w:p>
    <w:p w:rsidR="00C62784" w:rsidRDefault="00C62784" w:rsidP="00C62784">
      <w:pPr>
        <w:rPr>
          <w:color w:val="FF0000"/>
        </w:rPr>
      </w:pPr>
      <w:r>
        <w:t xml:space="preserve">Såfremt en valid og gyldig videreanvendelsesaftale er fundet i trin 1.3 fremfindes den pågældende signeringstekst, der skal præsenteres til borgeren. </w:t>
      </w:r>
      <w:r w:rsidRPr="007E44A0">
        <w:t>Signering</w:t>
      </w:r>
      <w:r w:rsidRPr="007E44A0">
        <w:t>s</w:t>
      </w:r>
      <w:r w:rsidRPr="007E44A0">
        <w:t xml:space="preserve">teksten for en given videreanvendelsesaftale oprettes </w:t>
      </w:r>
      <w:r>
        <w:t xml:space="preserve">i Aftale Databasen </w:t>
      </w:r>
      <w:r w:rsidRPr="007E44A0">
        <w:t>ved aft</w:t>
      </w:r>
      <w:r w:rsidRPr="007E44A0">
        <w:t>a</w:t>
      </w:r>
      <w:r w:rsidRPr="007E44A0">
        <w:t>leindgåelsestidspunktet. Videreanvendelsesaftalen vil indeholde en eller flere signeringstekster, som passer med den</w:t>
      </w:r>
      <w:r>
        <w:t>,</w:t>
      </w:r>
      <w:r w:rsidRPr="007E44A0">
        <w:t xml:space="preserve"> eller de</w:t>
      </w:r>
      <w:r>
        <w:t>, foruddefinerede samtykkeå</w:t>
      </w:r>
      <w:r>
        <w:t>r</w:t>
      </w:r>
      <w:r>
        <w:t>sagskoder</w:t>
      </w:r>
      <w:r w:rsidRPr="007E44A0">
        <w:t>.</w:t>
      </w:r>
    </w:p>
    <w:p w:rsidR="00C62784" w:rsidRPr="00116669" w:rsidRDefault="00C62784" w:rsidP="00C62784"/>
    <w:p w:rsidR="00C62784" w:rsidRPr="00DF4F78" w:rsidRDefault="00C62784" w:rsidP="00DF4F78">
      <w:pPr>
        <w:rPr>
          <w:rFonts w:ascii="Arial" w:hAnsi="Arial" w:cs="Arial"/>
          <w:b/>
        </w:rPr>
      </w:pPr>
      <w:bookmarkStart w:id="31" w:name="_Toc301453271"/>
      <w:proofErr w:type="spellStart"/>
      <w:r w:rsidRPr="00DF4F78">
        <w:rPr>
          <w:rFonts w:ascii="Arial" w:hAnsi="Arial" w:cs="Arial"/>
          <w:b/>
        </w:rPr>
        <w:t>ReturnerSigneringsTekst</w:t>
      </w:r>
      <w:proofErr w:type="spellEnd"/>
      <w:r w:rsidRPr="00DF4F78">
        <w:rPr>
          <w:rFonts w:ascii="Arial" w:hAnsi="Arial" w:cs="Arial"/>
          <w:b/>
        </w:rPr>
        <w:t xml:space="preserve"> (1.6)</w:t>
      </w:r>
      <w:bookmarkEnd w:id="31"/>
    </w:p>
    <w:p w:rsidR="00C62784" w:rsidRDefault="00C62784" w:rsidP="00C62784">
      <w:pPr>
        <w:pStyle w:val="Overskrift5"/>
      </w:pPr>
      <w:r>
        <w:t>Parametre</w:t>
      </w:r>
    </w:p>
    <w:p w:rsidR="00C62784" w:rsidRPr="00F62CDF" w:rsidRDefault="00C62784" w:rsidP="00C62784">
      <w:proofErr w:type="spellStart"/>
      <w:r w:rsidRPr="00FB509D">
        <w:t>SigneringsTekst</w:t>
      </w:r>
      <w:proofErr w:type="spellEnd"/>
      <w:r w:rsidRPr="00FB509D">
        <w:t>.</w:t>
      </w:r>
    </w:p>
    <w:p w:rsidR="00C62784" w:rsidRDefault="00C62784" w:rsidP="00C62784">
      <w:pPr>
        <w:pStyle w:val="Overskrift5"/>
      </w:pPr>
      <w:r>
        <w:t>Beskrivelse</w:t>
      </w:r>
    </w:p>
    <w:p w:rsidR="00C62784" w:rsidRDefault="00C62784" w:rsidP="00C62784">
      <w:r w:rsidRPr="00062323">
        <w:t>Den for videreanvendelsesaftalen relevante signeringstekst returneres til Sa</w:t>
      </w:r>
      <w:r w:rsidRPr="00062323">
        <w:t>m</w:t>
      </w:r>
      <w:r w:rsidRPr="00062323">
        <w:t>tykke komponenten fra Aftale Databasen.</w:t>
      </w:r>
    </w:p>
    <w:p w:rsidR="00DF4F78" w:rsidRDefault="00DF4F78" w:rsidP="00DF4F78">
      <w:bookmarkStart w:id="32" w:name="_Toc301453272"/>
    </w:p>
    <w:p w:rsidR="00C62784" w:rsidRPr="00DF4F78" w:rsidRDefault="00C62784" w:rsidP="00DF4F78">
      <w:pPr>
        <w:rPr>
          <w:rFonts w:ascii="Arial" w:hAnsi="Arial" w:cs="Arial"/>
          <w:b/>
        </w:rPr>
      </w:pPr>
      <w:proofErr w:type="spellStart"/>
      <w:r w:rsidRPr="00DF4F78">
        <w:rPr>
          <w:rFonts w:ascii="Arial" w:hAnsi="Arial" w:cs="Arial"/>
          <w:b/>
        </w:rPr>
        <w:t>PræsenterSigneringsTekst</w:t>
      </w:r>
      <w:proofErr w:type="spellEnd"/>
      <w:r w:rsidRPr="00DF4F78">
        <w:rPr>
          <w:rFonts w:ascii="Arial" w:hAnsi="Arial" w:cs="Arial"/>
          <w:b/>
        </w:rPr>
        <w:t xml:space="preserve"> (1.7)</w:t>
      </w:r>
      <w:bookmarkEnd w:id="32"/>
    </w:p>
    <w:p w:rsidR="00C62784" w:rsidRDefault="00C62784" w:rsidP="00C62784">
      <w:pPr>
        <w:pStyle w:val="Overskrift5"/>
      </w:pPr>
      <w:r>
        <w:t>Parametre</w:t>
      </w:r>
    </w:p>
    <w:p w:rsidR="00C62784" w:rsidRPr="00FB509D" w:rsidRDefault="00C62784" w:rsidP="00C62784">
      <w:proofErr w:type="spellStart"/>
      <w:r w:rsidRPr="00FB509D">
        <w:t>SigneringsTekst</w:t>
      </w:r>
      <w:proofErr w:type="spellEnd"/>
      <w:r w:rsidRPr="00FB509D">
        <w:t xml:space="preserve">, </w:t>
      </w:r>
      <w:proofErr w:type="spellStart"/>
      <w:r w:rsidR="00C414D0" w:rsidRPr="00FB509D">
        <w:t>CVRnumberIdentifier</w:t>
      </w:r>
      <w:proofErr w:type="spellEnd"/>
      <w:r w:rsidRPr="00FB509D">
        <w:t xml:space="preserve">, </w:t>
      </w:r>
      <w:proofErr w:type="spellStart"/>
      <w:r w:rsidRPr="00FB509D">
        <w:t>Samtykke</w:t>
      </w:r>
      <w:r w:rsidR="00D7142A" w:rsidRPr="00FB509D">
        <w:t>Aa</w:t>
      </w:r>
      <w:r w:rsidRPr="00FB509D">
        <w:t>rsagKode</w:t>
      </w:r>
      <w:proofErr w:type="spellEnd"/>
      <w:r w:rsidRPr="00FB509D">
        <w:t xml:space="preserve">, </w:t>
      </w:r>
      <w:proofErr w:type="spellStart"/>
      <w:r w:rsidRPr="00FB509D">
        <w:t>SamtykkeKilde</w:t>
      </w:r>
      <w:commentRangeStart w:id="33"/>
      <w:proofErr w:type="spellEnd"/>
      <w:r w:rsidR="00D7142A" w:rsidRPr="00FB509D">
        <w:t>.</w:t>
      </w:r>
      <w:commentRangeEnd w:id="33"/>
      <w:r w:rsidR="00D7142A" w:rsidRPr="00FB509D">
        <w:rPr>
          <w:rStyle w:val="Kommentarhenvisning"/>
          <w:rFonts w:ascii="Arial" w:hAnsi="Arial"/>
          <w:lang w:eastAsia="en-US"/>
        </w:rPr>
        <w:commentReference w:id="33"/>
      </w:r>
    </w:p>
    <w:p w:rsidR="00C62784" w:rsidRDefault="00C62784" w:rsidP="00C62784">
      <w:pPr>
        <w:pStyle w:val="Overskrift5"/>
      </w:pPr>
      <w:r w:rsidRPr="00FB509D">
        <w:t>Beskrivelse</w:t>
      </w:r>
    </w:p>
    <w:p w:rsidR="00C62784" w:rsidRPr="00116669" w:rsidRDefault="00C62784" w:rsidP="00C62784">
      <w:r>
        <w:t>Samtykke komponenten præsenterer den relevante signeringstekst for borgeren.</w:t>
      </w:r>
    </w:p>
    <w:p w:rsidR="00C62784" w:rsidRDefault="00C62784" w:rsidP="00C62784"/>
    <w:p w:rsidR="00C62784" w:rsidRPr="001A54CE" w:rsidRDefault="00C62784" w:rsidP="001A54CE">
      <w:pPr>
        <w:rPr>
          <w:rFonts w:ascii="Arial" w:hAnsi="Arial" w:cs="Arial"/>
          <w:b/>
        </w:rPr>
      </w:pPr>
      <w:bookmarkStart w:id="34" w:name="_Toc301453273"/>
      <w:proofErr w:type="spellStart"/>
      <w:r w:rsidRPr="001A54CE">
        <w:rPr>
          <w:rFonts w:ascii="Arial" w:hAnsi="Arial" w:cs="Arial"/>
          <w:b/>
        </w:rPr>
        <w:t>AfgivSamtykke</w:t>
      </w:r>
      <w:proofErr w:type="spellEnd"/>
      <w:r w:rsidRPr="001A54CE">
        <w:rPr>
          <w:rFonts w:ascii="Arial" w:hAnsi="Arial" w:cs="Arial"/>
          <w:b/>
        </w:rPr>
        <w:t xml:space="preserve"> (2.1)</w:t>
      </w:r>
      <w:bookmarkEnd w:id="34"/>
    </w:p>
    <w:p w:rsidR="00C62784" w:rsidRDefault="00C62784" w:rsidP="00C62784">
      <w:pPr>
        <w:pStyle w:val="Overskrift5"/>
      </w:pPr>
      <w:r>
        <w:t>Parametre</w:t>
      </w:r>
    </w:p>
    <w:p w:rsidR="00C62784" w:rsidRPr="00FB509D" w:rsidRDefault="00C62784" w:rsidP="00C62784">
      <w:proofErr w:type="spellStart"/>
      <w:r w:rsidRPr="00FB509D">
        <w:t>SigneringsTekst</w:t>
      </w:r>
      <w:proofErr w:type="spellEnd"/>
      <w:r w:rsidRPr="00FB509D">
        <w:t xml:space="preserve">, </w:t>
      </w:r>
      <w:proofErr w:type="spellStart"/>
      <w:r w:rsidR="00846561" w:rsidRPr="00FB509D">
        <w:t>CVRnumberIdentifier</w:t>
      </w:r>
      <w:proofErr w:type="spellEnd"/>
      <w:r w:rsidRPr="00FB509D">
        <w:t xml:space="preserve">, </w:t>
      </w:r>
      <w:proofErr w:type="spellStart"/>
      <w:r w:rsidRPr="00FB509D">
        <w:t>Samtykke</w:t>
      </w:r>
      <w:r w:rsidR="006467D2" w:rsidRPr="00FB509D">
        <w:t>Aa</w:t>
      </w:r>
      <w:r w:rsidRPr="00FB509D">
        <w:t>rsagKode</w:t>
      </w:r>
      <w:proofErr w:type="spellEnd"/>
      <w:r w:rsidRPr="00FB509D">
        <w:t xml:space="preserve">, </w:t>
      </w:r>
      <w:proofErr w:type="spellStart"/>
      <w:r w:rsidRPr="00FB509D">
        <w:t>SamtykkeKilde</w:t>
      </w:r>
      <w:proofErr w:type="spellEnd"/>
      <w:r w:rsidRPr="00FB509D">
        <w:t>.</w:t>
      </w:r>
    </w:p>
    <w:p w:rsidR="00C62784" w:rsidRPr="00FB509D" w:rsidRDefault="00C62784" w:rsidP="00C62784">
      <w:pPr>
        <w:pStyle w:val="Overskrift5"/>
      </w:pPr>
      <w:r w:rsidRPr="00FB509D">
        <w:t>Beskrivelse</w:t>
      </w:r>
    </w:p>
    <w:p w:rsidR="00C62784" w:rsidRDefault="00C62784" w:rsidP="00C62784">
      <w:r w:rsidRPr="00FB509D">
        <w:t>Borgeren afgiver sit samtykke til, at pengeinstituttet må hente de i signeringste</w:t>
      </w:r>
      <w:r w:rsidRPr="00FB509D">
        <w:t>k</w:t>
      </w:r>
      <w:r w:rsidRPr="00FB509D">
        <w:t>sten anførte oplysninger hos SKAT indenfor den pågældende samtykkeårsag</w:t>
      </w:r>
      <w:r w:rsidRPr="00FB509D">
        <w:t>s</w:t>
      </w:r>
      <w:r w:rsidRPr="00FB509D">
        <w:t xml:space="preserve">kontekst. Såfremt borgeren afbryder afgivelse af samtykke via </w:t>
      </w:r>
      <w:proofErr w:type="spellStart"/>
      <w:r w:rsidRPr="00FB509D">
        <w:t>NemID</w:t>
      </w:r>
      <w:proofErr w:type="spellEnd"/>
      <w:r w:rsidRPr="00FB509D">
        <w:t xml:space="preserve"> applettens GUI, bliver pengeinstituttet orienteret herom </w:t>
      </w:r>
      <w:r w:rsidR="00856B3C" w:rsidRPr="00FB509D">
        <w:t xml:space="preserve">i kvitteringen til </w:t>
      </w:r>
      <w:r w:rsidRPr="00FB509D">
        <w:t>RetursvarURL´en.</w:t>
      </w:r>
      <w:r w:rsidRPr="00E6045F">
        <w:t xml:space="preserve"> Ligeledes vil scenarier, hvor samtykkeafgivelsen forhindres af en </w:t>
      </w:r>
      <w:proofErr w:type="spellStart"/>
      <w:r w:rsidRPr="00E6045F">
        <w:t>time-out</w:t>
      </w:r>
      <w:proofErr w:type="spellEnd"/>
      <w:r w:rsidRPr="00E6045F">
        <w:t xml:space="preserve"> eller andre tekniske fejl blive identificeret</w:t>
      </w:r>
      <w:r>
        <w:t xml:space="preserve"> og viderebragt</w:t>
      </w:r>
      <w:r w:rsidRPr="00E6045F">
        <w:t xml:space="preserve"> til pengeinstituttet</w:t>
      </w:r>
      <w:commentRangeStart w:id="35"/>
      <w:commentRangeStart w:id="36"/>
      <w:r>
        <w:t>.</w:t>
      </w:r>
      <w:commentRangeEnd w:id="35"/>
      <w:r w:rsidR="006467D2">
        <w:rPr>
          <w:rStyle w:val="Kommentarhenvisning"/>
          <w:rFonts w:ascii="Arial" w:hAnsi="Arial"/>
          <w:lang w:eastAsia="en-US"/>
        </w:rPr>
        <w:commentReference w:id="35"/>
      </w:r>
      <w:commentRangeEnd w:id="36"/>
      <w:r w:rsidR="006467D2">
        <w:rPr>
          <w:rStyle w:val="Kommentarhenvisning"/>
          <w:rFonts w:ascii="Arial" w:hAnsi="Arial"/>
          <w:lang w:eastAsia="en-US"/>
        </w:rPr>
        <w:commentReference w:id="36"/>
      </w:r>
    </w:p>
    <w:p w:rsidR="00C62784" w:rsidRDefault="00C62784" w:rsidP="00C62784"/>
    <w:p w:rsidR="0052685B" w:rsidRDefault="0052685B">
      <w:pPr>
        <w:spacing w:line="240" w:lineRule="auto"/>
        <w:rPr>
          <w:rFonts w:ascii="Arial" w:hAnsi="Arial" w:cs="Arial"/>
          <w:b/>
        </w:rPr>
      </w:pPr>
      <w:bookmarkStart w:id="37" w:name="_Toc301453274"/>
      <w:r>
        <w:rPr>
          <w:rFonts w:ascii="Arial" w:hAnsi="Arial" w:cs="Arial"/>
          <w:b/>
        </w:rPr>
        <w:br w:type="page"/>
      </w:r>
    </w:p>
    <w:p w:rsidR="00C62784" w:rsidRPr="001A54CE" w:rsidRDefault="00C62784" w:rsidP="001A54CE">
      <w:pPr>
        <w:rPr>
          <w:rFonts w:ascii="Arial" w:hAnsi="Arial" w:cs="Arial"/>
          <w:b/>
        </w:rPr>
      </w:pPr>
      <w:proofErr w:type="spellStart"/>
      <w:r w:rsidRPr="001A54CE">
        <w:rPr>
          <w:rFonts w:ascii="Arial" w:hAnsi="Arial" w:cs="Arial"/>
          <w:b/>
        </w:rPr>
        <w:lastRenderedPageBreak/>
        <w:t>PersisterSamtykke</w:t>
      </w:r>
      <w:proofErr w:type="spellEnd"/>
      <w:r w:rsidRPr="001A54CE">
        <w:rPr>
          <w:rFonts w:ascii="Arial" w:hAnsi="Arial" w:cs="Arial"/>
          <w:b/>
        </w:rPr>
        <w:t xml:space="preserve"> (2.2)</w:t>
      </w:r>
      <w:bookmarkEnd w:id="37"/>
    </w:p>
    <w:p w:rsidR="00C62784" w:rsidRDefault="00C62784" w:rsidP="00C62784">
      <w:pPr>
        <w:pStyle w:val="Overskrift5"/>
      </w:pPr>
      <w:r>
        <w:t>Parametre</w:t>
      </w:r>
    </w:p>
    <w:p w:rsidR="00C62784" w:rsidRPr="00DC358A" w:rsidRDefault="006467D2" w:rsidP="00C62784">
      <w:proofErr w:type="spellStart"/>
      <w:r w:rsidRPr="006467D2">
        <w:t>PersonCivilRegistrationIdentifier</w:t>
      </w:r>
      <w:proofErr w:type="spellEnd"/>
      <w:r w:rsidR="00C62784">
        <w:t xml:space="preserve">, </w:t>
      </w:r>
      <w:proofErr w:type="spellStart"/>
      <w:r w:rsidR="00C62784">
        <w:t>VidereanvendelseAftale</w:t>
      </w:r>
      <w:r>
        <w:t>Identifikator</w:t>
      </w:r>
      <w:proofErr w:type="spellEnd"/>
      <w:r w:rsidR="00C62784">
        <w:t xml:space="preserve">, </w:t>
      </w:r>
      <w:proofErr w:type="spellStart"/>
      <w:r w:rsidR="00C62784">
        <w:t>Samty</w:t>
      </w:r>
      <w:r w:rsidR="00C62784">
        <w:t>k</w:t>
      </w:r>
      <w:r w:rsidR="00C62784">
        <w:t>ke</w:t>
      </w:r>
      <w:r>
        <w:t>Aa</w:t>
      </w:r>
      <w:r w:rsidR="00C62784">
        <w:t>rsagKode</w:t>
      </w:r>
      <w:proofErr w:type="spellEnd"/>
      <w:r w:rsidR="00C62784">
        <w:t xml:space="preserve">, </w:t>
      </w:r>
      <w:proofErr w:type="spellStart"/>
      <w:r w:rsidR="00C62784">
        <w:t>Samtykke</w:t>
      </w:r>
      <w:r>
        <w:t>Aa</w:t>
      </w:r>
      <w:r w:rsidR="00C62784">
        <w:t>rsag</w:t>
      </w:r>
      <w:r>
        <w:t>Identifikator</w:t>
      </w:r>
      <w:proofErr w:type="spellEnd"/>
      <w:r w:rsidR="00C62784">
        <w:t xml:space="preserve">, </w:t>
      </w:r>
      <w:proofErr w:type="spellStart"/>
      <w:r w:rsidR="00C62784" w:rsidRPr="00CC01CE">
        <w:t>SamtykkeKilde</w:t>
      </w:r>
      <w:proofErr w:type="spellEnd"/>
      <w:r w:rsidR="00C62784" w:rsidRPr="00CC01CE">
        <w:t>.</w:t>
      </w:r>
    </w:p>
    <w:p w:rsidR="00C62784" w:rsidRDefault="00C62784" w:rsidP="00C62784">
      <w:pPr>
        <w:pStyle w:val="Overskrift5"/>
      </w:pPr>
      <w:r>
        <w:t>Beskrivelse</w:t>
      </w:r>
    </w:p>
    <w:p w:rsidR="00C62784" w:rsidRDefault="00C62784" w:rsidP="00C62784">
      <w:r>
        <w:t>Efter succesfuld afgivelse af samtykke skrives samtykke-relaterede stamoply</w:t>
      </w:r>
      <w:r>
        <w:t>s</w:t>
      </w:r>
      <w:r>
        <w:t>ninger til Samtykke Databasen, til brug for henholdsvis successiv anmodning(er) om oplysninger fra pengeinstituttets side og revisionssporet i borgerens Skatt</w:t>
      </w:r>
      <w:r>
        <w:t>e</w:t>
      </w:r>
      <w:r>
        <w:t xml:space="preserve">mappe. Samtykkets gyldighed defineres relativt til tidspunktet for samtykkets afgivelse. Pengeinstituttet kan hente oplysninger indenfor en tidsperiode på 24 timer, eller indtil et komplet datatræk er gennemført. Borgerens Skattemappe vil indeholde en kopi af alle XML svar fra </w:t>
      </w:r>
      <w:proofErr w:type="spellStart"/>
      <w:r>
        <w:t>SendData</w:t>
      </w:r>
      <w:proofErr w:type="spellEnd"/>
      <w:r>
        <w:t xml:space="preserve"> foretaget indenfor det aktuelle samtykkes levetid.</w:t>
      </w:r>
    </w:p>
    <w:p w:rsidR="008B166B" w:rsidRDefault="008B166B" w:rsidP="00C62784"/>
    <w:p w:rsidR="008B166B" w:rsidRDefault="008B166B" w:rsidP="00C62784">
      <w:r w:rsidRPr="00DF27F1">
        <w:rPr>
          <w:highlight w:val="yellow"/>
        </w:rPr>
        <w:t xml:space="preserve">Samtykke Komponenten aflæser via </w:t>
      </w:r>
      <w:proofErr w:type="spellStart"/>
      <w:r w:rsidRPr="00DF27F1">
        <w:rPr>
          <w:highlight w:val="yellow"/>
        </w:rPr>
        <w:t>NemID</w:t>
      </w:r>
      <w:proofErr w:type="spellEnd"/>
      <w:r w:rsidRPr="00DF27F1">
        <w:rPr>
          <w:highlight w:val="yellow"/>
        </w:rPr>
        <w:t xml:space="preserve"> appletten </w:t>
      </w:r>
      <w:r w:rsidR="00DF27F1" w:rsidRPr="00DF27F1">
        <w:rPr>
          <w:highlight w:val="yellow"/>
        </w:rPr>
        <w:t>”</w:t>
      </w:r>
      <w:proofErr w:type="spellStart"/>
      <w:r w:rsidRPr="00DF27F1">
        <w:rPr>
          <w:highlight w:val="yellow"/>
        </w:rPr>
        <w:t>PID’et</w:t>
      </w:r>
      <w:proofErr w:type="spellEnd"/>
      <w:r w:rsidR="00DF27F1" w:rsidRPr="00DF27F1">
        <w:rPr>
          <w:highlight w:val="yellow"/>
        </w:rPr>
        <w:t>”</w:t>
      </w:r>
      <w:r w:rsidRPr="00DF27F1">
        <w:rPr>
          <w:highlight w:val="yellow"/>
        </w:rPr>
        <w:t xml:space="preserve"> indeholdt i bo</w:t>
      </w:r>
      <w:r w:rsidRPr="00DF27F1">
        <w:rPr>
          <w:highlight w:val="yellow"/>
        </w:rPr>
        <w:t>r</w:t>
      </w:r>
      <w:r w:rsidRPr="00DF27F1">
        <w:rPr>
          <w:highlight w:val="yellow"/>
        </w:rPr>
        <w:t>gerens signatur og oversætter dette ID til borgerens CPR-nu</w:t>
      </w:r>
      <w:r w:rsidR="00371E2B" w:rsidRPr="00DF27F1">
        <w:rPr>
          <w:highlight w:val="yellow"/>
        </w:rPr>
        <w:t>mmer. CPR-nummeret</w:t>
      </w:r>
      <w:r w:rsidRPr="00DF27F1">
        <w:rPr>
          <w:highlight w:val="yellow"/>
        </w:rPr>
        <w:t xml:space="preserve"> </w:t>
      </w:r>
      <w:r w:rsidR="00371E2B" w:rsidRPr="00DF27F1">
        <w:rPr>
          <w:highlight w:val="yellow"/>
        </w:rPr>
        <w:t xml:space="preserve">persisteres </w:t>
      </w:r>
      <w:r w:rsidRPr="00DF27F1">
        <w:rPr>
          <w:highlight w:val="yellow"/>
        </w:rPr>
        <w:t xml:space="preserve">sammen med de øvrige oplysninger </w:t>
      </w:r>
      <w:r w:rsidR="00371E2B" w:rsidRPr="00DF27F1">
        <w:rPr>
          <w:highlight w:val="yellow"/>
        </w:rPr>
        <w:t xml:space="preserve">om samtykket til </w:t>
      </w:r>
      <w:r w:rsidRPr="00DF27F1">
        <w:rPr>
          <w:highlight w:val="yellow"/>
        </w:rPr>
        <w:t>Sa</w:t>
      </w:r>
      <w:r w:rsidRPr="00DF27F1">
        <w:rPr>
          <w:highlight w:val="yellow"/>
        </w:rPr>
        <w:t>m</w:t>
      </w:r>
      <w:r w:rsidRPr="00DF27F1">
        <w:rPr>
          <w:highlight w:val="yellow"/>
        </w:rPr>
        <w:t>tykke Databasen.</w:t>
      </w:r>
      <w:r w:rsidR="00F9404F" w:rsidRPr="00DF27F1">
        <w:rPr>
          <w:highlight w:val="yellow"/>
        </w:rPr>
        <w:t xml:space="preserve"> Det er pengeinstituttets ansvar at afgøre hvorvidt </w:t>
      </w:r>
      <w:r w:rsidR="00DF27F1" w:rsidRPr="00DF27F1">
        <w:rPr>
          <w:highlight w:val="yellow"/>
        </w:rPr>
        <w:t>det CPR-nummer</w:t>
      </w:r>
      <w:r w:rsidR="00F9404F" w:rsidRPr="00DF27F1">
        <w:rPr>
          <w:highlight w:val="yellow"/>
        </w:rPr>
        <w:t xml:space="preserve"> der signerer samtykket harmonerer med CPR-nummeret for den borger der har initieret långivnings</w:t>
      </w:r>
      <w:r w:rsidR="00DF27F1" w:rsidRPr="00DF27F1">
        <w:rPr>
          <w:highlight w:val="yellow"/>
        </w:rPr>
        <w:t>processen.</w:t>
      </w:r>
    </w:p>
    <w:p w:rsidR="00C62784" w:rsidRDefault="00C62784" w:rsidP="00C62784">
      <w:pPr>
        <w:rPr>
          <w:color w:val="FF0000"/>
        </w:rPr>
      </w:pPr>
    </w:p>
    <w:p w:rsidR="00C62784" w:rsidRPr="001A54CE" w:rsidRDefault="00C62784" w:rsidP="001A54CE">
      <w:pPr>
        <w:rPr>
          <w:rFonts w:ascii="Arial" w:hAnsi="Arial" w:cs="Arial"/>
          <w:b/>
        </w:rPr>
      </w:pPr>
      <w:bookmarkStart w:id="38" w:name="_Toc301453275"/>
      <w:proofErr w:type="spellStart"/>
      <w:r w:rsidRPr="001A54CE">
        <w:rPr>
          <w:rFonts w:ascii="Arial" w:hAnsi="Arial" w:cs="Arial"/>
          <w:b/>
        </w:rPr>
        <w:t>ReturnerDBUdkom</w:t>
      </w:r>
      <w:proofErr w:type="spellEnd"/>
      <w:r w:rsidRPr="001A54CE">
        <w:rPr>
          <w:rFonts w:ascii="Arial" w:hAnsi="Arial" w:cs="Arial"/>
          <w:b/>
        </w:rPr>
        <w:t xml:space="preserve"> (2.3)</w:t>
      </w:r>
      <w:bookmarkEnd w:id="38"/>
    </w:p>
    <w:p w:rsidR="00C62784" w:rsidRDefault="00C62784" w:rsidP="00C62784">
      <w:pPr>
        <w:pStyle w:val="Overskrift5"/>
      </w:pPr>
      <w:r>
        <w:t>Parametre</w:t>
      </w:r>
    </w:p>
    <w:p w:rsidR="00C62784" w:rsidRPr="00E12A92" w:rsidRDefault="00DC0C5D" w:rsidP="00C62784">
      <w:r>
        <w:t>Ikke relevant for denne beskrivelse</w:t>
      </w:r>
      <w:r w:rsidR="00C62784">
        <w:t>.</w:t>
      </w:r>
    </w:p>
    <w:p w:rsidR="00C62784" w:rsidRDefault="00C62784" w:rsidP="00C62784">
      <w:pPr>
        <w:pStyle w:val="Overskrift5"/>
      </w:pPr>
      <w:r>
        <w:t>Beskrivelse</w:t>
      </w:r>
    </w:p>
    <w:p w:rsidR="00C62784" w:rsidRDefault="00C62784" w:rsidP="00C62784">
      <w:r>
        <w:t>Udkommet af samtykkets lagring i Samtykke Databasen kommunikeres til Sa</w:t>
      </w:r>
      <w:r>
        <w:t>m</w:t>
      </w:r>
      <w:r>
        <w:t>tykke komponenten.</w:t>
      </w:r>
    </w:p>
    <w:p w:rsidR="00C62784" w:rsidRDefault="00C62784" w:rsidP="00C62784">
      <w:pPr>
        <w:rPr>
          <w:color w:val="FF0000"/>
        </w:rPr>
      </w:pPr>
    </w:p>
    <w:p w:rsidR="00C62784" w:rsidRPr="001A54CE" w:rsidRDefault="00C62784" w:rsidP="001A54CE">
      <w:pPr>
        <w:rPr>
          <w:rFonts w:ascii="Arial" w:hAnsi="Arial" w:cs="Arial"/>
          <w:b/>
        </w:rPr>
      </w:pPr>
      <w:bookmarkStart w:id="39" w:name="_Toc301453276"/>
      <w:proofErr w:type="spellStart"/>
      <w:r w:rsidRPr="001A54CE">
        <w:rPr>
          <w:rFonts w:ascii="Arial" w:hAnsi="Arial" w:cs="Arial"/>
          <w:b/>
        </w:rPr>
        <w:t>ReturnerTransaktionsKvittering</w:t>
      </w:r>
      <w:proofErr w:type="spellEnd"/>
      <w:r w:rsidRPr="001A54CE">
        <w:rPr>
          <w:rFonts w:ascii="Arial" w:hAnsi="Arial" w:cs="Arial"/>
          <w:b/>
        </w:rPr>
        <w:t xml:space="preserve"> (2.4)</w:t>
      </w:r>
      <w:bookmarkEnd w:id="39"/>
    </w:p>
    <w:p w:rsidR="00C62784" w:rsidRDefault="00C62784" w:rsidP="00C62784">
      <w:pPr>
        <w:pStyle w:val="Overskrift5"/>
      </w:pPr>
      <w:r>
        <w:t>Parametre</w:t>
      </w:r>
    </w:p>
    <w:p w:rsidR="00C62784" w:rsidRPr="00E12A92" w:rsidRDefault="00C62784" w:rsidP="00C62784">
      <w:proofErr w:type="spellStart"/>
      <w:r w:rsidRPr="00FB509D">
        <w:t>ReturKode</w:t>
      </w:r>
      <w:proofErr w:type="spellEnd"/>
      <w:r w:rsidRPr="00FB509D">
        <w:t xml:space="preserve">, </w:t>
      </w:r>
      <w:proofErr w:type="spellStart"/>
      <w:r w:rsidRPr="00FB509D">
        <w:t>ReturKodeBeskrivelse</w:t>
      </w:r>
      <w:r w:rsidR="00A73F1C">
        <w:t>Tekst</w:t>
      </w:r>
      <w:proofErr w:type="spellEnd"/>
      <w:r w:rsidRPr="00FB509D">
        <w:t xml:space="preserve">, </w:t>
      </w:r>
      <w:proofErr w:type="spellStart"/>
      <w:r w:rsidRPr="00FB509D">
        <w:t>ReturkodeGruppe</w:t>
      </w:r>
      <w:r w:rsidR="00A73F1C">
        <w:t>Tekst</w:t>
      </w:r>
      <w:proofErr w:type="spellEnd"/>
      <w:r>
        <w:t xml:space="preserve">, </w:t>
      </w:r>
      <w:proofErr w:type="spellStart"/>
      <w:r w:rsidR="00DC0C5D" w:rsidRPr="00DC0C5D">
        <w:rPr>
          <w:highlight w:val="yellow"/>
        </w:rPr>
        <w:t>ReturKodeR</w:t>
      </w:r>
      <w:r w:rsidR="00DC0C5D" w:rsidRPr="00DC0C5D">
        <w:rPr>
          <w:highlight w:val="yellow"/>
        </w:rPr>
        <w:t>e</w:t>
      </w:r>
      <w:r w:rsidR="00DC0C5D" w:rsidRPr="00DC0C5D">
        <w:rPr>
          <w:highlight w:val="yellow"/>
        </w:rPr>
        <w:t>ference</w:t>
      </w:r>
      <w:proofErr w:type="spellEnd"/>
      <w:r w:rsidR="00DC0C5D">
        <w:t xml:space="preserve">, </w:t>
      </w:r>
      <w:proofErr w:type="spellStart"/>
      <w:r w:rsidRPr="00FB509D">
        <w:t>RetursvarURL</w:t>
      </w:r>
      <w:r w:rsidR="00A73F1C">
        <w:t>Navn</w:t>
      </w:r>
      <w:proofErr w:type="spellEnd"/>
      <w:r w:rsidR="00FB7755">
        <w:t xml:space="preserve">, </w:t>
      </w:r>
      <w:proofErr w:type="spellStart"/>
      <w:r w:rsidR="007A1817" w:rsidRPr="007A1817">
        <w:rPr>
          <w:highlight w:val="yellow"/>
        </w:rPr>
        <w:t>PersonCivilRegistrationIdentifier</w:t>
      </w:r>
      <w:proofErr w:type="spellEnd"/>
      <w:r w:rsidR="007A1817">
        <w:t xml:space="preserve">, </w:t>
      </w:r>
      <w:proofErr w:type="spellStart"/>
      <w:r w:rsidR="00FB7755">
        <w:t>Samtykk</w:t>
      </w:r>
      <w:r w:rsidR="00FB7755">
        <w:t>e</w:t>
      </w:r>
      <w:r w:rsidR="00DC0C5D">
        <w:t>Aa</w:t>
      </w:r>
      <w:r w:rsidR="00FB7755">
        <w:t>rsagKode</w:t>
      </w:r>
      <w:proofErr w:type="spellEnd"/>
      <w:r w:rsidR="00FB7755">
        <w:t xml:space="preserve">, </w:t>
      </w:r>
      <w:proofErr w:type="spellStart"/>
      <w:r w:rsidR="00FB7755">
        <w:t>Samtykke</w:t>
      </w:r>
      <w:r w:rsidR="00DC0C5D">
        <w:t>Aa</w:t>
      </w:r>
      <w:r w:rsidR="00FB7755">
        <w:t>rsag</w:t>
      </w:r>
      <w:r w:rsidR="00DC0C5D">
        <w:t>Identifikator</w:t>
      </w:r>
      <w:proofErr w:type="spellEnd"/>
      <w:r>
        <w:t>.</w:t>
      </w:r>
    </w:p>
    <w:p w:rsidR="00C62784" w:rsidRDefault="00C62784" w:rsidP="00C62784">
      <w:pPr>
        <w:pStyle w:val="Overskrift5"/>
      </w:pPr>
      <w:r>
        <w:t>Beskrivelse</w:t>
      </w:r>
    </w:p>
    <w:p w:rsidR="00C62784" w:rsidRDefault="00C62784" w:rsidP="00C62784">
      <w:r>
        <w:t xml:space="preserve">Det endelige udkom af samtykkeafgivelsen returneres til pengeinstituttets </w:t>
      </w:r>
      <w:proofErr w:type="spellStart"/>
      <w:r>
        <w:t>eBank</w:t>
      </w:r>
      <w:proofErr w:type="spellEnd"/>
      <w:r>
        <w:t xml:space="preserve"> applikation, mere specifikt til den af pengeinstituttet opgivne </w:t>
      </w:r>
      <w:proofErr w:type="spellStart"/>
      <w:r>
        <w:t>RetursvarUR</w:t>
      </w:r>
      <w:r>
        <w:t>L</w:t>
      </w:r>
      <w:r w:rsidR="00A73F1C">
        <w:t>Navn</w:t>
      </w:r>
      <w:proofErr w:type="spellEnd"/>
      <w:r>
        <w:t xml:space="preserve">. Der returneres en </w:t>
      </w:r>
      <w:r w:rsidRPr="00FB509D">
        <w:t xml:space="preserve">foruddefineret </w:t>
      </w:r>
      <w:proofErr w:type="spellStart"/>
      <w:r w:rsidRPr="00FB509D">
        <w:t>ReturKode</w:t>
      </w:r>
      <w:proofErr w:type="spellEnd"/>
      <w:r w:rsidRPr="00FB509D">
        <w:t xml:space="preserve">, en </w:t>
      </w:r>
      <w:proofErr w:type="spellStart"/>
      <w:r w:rsidRPr="00FB509D">
        <w:t>ReturKodeBeskrivels</w:t>
      </w:r>
      <w:r w:rsidRPr="00FB509D">
        <w:t>e</w:t>
      </w:r>
      <w:r w:rsidR="00A73F1C">
        <w:t>Tekst</w:t>
      </w:r>
      <w:proofErr w:type="spellEnd"/>
      <w:r w:rsidRPr="00FB509D">
        <w:t xml:space="preserve">, der mere detaljeret beskriver udkommet, en </w:t>
      </w:r>
      <w:proofErr w:type="spellStart"/>
      <w:r w:rsidRPr="00FB509D">
        <w:t>ReturKodeGruppe</w:t>
      </w:r>
      <w:r w:rsidR="00A73F1C">
        <w:t>Tekst</w:t>
      </w:r>
      <w:proofErr w:type="spellEnd"/>
      <w:r w:rsidRPr="00FB509D">
        <w:t>, der</w:t>
      </w:r>
      <w:r>
        <w:t xml:space="preserve"> placerer returkoden i en overordnet fejlkategori</w:t>
      </w:r>
      <w:r w:rsidR="007A1817">
        <w:t xml:space="preserve">, </w:t>
      </w:r>
      <w:r w:rsidR="007A1817" w:rsidRPr="007A1817">
        <w:rPr>
          <w:highlight w:val="yellow"/>
        </w:rPr>
        <w:t xml:space="preserve">samt en </w:t>
      </w:r>
      <w:proofErr w:type="spellStart"/>
      <w:r w:rsidR="007A1817" w:rsidRPr="007A1817">
        <w:rPr>
          <w:highlight w:val="yellow"/>
        </w:rPr>
        <w:t>ReturKodeReference</w:t>
      </w:r>
      <w:proofErr w:type="spellEnd"/>
      <w:r w:rsidR="007A1817" w:rsidRPr="007A1817">
        <w:rPr>
          <w:highlight w:val="yellow"/>
        </w:rPr>
        <w:t xml:space="preserve">, der gør det muligt for leverandøren at spore </w:t>
      </w:r>
      <w:r w:rsidR="007A1817" w:rsidRPr="009B0284">
        <w:rPr>
          <w:highlight w:val="yellow"/>
        </w:rPr>
        <w:t>fejlen</w:t>
      </w:r>
      <w:r w:rsidR="00172748" w:rsidRPr="009B0284">
        <w:rPr>
          <w:highlight w:val="yellow"/>
        </w:rPr>
        <w:t xml:space="preserve"> i forbindelse med fejlsøgning</w:t>
      </w:r>
      <w:r>
        <w:t>.</w:t>
      </w:r>
      <w:r w:rsidR="00FB7755">
        <w:t xml:space="preserve"> </w:t>
      </w:r>
      <w:proofErr w:type="spellStart"/>
      <w:r w:rsidR="00FB7755">
        <w:t>Samtykke</w:t>
      </w:r>
      <w:r w:rsidR="007A1817">
        <w:t>Aa</w:t>
      </w:r>
      <w:r w:rsidR="00FB7755">
        <w:t>rsagKode</w:t>
      </w:r>
      <w:proofErr w:type="spellEnd"/>
      <w:r w:rsidR="00FB7755">
        <w:t xml:space="preserve"> og </w:t>
      </w:r>
      <w:proofErr w:type="spellStart"/>
      <w:r w:rsidR="00FB7755">
        <w:t>Samtykke</w:t>
      </w:r>
      <w:r w:rsidR="007A1817">
        <w:t>Aa</w:t>
      </w:r>
      <w:r w:rsidR="00FB7755">
        <w:t>rsag</w:t>
      </w:r>
      <w:r w:rsidR="007A1817">
        <w:t>Identifikator</w:t>
      </w:r>
      <w:proofErr w:type="spellEnd"/>
      <w:r w:rsidR="007A1817">
        <w:t xml:space="preserve"> </w:t>
      </w:r>
      <w:r w:rsidR="00FB7755">
        <w:t>returneres også, således at pengeinstituttet nemt kan parre kvitteringen med en konkret samtykkeafgive</w:t>
      </w:r>
      <w:r w:rsidR="00FB7755">
        <w:t>l</w:t>
      </w:r>
      <w:r w:rsidR="00FB7755">
        <w:t>se.</w:t>
      </w:r>
      <w:r w:rsidR="007A1817">
        <w:t xml:space="preserve"> </w:t>
      </w:r>
      <w:r w:rsidR="007A1817" w:rsidRPr="007D284E">
        <w:rPr>
          <w:highlight w:val="yellow"/>
        </w:rPr>
        <w:t xml:space="preserve">For at gøre det muligt for pengeinstituttet at sikre at et samtykke rent faktisk </w:t>
      </w:r>
      <w:r w:rsidR="007A1817" w:rsidRPr="007D284E">
        <w:rPr>
          <w:highlight w:val="yellow"/>
        </w:rPr>
        <w:lastRenderedPageBreak/>
        <w:t>afgives af de</w:t>
      </w:r>
      <w:r w:rsidR="00ED0E01">
        <w:rPr>
          <w:highlight w:val="yellow"/>
        </w:rPr>
        <w:t>t</w:t>
      </w:r>
      <w:r w:rsidR="007A1817" w:rsidRPr="007D284E">
        <w:rPr>
          <w:highlight w:val="yellow"/>
        </w:rPr>
        <w:t xml:space="preserve"> tiltænkte individ, returneres også </w:t>
      </w:r>
      <w:proofErr w:type="spellStart"/>
      <w:r w:rsidR="005D24D2" w:rsidRPr="007D284E">
        <w:rPr>
          <w:highlight w:val="yellow"/>
        </w:rPr>
        <w:t>samtykkeafgivers</w:t>
      </w:r>
      <w:proofErr w:type="spellEnd"/>
      <w:r w:rsidR="005D24D2" w:rsidRPr="007D284E">
        <w:rPr>
          <w:highlight w:val="yellow"/>
        </w:rPr>
        <w:t xml:space="preserve"> CPR-nummer (</w:t>
      </w:r>
      <w:proofErr w:type="spellStart"/>
      <w:r w:rsidR="005D24D2" w:rsidRPr="007D284E">
        <w:rPr>
          <w:highlight w:val="yellow"/>
        </w:rPr>
        <w:t>PersonCivilRegistrationIdentifier</w:t>
      </w:r>
      <w:proofErr w:type="spellEnd"/>
      <w:r w:rsidR="005D24D2" w:rsidRPr="007D284E">
        <w:rPr>
          <w:highlight w:val="yellow"/>
        </w:rPr>
        <w:t>).</w:t>
      </w:r>
    </w:p>
    <w:p w:rsidR="00E65C44" w:rsidRDefault="00E65C44" w:rsidP="00C62784"/>
    <w:tbl>
      <w:tblPr>
        <w:tblStyle w:val="Tabel-Gitter"/>
        <w:tblW w:w="0" w:type="auto"/>
        <w:tblLayout w:type="fixed"/>
        <w:tblLook w:val="04A0" w:firstRow="1" w:lastRow="0" w:firstColumn="1" w:lastColumn="0" w:noHBand="0" w:noVBand="1"/>
      </w:tblPr>
      <w:tblGrid>
        <w:gridCol w:w="2376"/>
        <w:gridCol w:w="3575"/>
        <w:gridCol w:w="2089"/>
      </w:tblGrid>
      <w:tr w:rsidR="00E65C44" w:rsidRPr="000B1F96" w:rsidTr="00DA4CFB">
        <w:tc>
          <w:tcPr>
            <w:tcW w:w="2376" w:type="dxa"/>
          </w:tcPr>
          <w:p w:rsidR="00E65C44" w:rsidRPr="000B1F96" w:rsidRDefault="00E65C44" w:rsidP="00DA4CFB">
            <w:pPr>
              <w:rPr>
                <w:rFonts w:ascii="Arial" w:hAnsi="Arial" w:cs="Arial"/>
                <w:b/>
                <w:sz w:val="20"/>
              </w:rPr>
            </w:pPr>
            <w:r w:rsidRPr="000B1F96">
              <w:rPr>
                <w:rFonts w:ascii="Arial" w:hAnsi="Arial" w:cs="Arial"/>
                <w:b/>
                <w:sz w:val="20"/>
              </w:rPr>
              <w:t>Parameter</w:t>
            </w:r>
          </w:p>
        </w:tc>
        <w:tc>
          <w:tcPr>
            <w:tcW w:w="3575" w:type="dxa"/>
          </w:tcPr>
          <w:p w:rsidR="00E65C44" w:rsidRPr="000B1F96" w:rsidRDefault="00E65C44" w:rsidP="00DA4CFB">
            <w:pPr>
              <w:rPr>
                <w:rFonts w:ascii="Arial" w:hAnsi="Arial" w:cs="Arial"/>
                <w:b/>
                <w:sz w:val="20"/>
              </w:rPr>
            </w:pPr>
            <w:r w:rsidRPr="000B1F96">
              <w:rPr>
                <w:rFonts w:ascii="Arial" w:hAnsi="Arial" w:cs="Arial"/>
                <w:b/>
                <w:sz w:val="20"/>
              </w:rPr>
              <w:t>Beskrivelse</w:t>
            </w:r>
          </w:p>
        </w:tc>
        <w:tc>
          <w:tcPr>
            <w:tcW w:w="2089" w:type="dxa"/>
          </w:tcPr>
          <w:p w:rsidR="00E65C44" w:rsidRPr="000B1F96" w:rsidRDefault="00E65C44" w:rsidP="00DA4CFB">
            <w:pPr>
              <w:rPr>
                <w:rFonts w:ascii="Arial" w:hAnsi="Arial" w:cs="Arial"/>
                <w:b/>
                <w:sz w:val="20"/>
              </w:rPr>
            </w:pPr>
            <w:r w:rsidRPr="000B1F96">
              <w:rPr>
                <w:rFonts w:ascii="Arial" w:hAnsi="Arial" w:cs="Arial"/>
                <w:b/>
                <w:sz w:val="20"/>
              </w:rPr>
              <w:t>Data type</w:t>
            </w:r>
          </w:p>
        </w:tc>
      </w:tr>
      <w:tr w:rsidR="00E65C44" w:rsidRPr="000B1F96" w:rsidTr="00DA4CFB">
        <w:tc>
          <w:tcPr>
            <w:tcW w:w="2376" w:type="dxa"/>
          </w:tcPr>
          <w:p w:rsidR="00E65C44" w:rsidRPr="000B1F96" w:rsidRDefault="00E65C44" w:rsidP="00DA4CFB">
            <w:pPr>
              <w:rPr>
                <w:rFonts w:ascii="Arial" w:hAnsi="Arial" w:cs="Arial"/>
                <w:sz w:val="20"/>
              </w:rPr>
            </w:pPr>
            <w:proofErr w:type="spellStart"/>
            <w:r w:rsidRPr="000B1F96">
              <w:rPr>
                <w:rFonts w:ascii="Arial" w:hAnsi="Arial" w:cs="Arial"/>
                <w:sz w:val="20"/>
              </w:rPr>
              <w:t>ReturKode</w:t>
            </w:r>
            <w:proofErr w:type="spellEnd"/>
          </w:p>
        </w:tc>
        <w:tc>
          <w:tcPr>
            <w:tcW w:w="3575" w:type="dxa"/>
          </w:tcPr>
          <w:p w:rsidR="00E65C44" w:rsidRPr="000B1F96" w:rsidRDefault="00E65C44" w:rsidP="005253A7">
            <w:pPr>
              <w:rPr>
                <w:rFonts w:ascii="Arial" w:hAnsi="Arial" w:cs="Arial"/>
                <w:sz w:val="20"/>
              </w:rPr>
            </w:pPr>
            <w:r w:rsidRPr="000B1F96">
              <w:rPr>
                <w:rFonts w:ascii="Arial" w:hAnsi="Arial" w:cs="Arial"/>
                <w:sz w:val="20"/>
              </w:rPr>
              <w:t xml:space="preserve">En kode, der refererer til en given værdi i et sæt af standard </w:t>
            </w:r>
            <w:r w:rsidR="005253A7" w:rsidRPr="000B1F96">
              <w:rPr>
                <w:rFonts w:ascii="Arial" w:hAnsi="Arial" w:cs="Arial"/>
                <w:sz w:val="20"/>
              </w:rPr>
              <w:t>fejl</w:t>
            </w:r>
            <w:r w:rsidRPr="000B1F96">
              <w:rPr>
                <w:rFonts w:ascii="Arial" w:hAnsi="Arial" w:cs="Arial"/>
                <w:sz w:val="20"/>
              </w:rPr>
              <w:t>årsa</w:t>
            </w:r>
            <w:r w:rsidR="005253A7" w:rsidRPr="000B1F96">
              <w:rPr>
                <w:rFonts w:ascii="Arial" w:hAnsi="Arial" w:cs="Arial"/>
                <w:sz w:val="20"/>
              </w:rPr>
              <w:t>ger, der kan forekomme i samtykkeafg</w:t>
            </w:r>
            <w:r w:rsidR="005253A7" w:rsidRPr="000B1F96">
              <w:rPr>
                <w:rFonts w:ascii="Arial" w:hAnsi="Arial" w:cs="Arial"/>
                <w:sz w:val="20"/>
              </w:rPr>
              <w:t>i</w:t>
            </w:r>
            <w:r w:rsidR="005253A7" w:rsidRPr="000B1F96">
              <w:rPr>
                <w:rFonts w:ascii="Arial" w:hAnsi="Arial" w:cs="Arial"/>
                <w:sz w:val="20"/>
              </w:rPr>
              <w:t>velsesprocessen.</w:t>
            </w:r>
          </w:p>
        </w:tc>
        <w:tc>
          <w:tcPr>
            <w:tcW w:w="2089" w:type="dxa"/>
          </w:tcPr>
          <w:p w:rsidR="00E65C44" w:rsidRPr="000B1F96" w:rsidRDefault="00BC39EB" w:rsidP="00DA4CFB">
            <w:pPr>
              <w:rPr>
                <w:rFonts w:ascii="Arial" w:hAnsi="Arial" w:cs="Arial"/>
                <w:sz w:val="20"/>
              </w:rPr>
            </w:pPr>
            <w:r>
              <w:rPr>
                <w:rFonts w:ascii="Arial" w:hAnsi="Arial" w:cs="Arial"/>
                <w:sz w:val="20"/>
              </w:rPr>
              <w:t>Tekststreng (4)</w:t>
            </w:r>
          </w:p>
        </w:tc>
      </w:tr>
      <w:tr w:rsidR="00E65C44" w:rsidRPr="000B1F96" w:rsidTr="00DA4CFB">
        <w:tc>
          <w:tcPr>
            <w:tcW w:w="2376" w:type="dxa"/>
          </w:tcPr>
          <w:p w:rsidR="00E65C44" w:rsidRPr="000B1F96" w:rsidRDefault="00E65C44" w:rsidP="00DA4CFB">
            <w:pPr>
              <w:rPr>
                <w:rFonts w:ascii="Arial" w:hAnsi="Arial" w:cs="Arial"/>
                <w:sz w:val="20"/>
              </w:rPr>
            </w:pPr>
            <w:proofErr w:type="spellStart"/>
            <w:r w:rsidRPr="000B1F96">
              <w:rPr>
                <w:rFonts w:ascii="Arial" w:hAnsi="Arial" w:cs="Arial"/>
                <w:sz w:val="20"/>
              </w:rPr>
              <w:t>ReturKodeBeskrivels</w:t>
            </w:r>
            <w:r w:rsidRPr="000B1F96">
              <w:rPr>
                <w:rFonts w:ascii="Arial" w:hAnsi="Arial" w:cs="Arial"/>
                <w:sz w:val="20"/>
              </w:rPr>
              <w:t>e</w:t>
            </w:r>
            <w:r w:rsidR="00AF46DE">
              <w:rPr>
                <w:rFonts w:ascii="Arial" w:hAnsi="Arial" w:cs="Arial"/>
                <w:sz w:val="20"/>
              </w:rPr>
              <w:t>Tekst</w:t>
            </w:r>
            <w:proofErr w:type="spellEnd"/>
          </w:p>
        </w:tc>
        <w:tc>
          <w:tcPr>
            <w:tcW w:w="3575" w:type="dxa"/>
          </w:tcPr>
          <w:p w:rsidR="00E65C44" w:rsidRPr="000B1F96" w:rsidRDefault="005253A7" w:rsidP="00DA4CFB">
            <w:pPr>
              <w:rPr>
                <w:rFonts w:ascii="Arial" w:hAnsi="Arial" w:cs="Arial"/>
                <w:sz w:val="20"/>
              </w:rPr>
            </w:pPr>
            <w:r w:rsidRPr="000B1F96">
              <w:rPr>
                <w:rFonts w:ascii="Arial" w:hAnsi="Arial" w:cs="Arial"/>
                <w:sz w:val="20"/>
              </w:rPr>
              <w:t>Beskrivelse af fejlkoden.</w:t>
            </w:r>
          </w:p>
        </w:tc>
        <w:tc>
          <w:tcPr>
            <w:tcW w:w="2089" w:type="dxa"/>
          </w:tcPr>
          <w:p w:rsidR="00E65C44" w:rsidRPr="000B1F96" w:rsidRDefault="00BC39EB" w:rsidP="00DA4CFB">
            <w:pPr>
              <w:rPr>
                <w:rFonts w:ascii="Arial" w:hAnsi="Arial" w:cs="Arial"/>
                <w:sz w:val="20"/>
              </w:rPr>
            </w:pPr>
            <w:r>
              <w:rPr>
                <w:rFonts w:ascii="Arial" w:hAnsi="Arial" w:cs="Arial"/>
                <w:sz w:val="20"/>
              </w:rPr>
              <w:t>Tekststreng (30)</w:t>
            </w:r>
          </w:p>
        </w:tc>
      </w:tr>
      <w:tr w:rsidR="00E65C44" w:rsidRPr="000B1F96" w:rsidTr="00DA4CFB">
        <w:tc>
          <w:tcPr>
            <w:tcW w:w="2376" w:type="dxa"/>
          </w:tcPr>
          <w:p w:rsidR="00E65C44" w:rsidRPr="000B1F96" w:rsidRDefault="00E65C44" w:rsidP="00DA4CFB">
            <w:pPr>
              <w:rPr>
                <w:rFonts w:ascii="Arial" w:hAnsi="Arial" w:cs="Arial"/>
                <w:sz w:val="20"/>
              </w:rPr>
            </w:pPr>
            <w:proofErr w:type="spellStart"/>
            <w:r w:rsidRPr="000B1F96">
              <w:rPr>
                <w:rFonts w:ascii="Arial" w:hAnsi="Arial" w:cs="Arial"/>
                <w:sz w:val="20"/>
              </w:rPr>
              <w:t>ReturKodeGruppe</w:t>
            </w:r>
            <w:r w:rsidR="00AF46DE">
              <w:rPr>
                <w:rFonts w:ascii="Arial" w:hAnsi="Arial" w:cs="Arial"/>
                <w:sz w:val="20"/>
              </w:rPr>
              <w:t>Tekst</w:t>
            </w:r>
            <w:proofErr w:type="spellEnd"/>
          </w:p>
        </w:tc>
        <w:tc>
          <w:tcPr>
            <w:tcW w:w="3575" w:type="dxa"/>
          </w:tcPr>
          <w:p w:rsidR="00E65C44" w:rsidRPr="000B1F96" w:rsidRDefault="005253A7" w:rsidP="00DA4CFB">
            <w:pPr>
              <w:rPr>
                <w:rFonts w:ascii="Arial" w:hAnsi="Arial" w:cs="Arial"/>
                <w:sz w:val="20"/>
              </w:rPr>
            </w:pPr>
            <w:r w:rsidRPr="000B1F96">
              <w:rPr>
                <w:rFonts w:ascii="Arial" w:hAnsi="Arial" w:cs="Arial"/>
                <w:sz w:val="20"/>
              </w:rPr>
              <w:t>Overordnet fejlkategori.</w:t>
            </w:r>
          </w:p>
        </w:tc>
        <w:tc>
          <w:tcPr>
            <w:tcW w:w="2089" w:type="dxa"/>
          </w:tcPr>
          <w:p w:rsidR="00E65C44" w:rsidRPr="000B1F96" w:rsidRDefault="00BC39EB" w:rsidP="00DA4CFB">
            <w:pPr>
              <w:rPr>
                <w:rFonts w:ascii="Arial" w:hAnsi="Arial" w:cs="Arial"/>
                <w:sz w:val="20"/>
              </w:rPr>
            </w:pPr>
            <w:r>
              <w:rPr>
                <w:rFonts w:ascii="Arial" w:hAnsi="Arial" w:cs="Arial"/>
                <w:sz w:val="20"/>
              </w:rPr>
              <w:t>Tekststreng (10)</w:t>
            </w:r>
          </w:p>
        </w:tc>
      </w:tr>
      <w:tr w:rsidR="00E65C44" w:rsidRPr="000B1F96" w:rsidTr="00DA4CFB">
        <w:tc>
          <w:tcPr>
            <w:tcW w:w="2376" w:type="dxa"/>
          </w:tcPr>
          <w:p w:rsidR="00E65C44" w:rsidRPr="00A909B8" w:rsidRDefault="00E65C44" w:rsidP="00DA4CFB">
            <w:pPr>
              <w:rPr>
                <w:rFonts w:ascii="Arial" w:hAnsi="Arial" w:cs="Arial"/>
                <w:sz w:val="20"/>
                <w:highlight w:val="yellow"/>
              </w:rPr>
            </w:pPr>
            <w:proofErr w:type="spellStart"/>
            <w:r w:rsidRPr="00A909B8">
              <w:rPr>
                <w:rFonts w:ascii="Arial" w:hAnsi="Arial" w:cs="Arial"/>
                <w:sz w:val="20"/>
                <w:highlight w:val="yellow"/>
              </w:rPr>
              <w:t>ReturKodeReference</w:t>
            </w:r>
            <w:proofErr w:type="spellEnd"/>
          </w:p>
        </w:tc>
        <w:tc>
          <w:tcPr>
            <w:tcW w:w="3575" w:type="dxa"/>
          </w:tcPr>
          <w:p w:rsidR="00E65C44" w:rsidRPr="00A909B8" w:rsidRDefault="005253A7" w:rsidP="00DA4CFB">
            <w:pPr>
              <w:rPr>
                <w:rFonts w:ascii="Arial" w:hAnsi="Arial" w:cs="Arial"/>
                <w:sz w:val="20"/>
                <w:highlight w:val="yellow"/>
              </w:rPr>
            </w:pPr>
            <w:proofErr w:type="spellStart"/>
            <w:r w:rsidRPr="00A909B8">
              <w:rPr>
                <w:rFonts w:ascii="Arial" w:hAnsi="Arial" w:cs="Arial"/>
                <w:sz w:val="20"/>
                <w:highlight w:val="yellow"/>
              </w:rPr>
              <w:t>ReferenceID</w:t>
            </w:r>
            <w:proofErr w:type="spellEnd"/>
            <w:r w:rsidRPr="00A909B8">
              <w:rPr>
                <w:rFonts w:ascii="Arial" w:hAnsi="Arial" w:cs="Arial"/>
                <w:sz w:val="20"/>
                <w:highlight w:val="yellow"/>
              </w:rPr>
              <w:t xml:space="preserve"> der gør det muligt for leverandøren at spore </w:t>
            </w:r>
            <w:r w:rsidR="00F62EFF" w:rsidRPr="00A909B8">
              <w:rPr>
                <w:rFonts w:ascii="Arial" w:hAnsi="Arial" w:cs="Arial"/>
                <w:sz w:val="20"/>
                <w:highlight w:val="yellow"/>
              </w:rPr>
              <w:t xml:space="preserve">og afhjælpe </w:t>
            </w:r>
            <w:r w:rsidRPr="00A909B8">
              <w:rPr>
                <w:rFonts w:ascii="Arial" w:hAnsi="Arial" w:cs="Arial"/>
                <w:sz w:val="20"/>
                <w:highlight w:val="yellow"/>
              </w:rPr>
              <w:t>fejlen.</w:t>
            </w:r>
          </w:p>
        </w:tc>
        <w:tc>
          <w:tcPr>
            <w:tcW w:w="2089" w:type="dxa"/>
          </w:tcPr>
          <w:p w:rsidR="00E65C44" w:rsidRPr="00A909B8" w:rsidRDefault="00BC39EB" w:rsidP="00DA4CFB">
            <w:pPr>
              <w:rPr>
                <w:rFonts w:ascii="Arial" w:hAnsi="Arial" w:cs="Arial"/>
                <w:sz w:val="20"/>
                <w:highlight w:val="yellow"/>
              </w:rPr>
            </w:pPr>
            <w:r w:rsidRPr="00A909B8">
              <w:rPr>
                <w:rFonts w:ascii="Arial" w:hAnsi="Arial" w:cs="Arial"/>
                <w:sz w:val="20"/>
                <w:highlight w:val="yellow"/>
              </w:rPr>
              <w:t>Tekststreng (50)</w:t>
            </w:r>
          </w:p>
        </w:tc>
      </w:tr>
      <w:tr w:rsidR="00E65C44" w:rsidRPr="000B1F96" w:rsidTr="00DA4CFB">
        <w:tc>
          <w:tcPr>
            <w:tcW w:w="2376" w:type="dxa"/>
          </w:tcPr>
          <w:p w:rsidR="00E65C44" w:rsidRPr="000B1F96" w:rsidRDefault="00E65C44" w:rsidP="00DA4CFB">
            <w:pPr>
              <w:rPr>
                <w:rFonts w:ascii="Arial" w:hAnsi="Arial" w:cs="Arial"/>
                <w:sz w:val="20"/>
              </w:rPr>
            </w:pPr>
            <w:proofErr w:type="spellStart"/>
            <w:r w:rsidRPr="000B1F96">
              <w:rPr>
                <w:rFonts w:ascii="Arial" w:hAnsi="Arial" w:cs="Arial"/>
                <w:sz w:val="20"/>
              </w:rPr>
              <w:t>RetursvarURL</w:t>
            </w:r>
            <w:r w:rsidR="00AF46DE">
              <w:rPr>
                <w:rFonts w:ascii="Arial" w:hAnsi="Arial" w:cs="Arial"/>
                <w:sz w:val="20"/>
              </w:rPr>
              <w:t>Navn</w:t>
            </w:r>
            <w:proofErr w:type="spellEnd"/>
          </w:p>
        </w:tc>
        <w:tc>
          <w:tcPr>
            <w:tcW w:w="3575" w:type="dxa"/>
          </w:tcPr>
          <w:p w:rsidR="00E65C44" w:rsidRPr="000B1F96" w:rsidRDefault="00E65C44" w:rsidP="00DA4CFB">
            <w:pPr>
              <w:rPr>
                <w:rFonts w:ascii="Arial" w:hAnsi="Arial" w:cs="Arial"/>
                <w:sz w:val="20"/>
              </w:rPr>
            </w:pPr>
            <w:r w:rsidRPr="000B1F96">
              <w:rPr>
                <w:rFonts w:ascii="Arial" w:hAnsi="Arial" w:cs="Arial"/>
                <w:sz w:val="20"/>
              </w:rPr>
              <w:t>Specificerer den URL-adresse – u</w:t>
            </w:r>
            <w:r w:rsidRPr="000B1F96">
              <w:rPr>
                <w:rFonts w:ascii="Arial" w:hAnsi="Arial" w:cs="Arial"/>
                <w:sz w:val="20"/>
              </w:rPr>
              <w:t>d</w:t>
            </w:r>
            <w:r w:rsidRPr="000B1F96">
              <w:rPr>
                <w:rFonts w:ascii="Arial" w:hAnsi="Arial" w:cs="Arial"/>
                <w:sz w:val="20"/>
              </w:rPr>
              <w:t>stillet af pengeinstituttet - hvortil Sa</w:t>
            </w:r>
            <w:r w:rsidRPr="000B1F96">
              <w:rPr>
                <w:rFonts w:ascii="Arial" w:hAnsi="Arial" w:cs="Arial"/>
                <w:sz w:val="20"/>
              </w:rPr>
              <w:t>m</w:t>
            </w:r>
            <w:r w:rsidRPr="000B1F96">
              <w:rPr>
                <w:rFonts w:ascii="Arial" w:hAnsi="Arial" w:cs="Arial"/>
                <w:sz w:val="20"/>
              </w:rPr>
              <w:t>tykke komponenten sender en kvitt</w:t>
            </w:r>
            <w:r w:rsidRPr="000B1F96">
              <w:rPr>
                <w:rFonts w:ascii="Arial" w:hAnsi="Arial" w:cs="Arial"/>
                <w:sz w:val="20"/>
              </w:rPr>
              <w:t>e</w:t>
            </w:r>
            <w:r w:rsidRPr="000B1F96">
              <w:rPr>
                <w:rFonts w:ascii="Arial" w:hAnsi="Arial" w:cs="Arial"/>
                <w:sz w:val="20"/>
              </w:rPr>
              <w:t xml:space="preserve">ring for transaktionens udkom. </w:t>
            </w:r>
          </w:p>
        </w:tc>
        <w:tc>
          <w:tcPr>
            <w:tcW w:w="2089" w:type="dxa"/>
          </w:tcPr>
          <w:p w:rsidR="00E65C44" w:rsidRPr="000B1F96" w:rsidRDefault="00E65C44" w:rsidP="00DA4CFB">
            <w:pPr>
              <w:rPr>
                <w:rFonts w:ascii="Arial" w:hAnsi="Arial" w:cs="Arial"/>
                <w:sz w:val="20"/>
              </w:rPr>
            </w:pPr>
            <w:r w:rsidRPr="000B1F96">
              <w:rPr>
                <w:rFonts w:ascii="Arial" w:hAnsi="Arial" w:cs="Arial"/>
                <w:sz w:val="20"/>
              </w:rPr>
              <w:t>Tekststreng (256)</w:t>
            </w:r>
          </w:p>
        </w:tc>
      </w:tr>
      <w:tr w:rsidR="00837901" w:rsidRPr="000B1F96" w:rsidTr="00DA4CFB">
        <w:tc>
          <w:tcPr>
            <w:tcW w:w="2376" w:type="dxa"/>
          </w:tcPr>
          <w:p w:rsidR="00837901" w:rsidRPr="000B1F96" w:rsidRDefault="00837901" w:rsidP="00DA4CFB">
            <w:pPr>
              <w:rPr>
                <w:rFonts w:ascii="Arial" w:hAnsi="Arial" w:cs="Arial"/>
                <w:sz w:val="20"/>
              </w:rPr>
            </w:pPr>
            <w:proofErr w:type="spellStart"/>
            <w:r w:rsidRPr="000B1F96">
              <w:rPr>
                <w:rFonts w:ascii="Arial" w:hAnsi="Arial" w:cs="Arial"/>
                <w:sz w:val="20"/>
              </w:rPr>
              <w:t>PersonCivilRegistrati</w:t>
            </w:r>
            <w:r w:rsidRPr="000B1F96">
              <w:rPr>
                <w:rFonts w:ascii="Arial" w:hAnsi="Arial" w:cs="Arial"/>
                <w:sz w:val="20"/>
              </w:rPr>
              <w:t>o</w:t>
            </w:r>
            <w:r w:rsidRPr="000B1F96">
              <w:rPr>
                <w:rFonts w:ascii="Arial" w:hAnsi="Arial" w:cs="Arial"/>
                <w:sz w:val="20"/>
              </w:rPr>
              <w:t>nIdentifier</w:t>
            </w:r>
            <w:proofErr w:type="spellEnd"/>
          </w:p>
        </w:tc>
        <w:tc>
          <w:tcPr>
            <w:tcW w:w="3575" w:type="dxa"/>
          </w:tcPr>
          <w:p w:rsidR="00837901" w:rsidRPr="000B1F96" w:rsidRDefault="005253A7" w:rsidP="00DA4CFB">
            <w:pPr>
              <w:rPr>
                <w:rFonts w:ascii="Arial" w:hAnsi="Arial" w:cs="Arial"/>
                <w:sz w:val="20"/>
              </w:rPr>
            </w:pPr>
            <w:r w:rsidRPr="000B1F96">
              <w:rPr>
                <w:rFonts w:ascii="Arial" w:hAnsi="Arial" w:cs="Arial"/>
                <w:sz w:val="20"/>
              </w:rPr>
              <w:t>CPR-nummer</w:t>
            </w:r>
          </w:p>
        </w:tc>
        <w:tc>
          <w:tcPr>
            <w:tcW w:w="2089" w:type="dxa"/>
          </w:tcPr>
          <w:p w:rsidR="00837901" w:rsidRPr="000B1F96" w:rsidRDefault="007C7D9D" w:rsidP="007C7D9D">
            <w:pPr>
              <w:rPr>
                <w:rFonts w:ascii="Arial" w:hAnsi="Arial" w:cs="Arial"/>
                <w:sz w:val="20"/>
              </w:rPr>
            </w:pPr>
            <w:r w:rsidRPr="000B1F96">
              <w:rPr>
                <w:rFonts w:ascii="Arial" w:hAnsi="Arial" w:cs="Arial"/>
                <w:sz w:val="20"/>
              </w:rPr>
              <w:t>Tekststreng (10)</w:t>
            </w:r>
          </w:p>
        </w:tc>
      </w:tr>
      <w:tr w:rsidR="008A5243" w:rsidRPr="000B1F96" w:rsidTr="00DA4CFB">
        <w:tc>
          <w:tcPr>
            <w:tcW w:w="2376" w:type="dxa"/>
          </w:tcPr>
          <w:p w:rsidR="008A5243" w:rsidRPr="000B1F96" w:rsidRDefault="008A5243" w:rsidP="00DA4CFB">
            <w:pPr>
              <w:rPr>
                <w:rFonts w:ascii="Arial" w:hAnsi="Arial" w:cs="Arial"/>
                <w:sz w:val="20"/>
              </w:rPr>
            </w:pPr>
            <w:proofErr w:type="spellStart"/>
            <w:r w:rsidRPr="000B1F96">
              <w:rPr>
                <w:rFonts w:ascii="Arial" w:hAnsi="Arial" w:cs="Arial"/>
                <w:sz w:val="20"/>
              </w:rPr>
              <w:t>SamtykkeAarsagKode</w:t>
            </w:r>
            <w:proofErr w:type="spellEnd"/>
          </w:p>
        </w:tc>
        <w:tc>
          <w:tcPr>
            <w:tcW w:w="3575" w:type="dxa"/>
          </w:tcPr>
          <w:p w:rsidR="008A5243" w:rsidRPr="000B1F96" w:rsidRDefault="008A5243" w:rsidP="00DA4CFB">
            <w:pPr>
              <w:rPr>
                <w:rFonts w:ascii="Arial" w:hAnsi="Arial" w:cs="Arial"/>
                <w:sz w:val="20"/>
              </w:rPr>
            </w:pPr>
            <w:r w:rsidRPr="000B1F96">
              <w:rPr>
                <w:rFonts w:ascii="Arial" w:hAnsi="Arial" w:cs="Arial"/>
                <w:sz w:val="20"/>
              </w:rPr>
              <w:t>En kode, der refererer til en given værdi i et sæt af standard årsager for afgivelse af samtykke. Dette sæt af standard årsager defineres og vedl</w:t>
            </w:r>
            <w:r w:rsidRPr="000B1F96">
              <w:rPr>
                <w:rFonts w:ascii="Arial" w:hAnsi="Arial" w:cs="Arial"/>
                <w:sz w:val="20"/>
              </w:rPr>
              <w:t>i</w:t>
            </w:r>
            <w:r w:rsidRPr="000B1F96">
              <w:rPr>
                <w:rFonts w:ascii="Arial" w:hAnsi="Arial" w:cs="Arial"/>
                <w:sz w:val="20"/>
              </w:rPr>
              <w:t>geholdes af SKAT på tværs af peng</w:t>
            </w:r>
            <w:r w:rsidRPr="000B1F96">
              <w:rPr>
                <w:rFonts w:ascii="Arial" w:hAnsi="Arial" w:cs="Arial"/>
                <w:sz w:val="20"/>
              </w:rPr>
              <w:t>e</w:t>
            </w:r>
            <w:r w:rsidRPr="000B1F96">
              <w:rPr>
                <w:rFonts w:ascii="Arial" w:hAnsi="Arial" w:cs="Arial"/>
                <w:sz w:val="20"/>
              </w:rPr>
              <w:t>institutter. Det givne udfaldsrum af årsagskoder for en given viderea</w:t>
            </w:r>
            <w:r w:rsidRPr="000B1F96">
              <w:rPr>
                <w:rFonts w:ascii="Arial" w:hAnsi="Arial" w:cs="Arial"/>
                <w:sz w:val="20"/>
              </w:rPr>
              <w:t>n</w:t>
            </w:r>
            <w:r w:rsidRPr="000B1F96">
              <w:rPr>
                <w:rFonts w:ascii="Arial" w:hAnsi="Arial" w:cs="Arial"/>
                <w:sz w:val="20"/>
              </w:rPr>
              <w:t>vender, vil fremgå af dennes specifi</w:t>
            </w:r>
            <w:r w:rsidRPr="000B1F96">
              <w:rPr>
                <w:rFonts w:ascii="Arial" w:hAnsi="Arial" w:cs="Arial"/>
                <w:sz w:val="20"/>
              </w:rPr>
              <w:t>k</w:t>
            </w:r>
            <w:r w:rsidRPr="000B1F96">
              <w:rPr>
                <w:rFonts w:ascii="Arial" w:hAnsi="Arial" w:cs="Arial"/>
                <w:sz w:val="20"/>
              </w:rPr>
              <w:t>ke videreanvendelsesaftale.</w:t>
            </w:r>
          </w:p>
        </w:tc>
        <w:tc>
          <w:tcPr>
            <w:tcW w:w="2089" w:type="dxa"/>
          </w:tcPr>
          <w:p w:rsidR="008A5243" w:rsidRPr="000B1F96" w:rsidRDefault="008A5243" w:rsidP="00DA4CFB">
            <w:pPr>
              <w:rPr>
                <w:rFonts w:ascii="Arial" w:hAnsi="Arial" w:cs="Arial"/>
                <w:sz w:val="20"/>
              </w:rPr>
            </w:pPr>
            <w:r w:rsidRPr="000B1F96">
              <w:rPr>
                <w:rFonts w:ascii="Arial" w:hAnsi="Arial" w:cs="Arial"/>
                <w:sz w:val="20"/>
              </w:rPr>
              <w:t>Tekststreng (4)</w:t>
            </w:r>
          </w:p>
        </w:tc>
      </w:tr>
      <w:tr w:rsidR="008A5243" w:rsidRPr="000B1F96" w:rsidTr="00837901">
        <w:tc>
          <w:tcPr>
            <w:tcW w:w="2376" w:type="dxa"/>
          </w:tcPr>
          <w:p w:rsidR="008A5243" w:rsidRPr="000B1F96" w:rsidRDefault="008A5243" w:rsidP="00DA4CFB">
            <w:pPr>
              <w:rPr>
                <w:rFonts w:ascii="Arial" w:hAnsi="Arial" w:cs="Arial"/>
                <w:sz w:val="20"/>
              </w:rPr>
            </w:pPr>
            <w:proofErr w:type="spellStart"/>
            <w:r w:rsidRPr="000B1F96">
              <w:rPr>
                <w:rFonts w:ascii="Arial" w:hAnsi="Arial" w:cs="Arial"/>
                <w:sz w:val="20"/>
              </w:rPr>
              <w:t>SamtykkeAarsagIdent</w:t>
            </w:r>
            <w:r w:rsidRPr="000B1F96">
              <w:rPr>
                <w:rFonts w:ascii="Arial" w:hAnsi="Arial" w:cs="Arial"/>
                <w:sz w:val="20"/>
              </w:rPr>
              <w:t>i</w:t>
            </w:r>
            <w:r w:rsidRPr="000B1F96">
              <w:rPr>
                <w:rFonts w:ascii="Arial" w:hAnsi="Arial" w:cs="Arial"/>
                <w:sz w:val="20"/>
              </w:rPr>
              <w:t>fikator</w:t>
            </w:r>
            <w:proofErr w:type="spellEnd"/>
          </w:p>
        </w:tc>
        <w:tc>
          <w:tcPr>
            <w:tcW w:w="3575" w:type="dxa"/>
          </w:tcPr>
          <w:p w:rsidR="008A5243" w:rsidRPr="000B1F96" w:rsidRDefault="008A5243" w:rsidP="00DA4CFB">
            <w:pPr>
              <w:rPr>
                <w:rFonts w:ascii="Arial" w:hAnsi="Arial" w:cs="Arial"/>
                <w:sz w:val="20"/>
              </w:rPr>
            </w:pPr>
            <w:r w:rsidRPr="000B1F96">
              <w:rPr>
                <w:rFonts w:ascii="Arial" w:hAnsi="Arial" w:cs="Arial"/>
                <w:sz w:val="20"/>
              </w:rPr>
              <w:t>Defineres af pengeinstituttet selv med henblik på at sikre at samtykkeafg</w:t>
            </w:r>
            <w:r w:rsidRPr="000B1F96">
              <w:rPr>
                <w:rFonts w:ascii="Arial" w:hAnsi="Arial" w:cs="Arial"/>
                <w:sz w:val="20"/>
              </w:rPr>
              <w:t>i</w:t>
            </w:r>
            <w:r w:rsidRPr="000B1F96">
              <w:rPr>
                <w:rFonts w:ascii="Arial" w:hAnsi="Arial" w:cs="Arial"/>
                <w:sz w:val="20"/>
              </w:rPr>
              <w:t>velser forbliver unikke, eftersom et givent CPR-nummer kan afgive sa</w:t>
            </w:r>
            <w:r w:rsidRPr="000B1F96">
              <w:rPr>
                <w:rFonts w:ascii="Arial" w:hAnsi="Arial" w:cs="Arial"/>
                <w:sz w:val="20"/>
              </w:rPr>
              <w:t>m</w:t>
            </w:r>
            <w:r w:rsidRPr="000B1F96">
              <w:rPr>
                <w:rFonts w:ascii="Arial" w:hAnsi="Arial" w:cs="Arial"/>
                <w:sz w:val="20"/>
              </w:rPr>
              <w:t xml:space="preserve">tykker for en identisk kombination af </w:t>
            </w:r>
            <w:proofErr w:type="spellStart"/>
            <w:r w:rsidRPr="000B1F96">
              <w:rPr>
                <w:rFonts w:ascii="Arial" w:hAnsi="Arial" w:cs="Arial"/>
                <w:sz w:val="20"/>
              </w:rPr>
              <w:t>CVRnumberIdentifier</w:t>
            </w:r>
            <w:proofErr w:type="spellEnd"/>
            <w:r w:rsidRPr="000B1F96">
              <w:rPr>
                <w:rFonts w:ascii="Arial" w:hAnsi="Arial" w:cs="Arial"/>
                <w:sz w:val="20"/>
              </w:rPr>
              <w:t xml:space="preserve">, </w:t>
            </w:r>
            <w:proofErr w:type="spellStart"/>
            <w:r w:rsidRPr="000B1F96">
              <w:rPr>
                <w:rFonts w:ascii="Arial" w:hAnsi="Arial" w:cs="Arial"/>
                <w:sz w:val="20"/>
              </w:rPr>
              <w:t>Videreanve</w:t>
            </w:r>
            <w:r w:rsidRPr="000B1F96">
              <w:rPr>
                <w:rFonts w:ascii="Arial" w:hAnsi="Arial" w:cs="Arial"/>
                <w:sz w:val="20"/>
              </w:rPr>
              <w:t>n</w:t>
            </w:r>
            <w:r w:rsidRPr="000B1F96">
              <w:rPr>
                <w:rFonts w:ascii="Arial" w:hAnsi="Arial" w:cs="Arial"/>
                <w:sz w:val="20"/>
              </w:rPr>
              <w:t>delseAftaleIdentifikator</w:t>
            </w:r>
            <w:proofErr w:type="spellEnd"/>
            <w:r w:rsidRPr="000B1F96">
              <w:rPr>
                <w:rFonts w:ascii="Arial" w:hAnsi="Arial" w:cs="Arial"/>
                <w:sz w:val="20"/>
              </w:rPr>
              <w:t xml:space="preserve"> og </w:t>
            </w:r>
            <w:proofErr w:type="spellStart"/>
            <w:r w:rsidRPr="000B1F96">
              <w:rPr>
                <w:rFonts w:ascii="Arial" w:hAnsi="Arial" w:cs="Arial"/>
                <w:sz w:val="20"/>
              </w:rPr>
              <w:t>Samty</w:t>
            </w:r>
            <w:r w:rsidRPr="000B1F96">
              <w:rPr>
                <w:rFonts w:ascii="Arial" w:hAnsi="Arial" w:cs="Arial"/>
                <w:sz w:val="20"/>
              </w:rPr>
              <w:t>k</w:t>
            </w:r>
            <w:r w:rsidRPr="000B1F96">
              <w:rPr>
                <w:rFonts w:ascii="Arial" w:hAnsi="Arial" w:cs="Arial"/>
                <w:sz w:val="20"/>
              </w:rPr>
              <w:t>keAarsagKode</w:t>
            </w:r>
            <w:proofErr w:type="spellEnd"/>
            <w:r w:rsidRPr="000B1F96">
              <w:rPr>
                <w:rFonts w:ascii="Arial" w:hAnsi="Arial" w:cs="Arial"/>
                <w:sz w:val="20"/>
              </w:rPr>
              <w:t xml:space="preserve"> over tid.</w:t>
            </w:r>
          </w:p>
        </w:tc>
        <w:tc>
          <w:tcPr>
            <w:tcW w:w="2089" w:type="dxa"/>
          </w:tcPr>
          <w:p w:rsidR="008A5243" w:rsidRPr="000B1F96" w:rsidRDefault="008A5243" w:rsidP="00DA4CFB">
            <w:pPr>
              <w:rPr>
                <w:rFonts w:ascii="Arial" w:hAnsi="Arial" w:cs="Arial"/>
                <w:sz w:val="20"/>
              </w:rPr>
            </w:pPr>
            <w:r w:rsidRPr="000B1F96">
              <w:rPr>
                <w:rFonts w:ascii="Arial" w:hAnsi="Arial" w:cs="Arial"/>
                <w:sz w:val="20"/>
              </w:rPr>
              <w:t>Tekststreng (30)</w:t>
            </w:r>
          </w:p>
        </w:tc>
      </w:tr>
    </w:tbl>
    <w:p w:rsidR="001A54CE" w:rsidRDefault="001A54CE" w:rsidP="00C62784"/>
    <w:p w:rsidR="00C62784" w:rsidRPr="001A54CE" w:rsidRDefault="00C62784" w:rsidP="001A54CE">
      <w:pPr>
        <w:rPr>
          <w:rFonts w:ascii="Arial" w:hAnsi="Arial" w:cs="Arial"/>
          <w:b/>
        </w:rPr>
      </w:pPr>
      <w:bookmarkStart w:id="40" w:name="_Toc301453277"/>
      <w:proofErr w:type="spellStart"/>
      <w:r w:rsidRPr="001A54CE">
        <w:rPr>
          <w:rFonts w:ascii="Arial" w:hAnsi="Arial" w:cs="Arial"/>
          <w:b/>
        </w:rPr>
        <w:t>PræsenterSamtykkeUdkom</w:t>
      </w:r>
      <w:proofErr w:type="spellEnd"/>
      <w:r w:rsidRPr="001A54CE">
        <w:rPr>
          <w:rFonts w:ascii="Arial" w:hAnsi="Arial" w:cs="Arial"/>
          <w:b/>
        </w:rPr>
        <w:t xml:space="preserve"> (2.5)</w:t>
      </w:r>
      <w:bookmarkEnd w:id="40"/>
    </w:p>
    <w:p w:rsidR="00C62784" w:rsidRDefault="00C62784" w:rsidP="00C62784">
      <w:pPr>
        <w:pStyle w:val="Overskrift5"/>
      </w:pPr>
      <w:r>
        <w:t>Parametre</w:t>
      </w:r>
    </w:p>
    <w:p w:rsidR="00C62784" w:rsidRPr="00B67B4E" w:rsidRDefault="00C62784" w:rsidP="00C62784">
      <w:r>
        <w:t>Ingen.</w:t>
      </w:r>
    </w:p>
    <w:p w:rsidR="00C62784" w:rsidRDefault="00C62784" w:rsidP="00C62784">
      <w:pPr>
        <w:pStyle w:val="Overskrift5"/>
      </w:pPr>
      <w:r>
        <w:t>Beskrivelse</w:t>
      </w:r>
    </w:p>
    <w:p w:rsidR="00C62784" w:rsidRDefault="00C62784" w:rsidP="00C62784">
      <w:r>
        <w:t>En bekræftelse af samtykkeafgivelsens udkom præsenteres for borgeren.</w:t>
      </w:r>
    </w:p>
    <w:p w:rsidR="00C62784" w:rsidRPr="00B148A7" w:rsidRDefault="00C62784" w:rsidP="00C62784"/>
    <w:p w:rsidR="001F7B3A" w:rsidRDefault="001F7B3A">
      <w:pPr>
        <w:spacing w:line="240" w:lineRule="auto"/>
        <w:rPr>
          <w:rFonts w:ascii="Arial" w:hAnsi="Arial" w:cs="Arial"/>
          <w:b/>
          <w:bCs/>
        </w:rPr>
      </w:pPr>
      <w:r>
        <w:br w:type="page"/>
      </w:r>
    </w:p>
    <w:p w:rsidR="00C62784" w:rsidRDefault="00C62784" w:rsidP="00C62784">
      <w:pPr>
        <w:pStyle w:val="Overskrift3"/>
        <w:numPr>
          <w:ilvl w:val="2"/>
          <w:numId w:val="4"/>
        </w:numPr>
        <w:tabs>
          <w:tab w:val="left" w:pos="0"/>
          <w:tab w:val="left" w:pos="567"/>
          <w:tab w:val="decimal" w:pos="8902"/>
        </w:tabs>
        <w:spacing w:before="0" w:after="0" w:line="360" w:lineRule="auto"/>
      </w:pPr>
      <w:bookmarkStart w:id="41" w:name="_Toc301453278"/>
      <w:bookmarkStart w:id="42" w:name="_Toc301943929"/>
      <w:r>
        <w:lastRenderedPageBreak/>
        <w:t>”</w:t>
      </w:r>
      <w:r w:rsidR="002B12A8">
        <w:t>Adgang til</w:t>
      </w:r>
      <w:r>
        <w:t xml:space="preserve"> oplysninger”</w:t>
      </w:r>
      <w:bookmarkEnd w:id="41"/>
      <w:bookmarkEnd w:id="42"/>
    </w:p>
    <w:p w:rsidR="00C62784" w:rsidRPr="001F7B3A" w:rsidRDefault="00C62784" w:rsidP="00C62784">
      <w:r>
        <w:t xml:space="preserve">Beskrivelserne herunder relaterer sig </w:t>
      </w:r>
      <w:r w:rsidRPr="001F7B3A">
        <w:t xml:space="preserve">til </w:t>
      </w:r>
      <w:r w:rsidR="0054293E">
        <w:fldChar w:fldCharType="begin"/>
      </w:r>
      <w:r w:rsidR="007D284E">
        <w:instrText xml:space="preserve"> REF _Ref301451544 \h </w:instrText>
      </w:r>
      <w:r w:rsidR="0054293E">
        <w:fldChar w:fldCharType="separate"/>
      </w:r>
      <w:r w:rsidR="002A64E3">
        <w:t xml:space="preserve">Figur </w:t>
      </w:r>
      <w:r w:rsidR="002A64E3">
        <w:rPr>
          <w:noProof/>
        </w:rPr>
        <w:t>3</w:t>
      </w:r>
      <w:r w:rsidR="002A64E3">
        <w:t>: ”Adgang til oplysninger</w:t>
      </w:r>
      <w:r w:rsidR="0054293E">
        <w:fldChar w:fldCharType="end"/>
      </w:r>
      <w:r w:rsidR="00DA4CFB">
        <w:t>”</w:t>
      </w:r>
      <w:r w:rsidRPr="001F7B3A">
        <w:t>. Nu</w:t>
      </w:r>
      <w:r w:rsidRPr="001F7B3A">
        <w:t>m</w:t>
      </w:r>
      <w:r w:rsidRPr="001F7B3A">
        <w:t>rene i parentes modsvarer operationer i sekvensdiagrammet.</w:t>
      </w:r>
    </w:p>
    <w:p w:rsidR="00C62784" w:rsidRDefault="00C62784" w:rsidP="00C62784"/>
    <w:p w:rsidR="00C62784" w:rsidRPr="001A54CE" w:rsidRDefault="00C62784" w:rsidP="001A54CE">
      <w:pPr>
        <w:rPr>
          <w:rFonts w:ascii="Arial" w:hAnsi="Arial" w:cs="Arial"/>
          <w:b/>
        </w:rPr>
      </w:pPr>
      <w:bookmarkStart w:id="43" w:name="_Toc301453279"/>
      <w:proofErr w:type="spellStart"/>
      <w:r w:rsidRPr="001A54CE">
        <w:rPr>
          <w:rFonts w:ascii="Arial" w:hAnsi="Arial" w:cs="Arial"/>
          <w:b/>
        </w:rPr>
        <w:t>AnmodData</w:t>
      </w:r>
      <w:proofErr w:type="spellEnd"/>
      <w:r w:rsidRPr="001A54CE">
        <w:rPr>
          <w:rFonts w:ascii="Arial" w:hAnsi="Arial" w:cs="Arial"/>
          <w:b/>
        </w:rPr>
        <w:t xml:space="preserve"> (1.1)</w:t>
      </w:r>
      <w:bookmarkEnd w:id="43"/>
    </w:p>
    <w:p w:rsidR="00C62784" w:rsidRDefault="00C62784" w:rsidP="00C62784">
      <w:pPr>
        <w:pStyle w:val="Overskrift5"/>
      </w:pPr>
      <w:r>
        <w:t>Parametre</w:t>
      </w:r>
    </w:p>
    <w:p w:rsidR="00C62784" w:rsidRDefault="00AE5207" w:rsidP="00C62784">
      <w:proofErr w:type="spellStart"/>
      <w:r w:rsidRPr="00AE5207">
        <w:t>CVRnumberIdentifier</w:t>
      </w:r>
      <w:proofErr w:type="spellEnd"/>
      <w:r w:rsidR="00C62784">
        <w:t xml:space="preserve">, </w:t>
      </w:r>
      <w:proofErr w:type="spellStart"/>
      <w:r w:rsidR="00C62784" w:rsidRPr="00836719">
        <w:t>VidereanvendelseAftale</w:t>
      </w:r>
      <w:r w:rsidR="00F87CDE" w:rsidRPr="00836719">
        <w:t>Identifikator</w:t>
      </w:r>
      <w:proofErr w:type="spellEnd"/>
      <w:r w:rsidR="00C62784" w:rsidRPr="00836719">
        <w:t xml:space="preserve">, </w:t>
      </w:r>
      <w:proofErr w:type="spellStart"/>
      <w:r w:rsidRPr="00836719">
        <w:t>PersonCivilReg</w:t>
      </w:r>
      <w:r w:rsidRPr="00836719">
        <w:t>i</w:t>
      </w:r>
      <w:r w:rsidRPr="00836719">
        <w:t>strationIdentifier</w:t>
      </w:r>
      <w:proofErr w:type="spellEnd"/>
      <w:r w:rsidR="00C62784" w:rsidRPr="00836719">
        <w:t xml:space="preserve">, </w:t>
      </w:r>
      <w:proofErr w:type="spellStart"/>
      <w:r w:rsidR="00C62784" w:rsidRPr="00836719">
        <w:t>Samtykke</w:t>
      </w:r>
      <w:r w:rsidR="00F87CDE" w:rsidRPr="00836719">
        <w:t>Aa</w:t>
      </w:r>
      <w:r w:rsidR="00C62784" w:rsidRPr="00836719">
        <w:t>rsagKode</w:t>
      </w:r>
      <w:proofErr w:type="spellEnd"/>
      <w:r w:rsidR="00C62784" w:rsidRPr="00836719">
        <w:t xml:space="preserve">, </w:t>
      </w:r>
      <w:proofErr w:type="spellStart"/>
      <w:r w:rsidR="00C62784" w:rsidRPr="00836719">
        <w:t>Samtykke</w:t>
      </w:r>
      <w:r w:rsidR="00F87CDE" w:rsidRPr="00836719">
        <w:t>Aa</w:t>
      </w:r>
      <w:r w:rsidR="00C62784" w:rsidRPr="00836719">
        <w:t>rsag</w:t>
      </w:r>
      <w:r w:rsidR="00F87CDE" w:rsidRPr="00836719">
        <w:t>Identifikato</w:t>
      </w:r>
      <w:r w:rsidR="00F87CDE">
        <w:t>r</w:t>
      </w:r>
      <w:proofErr w:type="spellEnd"/>
      <w:r w:rsidR="00F87CDE">
        <w:t>.</w:t>
      </w:r>
    </w:p>
    <w:p w:rsidR="00C62784" w:rsidRDefault="00C62784" w:rsidP="00C62784">
      <w:pPr>
        <w:pStyle w:val="Overskrift5"/>
      </w:pPr>
      <w:r>
        <w:t>Beskrivelse</w:t>
      </w:r>
    </w:p>
    <w:p w:rsidR="00C62784" w:rsidRDefault="00C62784" w:rsidP="00C62784">
      <w:r>
        <w:t>Pengeinstituttets klient forespørger umiddelbart efter en succesfuld samtykkea</w:t>
      </w:r>
      <w:r>
        <w:t>f</w:t>
      </w:r>
      <w:r>
        <w:t xml:space="preserve">givelse, og indenfor 24 timer, på oplysninger fra webservicen </w:t>
      </w:r>
      <w:proofErr w:type="spellStart"/>
      <w:r>
        <w:t>SendData</w:t>
      </w:r>
      <w:proofErr w:type="spellEnd"/>
      <w:r>
        <w:t>. Klie</w:t>
      </w:r>
      <w:r>
        <w:t>n</w:t>
      </w:r>
      <w:r>
        <w:t xml:space="preserve">ten forespørger indtil der er overført et komplet datasæt, </w:t>
      </w:r>
      <w:proofErr w:type="spellStart"/>
      <w:r>
        <w:t>dvs</w:t>
      </w:r>
      <w:proofErr w:type="spellEnd"/>
      <w:r>
        <w:t xml:space="preserve"> at hvis f.eks. </w:t>
      </w:r>
      <w:proofErr w:type="spellStart"/>
      <w:r>
        <w:t>Årli</w:t>
      </w:r>
      <w:r>
        <w:t>g</w:t>
      </w:r>
      <w:r>
        <w:t>SkatteOplysningHent</w:t>
      </w:r>
      <w:proofErr w:type="spellEnd"/>
      <w:r>
        <w:t xml:space="preserve"> ikke svarer og de andre systemer gør, vil klienten spørge indtil der er et validt svar fra </w:t>
      </w:r>
      <w:proofErr w:type="spellStart"/>
      <w:r>
        <w:t>ÅrligSkatteOplysningHent</w:t>
      </w:r>
      <w:proofErr w:type="spellEnd"/>
      <w:r>
        <w:t>.</w:t>
      </w:r>
    </w:p>
    <w:p w:rsidR="00C62784" w:rsidRDefault="00C62784" w:rsidP="00C62784"/>
    <w:p w:rsidR="00C62784" w:rsidRPr="001A54CE" w:rsidRDefault="00C62784" w:rsidP="001A54CE">
      <w:pPr>
        <w:rPr>
          <w:b/>
        </w:rPr>
      </w:pPr>
      <w:bookmarkStart w:id="44" w:name="_Toc301453280"/>
      <w:proofErr w:type="spellStart"/>
      <w:r w:rsidRPr="001A54CE">
        <w:rPr>
          <w:b/>
        </w:rPr>
        <w:t>ValiderAdgang</w:t>
      </w:r>
      <w:proofErr w:type="spellEnd"/>
      <w:r w:rsidRPr="001A54CE">
        <w:rPr>
          <w:b/>
        </w:rPr>
        <w:t xml:space="preserve"> (1.2)</w:t>
      </w:r>
      <w:bookmarkEnd w:id="44"/>
    </w:p>
    <w:p w:rsidR="00C62784" w:rsidRDefault="00C62784" w:rsidP="00C62784">
      <w:pPr>
        <w:pStyle w:val="Overskrift5"/>
      </w:pPr>
      <w:r>
        <w:t>Parametre</w:t>
      </w:r>
    </w:p>
    <w:p w:rsidR="00C62784" w:rsidRPr="00E12A92" w:rsidRDefault="00EF4E80" w:rsidP="00C62784">
      <w:proofErr w:type="spellStart"/>
      <w:r w:rsidRPr="00AE5207">
        <w:t>CVRnumberIdentifier</w:t>
      </w:r>
      <w:proofErr w:type="spellEnd"/>
      <w:r w:rsidR="00C62784">
        <w:t xml:space="preserve">, </w:t>
      </w:r>
      <w:proofErr w:type="spellStart"/>
      <w:r w:rsidR="00C62784">
        <w:t>VidereanvendelseAftale</w:t>
      </w:r>
      <w:r>
        <w:t>Identifikator</w:t>
      </w:r>
      <w:proofErr w:type="spellEnd"/>
      <w:r w:rsidR="001F7B3A">
        <w:t xml:space="preserve">, </w:t>
      </w:r>
      <w:proofErr w:type="spellStart"/>
      <w:r w:rsidR="001F7B3A">
        <w:t>Samtykke</w:t>
      </w:r>
      <w:r w:rsidR="004074AB">
        <w:t>Aa</w:t>
      </w:r>
      <w:r w:rsidR="001F7B3A">
        <w:t>rsa</w:t>
      </w:r>
      <w:r w:rsidR="001F7B3A">
        <w:t>g</w:t>
      </w:r>
      <w:r w:rsidR="001F7B3A">
        <w:t>Kode</w:t>
      </w:r>
      <w:proofErr w:type="spellEnd"/>
      <w:r w:rsidR="00C62784">
        <w:t>.</w:t>
      </w:r>
    </w:p>
    <w:p w:rsidR="00C62784" w:rsidRDefault="00C62784" w:rsidP="00C62784">
      <w:pPr>
        <w:pStyle w:val="Overskrift5"/>
      </w:pPr>
      <w:r>
        <w:t>Beskrivelse</w:t>
      </w:r>
    </w:p>
    <w:p w:rsidR="00C62784" w:rsidRDefault="00C62784" w:rsidP="00C62784">
      <w:proofErr w:type="spellStart"/>
      <w:r>
        <w:t>SendData</w:t>
      </w:r>
      <w:proofErr w:type="spellEnd"/>
      <w:r>
        <w:t xml:space="preserve"> webservicen tjekker i Aftale Databasen hvorvidt den af pengeinstitu</w:t>
      </w:r>
      <w:r>
        <w:t>t</w:t>
      </w:r>
      <w:r>
        <w:t>tet angivne videreanvendelsesaftale eksisterer og er gyldig</w:t>
      </w:r>
      <w:r w:rsidR="001F7B3A">
        <w:t xml:space="preserve"> – også i relation til årsagen for samtykkeafgivelse.</w:t>
      </w:r>
    </w:p>
    <w:p w:rsidR="00C62784" w:rsidRDefault="00C62784" w:rsidP="00C62784"/>
    <w:p w:rsidR="00991663" w:rsidRDefault="005A0AF6" w:rsidP="00C62784">
      <w:r>
        <w:t>I forbindelse med adgangsvalideringen foretages et CRL-check af pengeinstitu</w:t>
      </w:r>
      <w:r>
        <w:t>t</w:t>
      </w:r>
      <w:r>
        <w:t xml:space="preserve">tets VOCES certifikat </w:t>
      </w:r>
      <w:r w:rsidR="004074AB">
        <w:t>i</w:t>
      </w:r>
      <w:r>
        <w:t xml:space="preserve">mod </w:t>
      </w:r>
      <w:proofErr w:type="spellStart"/>
      <w:r>
        <w:t>DanIDs</w:t>
      </w:r>
      <w:proofErr w:type="spellEnd"/>
      <w:r>
        <w:t xml:space="preserve"> CRL service, samt et check af hvorvidt CVR nummeret i </w:t>
      </w:r>
      <w:r w:rsidR="004074AB">
        <w:t>dette certifikat</w:t>
      </w:r>
      <w:r>
        <w:t xml:space="preserve"> stemmer overens med CVR nummeret angivet i videreanvendelsesaftalen. Derved kommer man ud over vedligeholdelse af UID attributter i Aftale Databasen i forbindelse med udløb af certifikater</w:t>
      </w:r>
      <w:r w:rsidR="000B00B6">
        <w:t>, såvel som regelmæssig manuel udveksling af certifikater</w:t>
      </w:r>
      <w:r>
        <w:t>. Pengeinstituttet kan således b</w:t>
      </w:r>
      <w:r>
        <w:t>e</w:t>
      </w:r>
      <w:r>
        <w:t xml:space="preserve">nytte sig af </w:t>
      </w:r>
      <w:r w:rsidR="003E5C07">
        <w:t>ethvert gyldigt virksomhedscertifikat i deres besiddelse.</w:t>
      </w:r>
    </w:p>
    <w:p w:rsidR="001A54CE" w:rsidRDefault="001A54CE" w:rsidP="001A54CE">
      <w:bookmarkStart w:id="45" w:name="_Toc301453281"/>
    </w:p>
    <w:p w:rsidR="00C62784" w:rsidRPr="001A54CE" w:rsidRDefault="00C62784" w:rsidP="001A54CE">
      <w:pPr>
        <w:rPr>
          <w:b/>
        </w:rPr>
      </w:pPr>
      <w:proofErr w:type="spellStart"/>
      <w:r w:rsidRPr="001A54CE">
        <w:rPr>
          <w:b/>
        </w:rPr>
        <w:t>ReturnerAdgangUdkom</w:t>
      </w:r>
      <w:proofErr w:type="spellEnd"/>
      <w:r w:rsidRPr="001A54CE">
        <w:rPr>
          <w:b/>
        </w:rPr>
        <w:t xml:space="preserve"> (1.3)</w:t>
      </w:r>
      <w:bookmarkEnd w:id="45"/>
    </w:p>
    <w:p w:rsidR="00C62784" w:rsidRDefault="00C62784" w:rsidP="00C62784">
      <w:pPr>
        <w:pStyle w:val="Overskrift5"/>
      </w:pPr>
      <w:r>
        <w:t>Parametre</w:t>
      </w:r>
    </w:p>
    <w:p w:rsidR="00C62784" w:rsidRPr="00E12A92" w:rsidRDefault="00422145" w:rsidP="00C62784">
      <w:r>
        <w:t>Ikke relevante for denne beskrivelse</w:t>
      </w:r>
      <w:r w:rsidR="00C62784">
        <w:t>.</w:t>
      </w:r>
    </w:p>
    <w:p w:rsidR="00C62784" w:rsidRDefault="00C62784" w:rsidP="00C62784">
      <w:pPr>
        <w:pStyle w:val="Overskrift5"/>
      </w:pPr>
      <w:r>
        <w:t>Beskrivelse</w:t>
      </w:r>
    </w:p>
    <w:p w:rsidR="00C62784" w:rsidRPr="001F67CA" w:rsidRDefault="00C62784" w:rsidP="00C62784">
      <w:pPr>
        <w:rPr>
          <w:color w:val="FF0000"/>
        </w:rPr>
      </w:pPr>
      <w:r w:rsidRPr="00F62CDF">
        <w:t xml:space="preserve">Et svar med en indikation af udkommet af aftalevalideringen sendes retur til </w:t>
      </w:r>
      <w:proofErr w:type="spellStart"/>
      <w:r>
        <w:t>SendData</w:t>
      </w:r>
      <w:proofErr w:type="spellEnd"/>
      <w:r>
        <w:t xml:space="preserve"> webservicen</w:t>
      </w:r>
      <w:r w:rsidRPr="00F62CDF">
        <w:t>.</w:t>
      </w:r>
    </w:p>
    <w:p w:rsidR="00C62784" w:rsidRDefault="00C62784" w:rsidP="00C62784"/>
    <w:p w:rsidR="00C62784" w:rsidRPr="001A54CE" w:rsidRDefault="00C62784" w:rsidP="001A54CE">
      <w:pPr>
        <w:rPr>
          <w:b/>
        </w:rPr>
      </w:pPr>
      <w:bookmarkStart w:id="46" w:name="_Toc301453282"/>
      <w:proofErr w:type="spellStart"/>
      <w:r w:rsidRPr="001A54CE">
        <w:rPr>
          <w:b/>
        </w:rPr>
        <w:t>ValiderSamtykke</w:t>
      </w:r>
      <w:proofErr w:type="spellEnd"/>
      <w:r w:rsidRPr="001A54CE">
        <w:rPr>
          <w:b/>
        </w:rPr>
        <w:t xml:space="preserve"> (1.4)</w:t>
      </w:r>
      <w:bookmarkEnd w:id="46"/>
    </w:p>
    <w:p w:rsidR="00C62784" w:rsidRDefault="00C62784" w:rsidP="00C62784">
      <w:pPr>
        <w:pStyle w:val="Overskrift5"/>
      </w:pPr>
      <w:r>
        <w:t>Parametre</w:t>
      </w:r>
    </w:p>
    <w:p w:rsidR="00C62784" w:rsidRPr="00E12A92" w:rsidRDefault="00F907C6" w:rsidP="00C62784">
      <w:proofErr w:type="spellStart"/>
      <w:r w:rsidRPr="00F907C6">
        <w:t>PersonCivilRegistrationIdentifier</w:t>
      </w:r>
      <w:proofErr w:type="spellEnd"/>
      <w:r w:rsidR="00C62784" w:rsidRPr="00F907C6">
        <w:t xml:space="preserve">, </w:t>
      </w:r>
      <w:proofErr w:type="spellStart"/>
      <w:r w:rsidR="00C62784" w:rsidRPr="00F907C6">
        <w:t>VidereanvendelseAftale</w:t>
      </w:r>
      <w:r>
        <w:t>Identifikator</w:t>
      </w:r>
      <w:proofErr w:type="spellEnd"/>
      <w:r w:rsidR="00C62784" w:rsidRPr="00F907C6">
        <w:t xml:space="preserve">, </w:t>
      </w:r>
      <w:proofErr w:type="spellStart"/>
      <w:r w:rsidR="00C62784" w:rsidRPr="00F907C6">
        <w:t>Samty</w:t>
      </w:r>
      <w:r w:rsidR="00C62784" w:rsidRPr="00F907C6">
        <w:t>k</w:t>
      </w:r>
      <w:r w:rsidR="00C62784">
        <w:t>ke</w:t>
      </w:r>
      <w:r>
        <w:t>Aa</w:t>
      </w:r>
      <w:r w:rsidR="00C62784">
        <w:t>rsagKode</w:t>
      </w:r>
      <w:proofErr w:type="spellEnd"/>
      <w:r w:rsidR="00C62784">
        <w:t xml:space="preserve">, </w:t>
      </w:r>
      <w:proofErr w:type="spellStart"/>
      <w:r w:rsidR="00C62784">
        <w:t>Samtykke</w:t>
      </w:r>
      <w:r>
        <w:t>Aa</w:t>
      </w:r>
      <w:r w:rsidR="00C62784">
        <w:t>rsag</w:t>
      </w:r>
      <w:r>
        <w:t>Identifikator</w:t>
      </w:r>
      <w:proofErr w:type="spellEnd"/>
      <w:r w:rsidR="00C62784">
        <w:t>.</w:t>
      </w:r>
    </w:p>
    <w:p w:rsidR="00C62784" w:rsidRDefault="00C62784" w:rsidP="00C62784">
      <w:pPr>
        <w:pStyle w:val="Overskrift5"/>
      </w:pPr>
      <w:r>
        <w:lastRenderedPageBreak/>
        <w:t>Beskrivelse</w:t>
      </w:r>
    </w:p>
    <w:p w:rsidR="00C62784" w:rsidRDefault="00C62784" w:rsidP="00C62784">
      <w:proofErr w:type="spellStart"/>
      <w:r>
        <w:t>SendData</w:t>
      </w:r>
      <w:proofErr w:type="spellEnd"/>
      <w:r>
        <w:t xml:space="preserve"> webservicen tjekker i Samtykke Databasen hvorvidt der eksisterer et samtykke for kombinationen af CPR, </w:t>
      </w:r>
      <w:r w:rsidR="00316798">
        <w:t>aftalenummer</w:t>
      </w:r>
      <w:r>
        <w:t xml:space="preserve">, </w:t>
      </w:r>
      <w:proofErr w:type="spellStart"/>
      <w:r>
        <w:t>Samtykke</w:t>
      </w:r>
      <w:r w:rsidR="00316798">
        <w:t>Aa</w:t>
      </w:r>
      <w:r>
        <w:t>rsagKode</w:t>
      </w:r>
      <w:proofErr w:type="spellEnd"/>
      <w:r>
        <w:t xml:space="preserve"> og </w:t>
      </w:r>
      <w:proofErr w:type="spellStart"/>
      <w:r>
        <w:t>Samtykke</w:t>
      </w:r>
      <w:r w:rsidR="00316798">
        <w:t>Aa</w:t>
      </w:r>
      <w:r>
        <w:t>rsag</w:t>
      </w:r>
      <w:r w:rsidR="00316798">
        <w:t>Identifikator</w:t>
      </w:r>
      <w:proofErr w:type="spellEnd"/>
      <w:r>
        <w:t xml:space="preserve">, samt om dette samtykke har en gyldig </w:t>
      </w:r>
      <w:r w:rsidR="00BF0B46">
        <w:t>data</w:t>
      </w:r>
      <w:r>
        <w:t>u</w:t>
      </w:r>
      <w:r>
        <w:t>d</w:t>
      </w:r>
      <w:r>
        <w:t>vekslingsperiode.</w:t>
      </w:r>
    </w:p>
    <w:p w:rsidR="00C62784" w:rsidRDefault="00C62784" w:rsidP="00C62784"/>
    <w:p w:rsidR="00C62784" w:rsidRPr="001A54CE" w:rsidRDefault="00C62784" w:rsidP="001A54CE">
      <w:pPr>
        <w:rPr>
          <w:b/>
        </w:rPr>
      </w:pPr>
      <w:bookmarkStart w:id="47" w:name="_Ref292997386"/>
      <w:bookmarkStart w:id="48" w:name="_Toc301453283"/>
      <w:proofErr w:type="spellStart"/>
      <w:r w:rsidRPr="001A54CE">
        <w:rPr>
          <w:b/>
        </w:rPr>
        <w:t>ReturnerSamtykkeUdkom</w:t>
      </w:r>
      <w:proofErr w:type="spellEnd"/>
      <w:r w:rsidRPr="001A54CE">
        <w:rPr>
          <w:b/>
        </w:rPr>
        <w:t xml:space="preserve"> (1.5)</w:t>
      </w:r>
      <w:bookmarkEnd w:id="47"/>
      <w:bookmarkEnd w:id="48"/>
    </w:p>
    <w:p w:rsidR="00C62784" w:rsidRDefault="00C62784" w:rsidP="00C62784">
      <w:pPr>
        <w:pStyle w:val="Overskrift5"/>
      </w:pPr>
      <w:r>
        <w:t>Parametre</w:t>
      </w:r>
    </w:p>
    <w:p w:rsidR="00C62784" w:rsidRPr="00E12A92" w:rsidRDefault="00296722" w:rsidP="00C62784">
      <w:r>
        <w:t>Ikke relevant for denne beskrivelse.</w:t>
      </w:r>
    </w:p>
    <w:p w:rsidR="00C62784" w:rsidRDefault="00C62784" w:rsidP="00C62784">
      <w:pPr>
        <w:pStyle w:val="Overskrift5"/>
      </w:pPr>
      <w:r>
        <w:t>Beskrivelse</w:t>
      </w:r>
    </w:p>
    <w:p w:rsidR="00C62784" w:rsidRDefault="00C62784" w:rsidP="00C62784">
      <w:r w:rsidRPr="00F62CDF">
        <w:t xml:space="preserve">Et svar med en indikation af udkommet af </w:t>
      </w:r>
      <w:r>
        <w:t>samtykke</w:t>
      </w:r>
      <w:r w:rsidRPr="00F62CDF">
        <w:t xml:space="preserve">valideringen sendes retur til </w:t>
      </w:r>
      <w:proofErr w:type="spellStart"/>
      <w:r>
        <w:t>SendData</w:t>
      </w:r>
      <w:proofErr w:type="spellEnd"/>
      <w:r>
        <w:t xml:space="preserve"> webservicen</w:t>
      </w:r>
      <w:r w:rsidRPr="00F62CDF">
        <w:t>.</w:t>
      </w:r>
    </w:p>
    <w:p w:rsidR="00C62784" w:rsidRDefault="00C62784" w:rsidP="00C62784"/>
    <w:p w:rsidR="00C62784" w:rsidRPr="001A54CE" w:rsidRDefault="00C62784" w:rsidP="001A54CE">
      <w:pPr>
        <w:rPr>
          <w:b/>
        </w:rPr>
      </w:pPr>
      <w:bookmarkStart w:id="49" w:name="_Toc301453284"/>
      <w:proofErr w:type="spellStart"/>
      <w:r w:rsidRPr="001A54CE">
        <w:rPr>
          <w:b/>
        </w:rPr>
        <w:t>ForespørgIOPH</w:t>
      </w:r>
      <w:proofErr w:type="spellEnd"/>
      <w:r w:rsidRPr="001A54CE">
        <w:rPr>
          <w:b/>
        </w:rPr>
        <w:t xml:space="preserve"> (1.6)</w:t>
      </w:r>
      <w:bookmarkEnd w:id="49"/>
    </w:p>
    <w:p w:rsidR="00C62784" w:rsidRDefault="00C62784" w:rsidP="00C62784">
      <w:pPr>
        <w:pStyle w:val="Overskrift5"/>
      </w:pPr>
      <w:r>
        <w:t>Parametre</w:t>
      </w:r>
    </w:p>
    <w:p w:rsidR="00C62784" w:rsidRPr="00E12A92" w:rsidRDefault="00C62784" w:rsidP="00C62784">
      <w:r>
        <w:t>Beskrives ikke i dette dokument.</w:t>
      </w:r>
    </w:p>
    <w:p w:rsidR="00C62784" w:rsidRDefault="00C62784" w:rsidP="00C62784">
      <w:pPr>
        <w:pStyle w:val="Overskrift5"/>
      </w:pPr>
      <w:r>
        <w:t>Beskrivelse</w:t>
      </w:r>
    </w:p>
    <w:p w:rsidR="00C62784" w:rsidRPr="00763B87" w:rsidRDefault="00C62784" w:rsidP="00C62784">
      <w:r>
        <w:t>Efter succesfuld validering af henholdsvis aftale- og samtykkeoplysninger for</w:t>
      </w:r>
      <w:r>
        <w:t>e</w:t>
      </w:r>
      <w:r>
        <w:t xml:space="preserve">spørges på data fra webservicen </w:t>
      </w:r>
      <w:proofErr w:type="spellStart"/>
      <w:r>
        <w:t>IndkomstOplysningPersonHent</w:t>
      </w:r>
      <w:proofErr w:type="spellEnd"/>
      <w:r>
        <w:t xml:space="preserve"> (IOPH).</w:t>
      </w:r>
    </w:p>
    <w:p w:rsidR="00C62784" w:rsidRDefault="00C62784" w:rsidP="00C62784"/>
    <w:p w:rsidR="00C62784" w:rsidRPr="001A54CE" w:rsidRDefault="00C62784" w:rsidP="001A54CE">
      <w:pPr>
        <w:rPr>
          <w:b/>
        </w:rPr>
      </w:pPr>
      <w:bookmarkStart w:id="50" w:name="_Toc301453285"/>
      <w:proofErr w:type="spellStart"/>
      <w:r w:rsidRPr="001A54CE">
        <w:rPr>
          <w:b/>
        </w:rPr>
        <w:t>SvarIOPH</w:t>
      </w:r>
      <w:proofErr w:type="spellEnd"/>
      <w:r w:rsidRPr="001A54CE">
        <w:rPr>
          <w:b/>
        </w:rPr>
        <w:t xml:space="preserve"> (1.7)</w:t>
      </w:r>
      <w:bookmarkEnd w:id="50"/>
    </w:p>
    <w:p w:rsidR="00C62784" w:rsidRDefault="00C62784" w:rsidP="00C62784">
      <w:pPr>
        <w:pStyle w:val="Overskrift5"/>
      </w:pPr>
      <w:r>
        <w:t>Parametre</w:t>
      </w:r>
    </w:p>
    <w:p w:rsidR="00C62784" w:rsidRPr="00E12A92" w:rsidRDefault="00C62784" w:rsidP="00C62784">
      <w:r>
        <w:t>Ikke relevant for dette dokument.</w:t>
      </w:r>
    </w:p>
    <w:p w:rsidR="00C62784" w:rsidRDefault="00C62784" w:rsidP="00C62784">
      <w:pPr>
        <w:pStyle w:val="Overskrift5"/>
      </w:pPr>
      <w:r>
        <w:t>Beskrivelse</w:t>
      </w:r>
    </w:p>
    <w:p w:rsidR="00C62784" w:rsidRPr="00763B87" w:rsidRDefault="00C62784" w:rsidP="00C62784">
      <w:r>
        <w:t>IOPH webservicen returnerer en output XML struktur som beskrevet i Servic</w:t>
      </w:r>
      <w:r>
        <w:t>e</w:t>
      </w:r>
      <w:r>
        <w:t>beskrivelsen. I tillæg hertil vil IOPH webservicen returnere en række fejlmedd</w:t>
      </w:r>
      <w:r>
        <w:t>e</w:t>
      </w:r>
      <w:r>
        <w:t xml:space="preserve">lelser i tilfælde af systemfejl eller input-valideringsfejl. Det er </w:t>
      </w:r>
      <w:proofErr w:type="spellStart"/>
      <w:r>
        <w:t>HentSelvSendD</w:t>
      </w:r>
      <w:r>
        <w:t>a</w:t>
      </w:r>
      <w:r>
        <w:t>ta</w:t>
      </w:r>
      <w:proofErr w:type="spellEnd"/>
      <w:r>
        <w:t xml:space="preserve"> webservicens ansvar at tolke disse fejlmeddelelser og mappe dem til returk</w:t>
      </w:r>
      <w:r>
        <w:t>o</w:t>
      </w:r>
      <w:r>
        <w:t xml:space="preserve">der i </w:t>
      </w:r>
      <w:proofErr w:type="spellStart"/>
      <w:r>
        <w:t>SendData’s</w:t>
      </w:r>
      <w:proofErr w:type="spellEnd"/>
      <w:r>
        <w:t xml:space="preserve"> svar til pengeinstituttet (</w:t>
      </w:r>
      <w:r w:rsidRPr="00E60C2C">
        <w:t>se 1.12 herunder).</w:t>
      </w:r>
    </w:p>
    <w:p w:rsidR="00C62784" w:rsidRDefault="00C62784" w:rsidP="00C62784"/>
    <w:p w:rsidR="00C62784" w:rsidRPr="001A54CE" w:rsidRDefault="00C62784" w:rsidP="001A54CE">
      <w:pPr>
        <w:rPr>
          <w:b/>
        </w:rPr>
      </w:pPr>
      <w:bookmarkStart w:id="51" w:name="_Toc301453286"/>
      <w:proofErr w:type="spellStart"/>
      <w:r w:rsidRPr="001A54CE">
        <w:rPr>
          <w:b/>
        </w:rPr>
        <w:t>ForespørgÅSOH</w:t>
      </w:r>
      <w:proofErr w:type="spellEnd"/>
      <w:r w:rsidRPr="001A54CE">
        <w:rPr>
          <w:b/>
        </w:rPr>
        <w:t xml:space="preserve"> (1.8)</w:t>
      </w:r>
      <w:bookmarkEnd w:id="51"/>
    </w:p>
    <w:p w:rsidR="00C62784" w:rsidRDefault="00C62784" w:rsidP="00C62784">
      <w:pPr>
        <w:pStyle w:val="Overskrift5"/>
      </w:pPr>
      <w:r>
        <w:t>Parametre</w:t>
      </w:r>
    </w:p>
    <w:p w:rsidR="00C62784" w:rsidRPr="00E12A92" w:rsidRDefault="00C62784" w:rsidP="00C62784">
      <w:r>
        <w:t>Beskrives ikke i dette dokument.</w:t>
      </w:r>
    </w:p>
    <w:p w:rsidR="00C62784" w:rsidRDefault="00C62784" w:rsidP="00C62784">
      <w:pPr>
        <w:pStyle w:val="Overskrift5"/>
      </w:pPr>
      <w:r>
        <w:t>Beskrivelse</w:t>
      </w:r>
    </w:p>
    <w:p w:rsidR="00C62784" w:rsidRPr="00763B87" w:rsidRDefault="00C62784" w:rsidP="00C62784">
      <w:r>
        <w:t>Efter succesfuld validering af henholdsvis aftale- og samtykkeoplysninger for</w:t>
      </w:r>
      <w:r>
        <w:t>e</w:t>
      </w:r>
      <w:r>
        <w:t xml:space="preserve">spørges på data fra webservicen </w:t>
      </w:r>
      <w:proofErr w:type="spellStart"/>
      <w:r>
        <w:t>ÅrligSkatteOplysningHent</w:t>
      </w:r>
      <w:proofErr w:type="spellEnd"/>
      <w:r>
        <w:t xml:space="preserve"> (ÅSOH).</w:t>
      </w:r>
    </w:p>
    <w:p w:rsidR="00C62784" w:rsidRDefault="00C62784" w:rsidP="00C62784"/>
    <w:p w:rsidR="00C62784" w:rsidRPr="001A54CE" w:rsidRDefault="00C62784" w:rsidP="001A54CE">
      <w:pPr>
        <w:rPr>
          <w:b/>
        </w:rPr>
      </w:pPr>
      <w:bookmarkStart w:id="52" w:name="_Toc301453287"/>
      <w:proofErr w:type="spellStart"/>
      <w:r w:rsidRPr="001A54CE">
        <w:rPr>
          <w:b/>
        </w:rPr>
        <w:t>SvarÅSOH</w:t>
      </w:r>
      <w:proofErr w:type="spellEnd"/>
      <w:r w:rsidRPr="001A54CE">
        <w:rPr>
          <w:b/>
        </w:rPr>
        <w:t xml:space="preserve"> (1.9)</w:t>
      </w:r>
      <w:bookmarkEnd w:id="52"/>
    </w:p>
    <w:p w:rsidR="00C62784" w:rsidRDefault="00C62784" w:rsidP="00C62784">
      <w:pPr>
        <w:pStyle w:val="Overskrift5"/>
      </w:pPr>
      <w:r>
        <w:t>Parametre</w:t>
      </w:r>
    </w:p>
    <w:p w:rsidR="00C62784" w:rsidRPr="00E12A92" w:rsidRDefault="00C62784" w:rsidP="00C62784">
      <w:r>
        <w:t>Ikke relevant for dette dokument.</w:t>
      </w:r>
    </w:p>
    <w:p w:rsidR="00C62784" w:rsidRDefault="00C62784" w:rsidP="00C62784">
      <w:pPr>
        <w:pStyle w:val="Overskrift5"/>
      </w:pPr>
      <w:r>
        <w:lastRenderedPageBreak/>
        <w:t>Beskrivelse</w:t>
      </w:r>
    </w:p>
    <w:p w:rsidR="00C62784" w:rsidRPr="00763B87" w:rsidRDefault="00C62784" w:rsidP="00C62784">
      <w:r>
        <w:t>ÅSOH webservicen returnerer en output XML struktur som beskrevet i Servic</w:t>
      </w:r>
      <w:r>
        <w:t>e</w:t>
      </w:r>
      <w:r>
        <w:t>beskrivelsen. I tillæg hertil vil ÅSOH webservicen returnere en række fejlmedd</w:t>
      </w:r>
      <w:r>
        <w:t>e</w:t>
      </w:r>
      <w:r>
        <w:t xml:space="preserve">lelser i tilfælde af systemfejl eller input-valideringsfejl. Det er </w:t>
      </w:r>
      <w:proofErr w:type="spellStart"/>
      <w:r>
        <w:t>HentSelvSendD</w:t>
      </w:r>
      <w:r>
        <w:t>a</w:t>
      </w:r>
      <w:r>
        <w:t>ta</w:t>
      </w:r>
      <w:proofErr w:type="spellEnd"/>
      <w:r>
        <w:t xml:space="preserve"> webservicens ansvar at tolke disse fejlmeddelelser og mappe dem til returk</w:t>
      </w:r>
      <w:r>
        <w:t>o</w:t>
      </w:r>
      <w:r>
        <w:t xml:space="preserve">der i </w:t>
      </w:r>
      <w:proofErr w:type="spellStart"/>
      <w:r>
        <w:t>SendData’s</w:t>
      </w:r>
      <w:proofErr w:type="spellEnd"/>
      <w:r>
        <w:t xml:space="preserve"> svar til pengeinstituttet (</w:t>
      </w:r>
      <w:r w:rsidRPr="00E60C2C">
        <w:t>se 1.12 herunder).</w:t>
      </w:r>
    </w:p>
    <w:p w:rsidR="00C62784" w:rsidRPr="00447D8F" w:rsidRDefault="00C62784" w:rsidP="00C62784"/>
    <w:p w:rsidR="00C62784" w:rsidRPr="001A54CE" w:rsidRDefault="00C62784" w:rsidP="001A54CE">
      <w:pPr>
        <w:rPr>
          <w:rFonts w:ascii="Arial" w:hAnsi="Arial" w:cs="Arial"/>
          <w:b/>
          <w:highlight w:val="yellow"/>
        </w:rPr>
      </w:pPr>
      <w:bookmarkStart w:id="53" w:name="_Toc301453288"/>
      <w:proofErr w:type="spellStart"/>
      <w:r w:rsidRPr="001A54CE">
        <w:rPr>
          <w:rFonts w:ascii="Arial" w:hAnsi="Arial" w:cs="Arial"/>
          <w:b/>
          <w:highlight w:val="yellow"/>
        </w:rPr>
        <w:t>Forespørg</w:t>
      </w:r>
      <w:r w:rsidR="00EF01B7" w:rsidRPr="001A54CE">
        <w:rPr>
          <w:rFonts w:ascii="Arial" w:hAnsi="Arial" w:cs="Arial"/>
          <w:b/>
          <w:highlight w:val="yellow"/>
        </w:rPr>
        <w:t>SLUT</w:t>
      </w:r>
      <w:proofErr w:type="spellEnd"/>
      <w:r w:rsidRPr="001A54CE">
        <w:rPr>
          <w:rFonts w:ascii="Arial" w:hAnsi="Arial" w:cs="Arial"/>
          <w:b/>
          <w:highlight w:val="yellow"/>
        </w:rPr>
        <w:t xml:space="preserve"> (1.10)</w:t>
      </w:r>
      <w:bookmarkEnd w:id="53"/>
    </w:p>
    <w:p w:rsidR="00C62784" w:rsidRPr="00D87412" w:rsidRDefault="00C62784" w:rsidP="00C62784">
      <w:pPr>
        <w:pStyle w:val="Overskrift5"/>
        <w:rPr>
          <w:highlight w:val="yellow"/>
        </w:rPr>
      </w:pPr>
      <w:r w:rsidRPr="00D87412">
        <w:rPr>
          <w:highlight w:val="yellow"/>
        </w:rPr>
        <w:t>Parametre</w:t>
      </w:r>
    </w:p>
    <w:p w:rsidR="00C62784" w:rsidRPr="00D87412" w:rsidRDefault="00C62784" w:rsidP="00C62784">
      <w:pPr>
        <w:rPr>
          <w:highlight w:val="yellow"/>
        </w:rPr>
      </w:pPr>
      <w:r w:rsidRPr="00D87412">
        <w:rPr>
          <w:highlight w:val="yellow"/>
        </w:rPr>
        <w:t>Beskrives ikke i dette dokument.</w:t>
      </w:r>
    </w:p>
    <w:p w:rsidR="00C62784" w:rsidRPr="00D87412" w:rsidRDefault="00C62784" w:rsidP="00C62784">
      <w:pPr>
        <w:pStyle w:val="Overskrift5"/>
        <w:rPr>
          <w:highlight w:val="yellow"/>
        </w:rPr>
      </w:pPr>
      <w:r w:rsidRPr="00D87412">
        <w:rPr>
          <w:highlight w:val="yellow"/>
        </w:rPr>
        <w:t>Beskrivelse</w:t>
      </w:r>
    </w:p>
    <w:p w:rsidR="00C62784" w:rsidRPr="00763B87" w:rsidRDefault="00C62784" w:rsidP="00C62784">
      <w:r w:rsidRPr="00D87412">
        <w:rPr>
          <w:highlight w:val="yellow"/>
        </w:rPr>
        <w:t>Efter succesfuld validering af henholdsvis aftale- og samtykkeoplysninger for</w:t>
      </w:r>
      <w:r w:rsidRPr="00D87412">
        <w:rPr>
          <w:highlight w:val="yellow"/>
        </w:rPr>
        <w:t>e</w:t>
      </w:r>
      <w:r w:rsidRPr="00D87412">
        <w:rPr>
          <w:highlight w:val="yellow"/>
        </w:rPr>
        <w:t xml:space="preserve">spørges på data fra webservicen </w:t>
      </w:r>
      <w:proofErr w:type="spellStart"/>
      <w:r w:rsidR="00EF01B7" w:rsidRPr="00D87412">
        <w:rPr>
          <w:highlight w:val="yellow"/>
        </w:rPr>
        <w:t>Slut</w:t>
      </w:r>
      <w:r w:rsidRPr="00D87412">
        <w:rPr>
          <w:highlight w:val="yellow"/>
        </w:rPr>
        <w:t>OplysningHent</w:t>
      </w:r>
      <w:proofErr w:type="spellEnd"/>
      <w:r w:rsidRPr="00D87412">
        <w:rPr>
          <w:highlight w:val="yellow"/>
        </w:rPr>
        <w:t xml:space="preserve"> (</w:t>
      </w:r>
      <w:r w:rsidR="00EF01B7" w:rsidRPr="00D87412">
        <w:rPr>
          <w:highlight w:val="yellow"/>
        </w:rPr>
        <w:t>SLUT</w:t>
      </w:r>
      <w:r w:rsidRPr="00D87412">
        <w:rPr>
          <w:highlight w:val="yellow"/>
        </w:rPr>
        <w:t>)</w:t>
      </w:r>
      <w:r w:rsidR="00EF01B7" w:rsidRPr="00D87412">
        <w:rPr>
          <w:highlight w:val="yellow"/>
        </w:rPr>
        <w:t>, der returnerer år</w:t>
      </w:r>
      <w:r w:rsidR="00EF01B7" w:rsidRPr="00D87412">
        <w:rPr>
          <w:highlight w:val="yellow"/>
        </w:rPr>
        <w:t>s</w:t>
      </w:r>
      <w:r w:rsidR="00EF01B7" w:rsidRPr="00D87412">
        <w:rPr>
          <w:highlight w:val="yellow"/>
        </w:rPr>
        <w:t>opgørelsens oplysninger som en PDF-fil</w:t>
      </w:r>
      <w:r w:rsidRPr="00D87412">
        <w:rPr>
          <w:highlight w:val="yellow"/>
        </w:rPr>
        <w:t>.</w:t>
      </w:r>
    </w:p>
    <w:p w:rsidR="00C62784" w:rsidRDefault="00C62784" w:rsidP="00C62784"/>
    <w:p w:rsidR="00C62784" w:rsidRPr="001A54CE" w:rsidRDefault="00C62784" w:rsidP="001A54CE">
      <w:pPr>
        <w:rPr>
          <w:b/>
          <w:highlight w:val="yellow"/>
        </w:rPr>
      </w:pPr>
      <w:bookmarkStart w:id="54" w:name="_Toc301453289"/>
      <w:proofErr w:type="spellStart"/>
      <w:r w:rsidRPr="001A54CE">
        <w:rPr>
          <w:b/>
          <w:highlight w:val="yellow"/>
        </w:rPr>
        <w:t>Svar</w:t>
      </w:r>
      <w:r w:rsidR="00D87412" w:rsidRPr="001A54CE">
        <w:rPr>
          <w:b/>
          <w:highlight w:val="yellow"/>
        </w:rPr>
        <w:t>SLUT</w:t>
      </w:r>
      <w:proofErr w:type="spellEnd"/>
      <w:r w:rsidRPr="001A54CE">
        <w:rPr>
          <w:b/>
          <w:highlight w:val="yellow"/>
        </w:rPr>
        <w:t xml:space="preserve"> (1.11)</w:t>
      </w:r>
      <w:bookmarkEnd w:id="54"/>
    </w:p>
    <w:p w:rsidR="00C62784" w:rsidRPr="00D87412" w:rsidRDefault="00C62784" w:rsidP="00C62784">
      <w:pPr>
        <w:pStyle w:val="Overskrift5"/>
        <w:rPr>
          <w:highlight w:val="yellow"/>
        </w:rPr>
      </w:pPr>
      <w:r w:rsidRPr="00D87412">
        <w:rPr>
          <w:highlight w:val="yellow"/>
        </w:rPr>
        <w:t>Parametre</w:t>
      </w:r>
    </w:p>
    <w:p w:rsidR="00C62784" w:rsidRPr="00D87412" w:rsidRDefault="00C62784" w:rsidP="00C62784">
      <w:pPr>
        <w:rPr>
          <w:highlight w:val="yellow"/>
        </w:rPr>
      </w:pPr>
      <w:r w:rsidRPr="00D87412">
        <w:rPr>
          <w:highlight w:val="yellow"/>
        </w:rPr>
        <w:t>Ikke relevant for dette dokument.</w:t>
      </w:r>
    </w:p>
    <w:p w:rsidR="00C62784" w:rsidRPr="00D87412" w:rsidRDefault="00C62784" w:rsidP="00C62784">
      <w:pPr>
        <w:pStyle w:val="Overskrift5"/>
        <w:rPr>
          <w:highlight w:val="yellow"/>
        </w:rPr>
      </w:pPr>
      <w:r w:rsidRPr="00D87412">
        <w:rPr>
          <w:highlight w:val="yellow"/>
        </w:rPr>
        <w:t>Beskrivelse</w:t>
      </w:r>
    </w:p>
    <w:p w:rsidR="00C62784" w:rsidRDefault="00D87412" w:rsidP="00C62784">
      <w:r w:rsidRPr="00D87412">
        <w:rPr>
          <w:highlight w:val="yellow"/>
        </w:rPr>
        <w:t xml:space="preserve">SLUT </w:t>
      </w:r>
      <w:r w:rsidR="00C62784" w:rsidRPr="00D87412">
        <w:rPr>
          <w:highlight w:val="yellow"/>
        </w:rPr>
        <w:t>webservicen returnerer en output XML struktur som beskrevet i Servic</w:t>
      </w:r>
      <w:r w:rsidR="00C62784" w:rsidRPr="00D87412">
        <w:rPr>
          <w:highlight w:val="yellow"/>
        </w:rPr>
        <w:t>e</w:t>
      </w:r>
      <w:r w:rsidR="00C62784" w:rsidRPr="00D87412">
        <w:rPr>
          <w:highlight w:val="yellow"/>
        </w:rPr>
        <w:t xml:space="preserve">beskrivelsen. I tillæg hertil vil </w:t>
      </w:r>
      <w:r w:rsidRPr="00D87412">
        <w:rPr>
          <w:highlight w:val="yellow"/>
        </w:rPr>
        <w:t xml:space="preserve">SLUT </w:t>
      </w:r>
      <w:r w:rsidR="00C62784" w:rsidRPr="00D87412">
        <w:rPr>
          <w:highlight w:val="yellow"/>
        </w:rPr>
        <w:t>webservicen returnere en række fejlmedd</w:t>
      </w:r>
      <w:r w:rsidR="00C62784" w:rsidRPr="00D87412">
        <w:rPr>
          <w:highlight w:val="yellow"/>
        </w:rPr>
        <w:t>e</w:t>
      </w:r>
      <w:r w:rsidR="00C62784" w:rsidRPr="00D87412">
        <w:rPr>
          <w:highlight w:val="yellow"/>
        </w:rPr>
        <w:t xml:space="preserve">lelser i tilfælde af systemfejl eller input-valideringsfejl. Det er </w:t>
      </w:r>
      <w:proofErr w:type="spellStart"/>
      <w:r w:rsidR="00C62784" w:rsidRPr="00D87412">
        <w:rPr>
          <w:highlight w:val="yellow"/>
        </w:rPr>
        <w:t>HentSelvSendD</w:t>
      </w:r>
      <w:r w:rsidR="00C62784" w:rsidRPr="00D87412">
        <w:rPr>
          <w:highlight w:val="yellow"/>
        </w:rPr>
        <w:t>a</w:t>
      </w:r>
      <w:r w:rsidR="00C62784" w:rsidRPr="00D87412">
        <w:rPr>
          <w:highlight w:val="yellow"/>
        </w:rPr>
        <w:t>ta</w:t>
      </w:r>
      <w:proofErr w:type="spellEnd"/>
      <w:r w:rsidR="00C62784" w:rsidRPr="00D87412">
        <w:rPr>
          <w:highlight w:val="yellow"/>
        </w:rPr>
        <w:t xml:space="preserve"> webservicens ansvar at tolke disse fejlmeddelelser og mappe dem til returk</w:t>
      </w:r>
      <w:r w:rsidR="00C62784" w:rsidRPr="00D87412">
        <w:rPr>
          <w:highlight w:val="yellow"/>
        </w:rPr>
        <w:t>o</w:t>
      </w:r>
      <w:r w:rsidR="00C62784" w:rsidRPr="00D87412">
        <w:rPr>
          <w:highlight w:val="yellow"/>
        </w:rPr>
        <w:t xml:space="preserve">der i </w:t>
      </w:r>
      <w:proofErr w:type="spellStart"/>
      <w:r w:rsidR="00C62784" w:rsidRPr="00D87412">
        <w:rPr>
          <w:highlight w:val="yellow"/>
        </w:rPr>
        <w:t>SendData’s</w:t>
      </w:r>
      <w:proofErr w:type="spellEnd"/>
      <w:r w:rsidR="00C62784" w:rsidRPr="00D87412">
        <w:rPr>
          <w:highlight w:val="yellow"/>
        </w:rPr>
        <w:t xml:space="preserve"> svar til pengeinstituttet (se 1.12 herunder).</w:t>
      </w:r>
    </w:p>
    <w:p w:rsidR="00C62784" w:rsidRDefault="00C62784" w:rsidP="00C62784"/>
    <w:p w:rsidR="00C62784" w:rsidRPr="001A54CE" w:rsidRDefault="00C62784" w:rsidP="001A54CE">
      <w:pPr>
        <w:rPr>
          <w:rFonts w:ascii="Arial" w:hAnsi="Arial" w:cs="Arial"/>
          <w:b/>
        </w:rPr>
      </w:pPr>
      <w:bookmarkStart w:id="55" w:name="_Ref292381110"/>
      <w:bookmarkStart w:id="56" w:name="_Toc301453290"/>
      <w:proofErr w:type="spellStart"/>
      <w:r w:rsidRPr="001A54CE">
        <w:rPr>
          <w:rFonts w:ascii="Arial" w:hAnsi="Arial" w:cs="Arial"/>
          <w:b/>
        </w:rPr>
        <w:t>ReturnerData</w:t>
      </w:r>
      <w:proofErr w:type="spellEnd"/>
      <w:r w:rsidRPr="001A54CE">
        <w:rPr>
          <w:rFonts w:ascii="Arial" w:hAnsi="Arial" w:cs="Arial"/>
          <w:b/>
        </w:rPr>
        <w:t xml:space="preserve"> (1.12)</w:t>
      </w:r>
      <w:bookmarkEnd w:id="55"/>
      <w:bookmarkEnd w:id="56"/>
    </w:p>
    <w:p w:rsidR="00C62784" w:rsidRDefault="00C62784" w:rsidP="00C62784">
      <w:pPr>
        <w:pStyle w:val="Overskrift5"/>
      </w:pPr>
      <w:r>
        <w:t>Parametre</w:t>
      </w:r>
    </w:p>
    <w:p w:rsidR="00C62784" w:rsidRPr="00E12A92" w:rsidRDefault="00C62784" w:rsidP="00C62784">
      <w:proofErr w:type="spellStart"/>
      <w:r>
        <w:t>IOPHOutputStruktur</w:t>
      </w:r>
      <w:proofErr w:type="spellEnd"/>
      <w:r>
        <w:t xml:space="preserve">, </w:t>
      </w:r>
      <w:proofErr w:type="spellStart"/>
      <w:r>
        <w:t>ÅSOHOutputStruktur</w:t>
      </w:r>
      <w:proofErr w:type="spellEnd"/>
      <w:r>
        <w:t xml:space="preserve">, </w:t>
      </w:r>
      <w:proofErr w:type="spellStart"/>
      <w:r w:rsidR="00FC77F1" w:rsidRPr="0041490E">
        <w:rPr>
          <w:highlight w:val="yellow"/>
        </w:rPr>
        <w:t>SLUT</w:t>
      </w:r>
      <w:r w:rsidRPr="0041490E">
        <w:rPr>
          <w:highlight w:val="yellow"/>
        </w:rPr>
        <w:t>OutputStruktur</w:t>
      </w:r>
      <w:proofErr w:type="spellEnd"/>
      <w:r>
        <w:t>.</w:t>
      </w:r>
    </w:p>
    <w:p w:rsidR="00C62784" w:rsidRDefault="00C62784" w:rsidP="00C62784">
      <w:pPr>
        <w:pStyle w:val="Overskrift5"/>
      </w:pPr>
      <w:r>
        <w:t>Beskrivelse</w:t>
      </w:r>
    </w:p>
    <w:p w:rsidR="00C62784" w:rsidRDefault="00C62784" w:rsidP="00C62784">
      <w:proofErr w:type="spellStart"/>
      <w:r>
        <w:t>HentSelvSendData</w:t>
      </w:r>
      <w:proofErr w:type="spellEnd"/>
      <w:r>
        <w:t xml:space="preserve"> webservicen </w:t>
      </w:r>
      <w:r w:rsidR="0099088F">
        <w:t xml:space="preserve">samler </w:t>
      </w:r>
      <w:r>
        <w:t>output XML strukturer for alle tre we</w:t>
      </w:r>
      <w:r>
        <w:t>b</w:t>
      </w:r>
      <w:r>
        <w:t xml:space="preserve">services </w:t>
      </w:r>
      <w:r w:rsidR="0099088F">
        <w:t xml:space="preserve">og </w:t>
      </w:r>
      <w:r w:rsidR="0099088F" w:rsidRPr="000B2692">
        <w:rPr>
          <w:highlight w:val="yellow"/>
        </w:rPr>
        <w:t>returnerer denne data i OIO format til pengeinstituttet</w:t>
      </w:r>
      <w:r>
        <w:t xml:space="preserve">. I tillæg hertil vil </w:t>
      </w:r>
      <w:proofErr w:type="spellStart"/>
      <w:r>
        <w:t>SendData</w:t>
      </w:r>
      <w:proofErr w:type="spellEnd"/>
      <w:r>
        <w:t xml:space="preserve"> medsende </w:t>
      </w:r>
      <w:r w:rsidRPr="00E16FF3">
        <w:rPr>
          <w:u w:val="single"/>
        </w:rPr>
        <w:t>adviser</w:t>
      </w:r>
      <w:r>
        <w:t xml:space="preserve"> såvel som eventuelle </w:t>
      </w:r>
      <w:r w:rsidRPr="00E16FF3">
        <w:rPr>
          <w:u w:val="single"/>
        </w:rPr>
        <w:t>fejlmeddelelser</w:t>
      </w:r>
      <w:r>
        <w:t xml:space="preserve"> i ”Ko</w:t>
      </w:r>
      <w:r>
        <w:t>n</w:t>
      </w:r>
      <w:r>
        <w:t>tekst” elementet i XML svaret fra webservicen:</w:t>
      </w:r>
    </w:p>
    <w:p w:rsidR="0041490E" w:rsidRDefault="0041490E" w:rsidP="00C62784">
      <w:pPr>
        <w:rPr>
          <w:u w:val="single"/>
        </w:rPr>
      </w:pPr>
    </w:p>
    <w:p w:rsidR="00C62784" w:rsidRPr="00DD33C5" w:rsidRDefault="00C62784" w:rsidP="00C62784">
      <w:pPr>
        <w:rPr>
          <w:u w:val="single"/>
        </w:rPr>
      </w:pPr>
      <w:r w:rsidRPr="00DD33C5">
        <w:rPr>
          <w:u w:val="single"/>
        </w:rPr>
        <w:t>Adviser</w:t>
      </w:r>
    </w:p>
    <w:p w:rsidR="00C62784" w:rsidRDefault="00C62784" w:rsidP="00C62784">
      <w:r>
        <w:t xml:space="preserve">Der vil altid forekomme tre adviser pr. svar fra webservicen: </w:t>
      </w:r>
    </w:p>
    <w:p w:rsidR="00E32C3C" w:rsidRDefault="00E32C3C" w:rsidP="00C62784"/>
    <w:p w:rsidR="00C62784" w:rsidRDefault="00C62784" w:rsidP="00BF0B46">
      <w:pPr>
        <w:pStyle w:val="Listeafsnit"/>
        <w:numPr>
          <w:ilvl w:val="0"/>
          <w:numId w:val="29"/>
        </w:numPr>
      </w:pPr>
      <w:r>
        <w:t xml:space="preserve">Udkommet af datatrækket fra </w:t>
      </w:r>
      <w:proofErr w:type="spellStart"/>
      <w:r>
        <w:t>IndkomstOplysningPersonHent</w:t>
      </w:r>
      <w:proofErr w:type="spellEnd"/>
      <w:r>
        <w:t xml:space="preserve"> webservicen</w:t>
      </w:r>
    </w:p>
    <w:p w:rsidR="00C62784" w:rsidRDefault="00C62784" w:rsidP="00BF0B46">
      <w:pPr>
        <w:pStyle w:val="Listeafsnit"/>
        <w:numPr>
          <w:ilvl w:val="0"/>
          <w:numId w:val="29"/>
        </w:numPr>
      </w:pPr>
      <w:r>
        <w:t xml:space="preserve">Udkommet af datatrækket fra </w:t>
      </w:r>
      <w:proofErr w:type="spellStart"/>
      <w:r>
        <w:t>ÅrligSkatteOplysningHent</w:t>
      </w:r>
      <w:proofErr w:type="spellEnd"/>
      <w:r>
        <w:t xml:space="preserve"> webservicen</w:t>
      </w:r>
    </w:p>
    <w:p w:rsidR="00C62784" w:rsidRPr="000A300D" w:rsidRDefault="00C62784" w:rsidP="00BF0B46">
      <w:pPr>
        <w:pStyle w:val="Listeafsnit"/>
        <w:numPr>
          <w:ilvl w:val="0"/>
          <w:numId w:val="29"/>
        </w:numPr>
        <w:rPr>
          <w:highlight w:val="yellow"/>
        </w:rPr>
      </w:pPr>
      <w:r w:rsidRPr="000A300D">
        <w:rPr>
          <w:highlight w:val="yellow"/>
        </w:rPr>
        <w:t xml:space="preserve">Udkommet af datatrækket fra </w:t>
      </w:r>
      <w:proofErr w:type="spellStart"/>
      <w:r w:rsidR="0041490E" w:rsidRPr="000A300D">
        <w:rPr>
          <w:highlight w:val="yellow"/>
        </w:rPr>
        <w:t>SLUT</w:t>
      </w:r>
      <w:r w:rsidRPr="000A300D">
        <w:rPr>
          <w:highlight w:val="yellow"/>
        </w:rPr>
        <w:t>OplysningHent</w:t>
      </w:r>
      <w:proofErr w:type="spellEnd"/>
      <w:r w:rsidRPr="000A300D">
        <w:rPr>
          <w:highlight w:val="yellow"/>
        </w:rPr>
        <w:t xml:space="preserve"> webservicen</w:t>
      </w:r>
    </w:p>
    <w:p w:rsidR="00C62784" w:rsidRDefault="00C62784" w:rsidP="00C62784"/>
    <w:p w:rsidR="00C62784" w:rsidRDefault="00C62784" w:rsidP="00C62784">
      <w:r>
        <w:t xml:space="preserve">Hvert advis vil indeholde én af følgende tre muligheder: </w:t>
      </w:r>
    </w:p>
    <w:p w:rsidR="00E32C3C" w:rsidRDefault="00E32C3C" w:rsidP="00C62784"/>
    <w:p w:rsidR="00C62784" w:rsidRDefault="00C62784" w:rsidP="00F95F9F">
      <w:pPr>
        <w:pStyle w:val="Listeafsnit"/>
        <w:numPr>
          <w:ilvl w:val="0"/>
          <w:numId w:val="30"/>
        </w:numPr>
      </w:pPr>
      <w:r>
        <w:t xml:space="preserve">”Oplysninger fundet”, i tilfælde af </w:t>
      </w:r>
      <w:r w:rsidR="00F95F9F">
        <w:t xml:space="preserve">at </w:t>
      </w:r>
      <w:r>
        <w:t>et validt svar er blevet returneret</w:t>
      </w:r>
    </w:p>
    <w:p w:rsidR="00C62784" w:rsidRDefault="00C62784" w:rsidP="00F95F9F">
      <w:pPr>
        <w:pStyle w:val="Listeafsnit"/>
        <w:numPr>
          <w:ilvl w:val="0"/>
          <w:numId w:val="30"/>
        </w:numPr>
      </w:pPr>
      <w:r>
        <w:lastRenderedPageBreak/>
        <w:t>”Ingen oplysninger fundet”, i tilfælde af et validt, men tomt, svar er blevet returneret</w:t>
      </w:r>
    </w:p>
    <w:p w:rsidR="00C62784" w:rsidRDefault="00C62784" w:rsidP="00F95F9F">
      <w:pPr>
        <w:pStyle w:val="Listeafsnit"/>
        <w:numPr>
          <w:ilvl w:val="0"/>
          <w:numId w:val="30"/>
        </w:numPr>
      </w:pPr>
      <w:r>
        <w:t xml:space="preserve"> ”Fejl”, i tilfælde af en eller flere fejlmeddelelser for den enkelte webservice, eksempelvis som følge af fejl i inputdata eller utilgængelighed.</w:t>
      </w:r>
    </w:p>
    <w:p w:rsidR="00C62784" w:rsidRDefault="00C62784" w:rsidP="00C62784"/>
    <w:p w:rsidR="00C62784" w:rsidRDefault="00C62784" w:rsidP="00C62784">
      <w:r>
        <w:t xml:space="preserve">Eneste undtagelse til ovenstående er et scenarie, hvor </w:t>
      </w:r>
      <w:proofErr w:type="spellStart"/>
      <w:r>
        <w:t>SendData</w:t>
      </w:r>
      <w:proofErr w:type="spellEnd"/>
      <w:r>
        <w:t xml:space="preserve"> webservicen i sig selv er utilgængelig. Der vil i denne situation udelukkende blive returneret en standard ”SOAP </w:t>
      </w:r>
      <w:proofErr w:type="spellStart"/>
      <w:r>
        <w:t>fault</w:t>
      </w:r>
      <w:proofErr w:type="spellEnd"/>
      <w:r>
        <w:t>”.</w:t>
      </w:r>
    </w:p>
    <w:p w:rsidR="00C62784" w:rsidRDefault="00C62784" w:rsidP="00C62784"/>
    <w:p w:rsidR="00C62784" w:rsidRDefault="00C62784" w:rsidP="00C62784">
      <w:r>
        <w:t>Såfremt datatrækket er komplet, dvs. alle de underliggende webservices har sv</w:t>
      </w:r>
      <w:r>
        <w:t>a</w:t>
      </w:r>
      <w:r>
        <w:t>ret uden fejlmeddelelser, skal samtykket ugyldiggøres, således at pengeinstituttet ikke længere kan hente data for det givne samtykke.</w:t>
      </w:r>
    </w:p>
    <w:p w:rsidR="00C62784" w:rsidRDefault="00C62784" w:rsidP="00C62784">
      <w:pPr>
        <w:rPr>
          <w:u w:val="single"/>
        </w:rPr>
      </w:pPr>
    </w:p>
    <w:p w:rsidR="00C62784" w:rsidRPr="00E801AE" w:rsidRDefault="00C62784" w:rsidP="00C62784">
      <w:pPr>
        <w:rPr>
          <w:u w:val="single"/>
        </w:rPr>
      </w:pPr>
      <w:r w:rsidRPr="00E801AE">
        <w:rPr>
          <w:u w:val="single"/>
        </w:rPr>
        <w:t>Fejl</w:t>
      </w:r>
    </w:p>
    <w:p w:rsidR="00C62784" w:rsidRDefault="00C62784" w:rsidP="00C62784">
      <w:r>
        <w:t xml:space="preserve">Specifikke fejlmeddelelser fra </w:t>
      </w:r>
      <w:proofErr w:type="spellStart"/>
      <w:r>
        <w:t>SendData</w:t>
      </w:r>
      <w:proofErr w:type="spellEnd"/>
      <w:r>
        <w:t xml:space="preserve"> webservicen vil blive præsenteret sep</w:t>
      </w:r>
      <w:r>
        <w:t>a</w:t>
      </w:r>
      <w:r>
        <w:t xml:space="preserve">rat i samme XML element, såsom eksempelvis fejl i inputdata eller valideringer. </w:t>
      </w:r>
    </w:p>
    <w:p w:rsidR="00C62784" w:rsidRDefault="00C62784" w:rsidP="00C62784"/>
    <w:p w:rsidR="004C5915" w:rsidRDefault="00C62784" w:rsidP="00C62784">
      <w:r>
        <w:t>Fejlmeddelelser fra de underliggende webservices</w:t>
      </w:r>
      <w:r w:rsidR="000D652C">
        <w:t>,</w:t>
      </w:r>
      <w:r>
        <w:t xml:space="preserve"> </w:t>
      </w:r>
      <w:r w:rsidR="00A05A65">
        <w:t>er efter aftale med</w:t>
      </w:r>
      <w:r w:rsidR="000D652C">
        <w:t xml:space="preserve"> </w:t>
      </w:r>
      <w:r w:rsidR="00A05A65">
        <w:t>pilotbrug</w:t>
      </w:r>
      <w:r w:rsidR="00A05A65">
        <w:t>e</w:t>
      </w:r>
      <w:r w:rsidR="00A05A65">
        <w:t xml:space="preserve">ren </w:t>
      </w:r>
      <w:r>
        <w:t>Danske Bank</w:t>
      </w:r>
      <w:r w:rsidR="00A05A65">
        <w:t>,</w:t>
      </w:r>
      <w:r>
        <w:t xml:space="preserve"> </w:t>
      </w:r>
      <w:r w:rsidR="000D652C">
        <w:t xml:space="preserve">grupperet i </w:t>
      </w:r>
      <w:r>
        <w:t>overordnede fejl-kategorier.</w:t>
      </w:r>
    </w:p>
    <w:p w:rsidR="004C5915" w:rsidRDefault="004C5915">
      <w:pPr>
        <w:spacing w:line="240" w:lineRule="auto"/>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57" w:name="_Toc301453291"/>
      <w:bookmarkStart w:id="58" w:name="_Toc301943930"/>
      <w:r>
        <w:lastRenderedPageBreak/>
        <w:t>Fejlhåndtering</w:t>
      </w:r>
      <w:bookmarkEnd w:id="57"/>
      <w:bookmarkEnd w:id="58"/>
    </w:p>
    <w:p w:rsidR="00C62784" w:rsidRDefault="00C62784" w:rsidP="00C62784">
      <w:r>
        <w:t xml:space="preserve">Dette afsnit beskriver kort de returkoder og fejlmeddelelser, der skal returneres til pengeinstituttet i forbindelse med henholdsvis Samtykke komponenten og </w:t>
      </w:r>
      <w:proofErr w:type="spellStart"/>
      <w:r>
        <w:t>SendData</w:t>
      </w:r>
      <w:proofErr w:type="spellEnd"/>
      <w:r>
        <w:t xml:space="preserve"> komponenten. </w:t>
      </w:r>
      <w:r w:rsidR="00F20E75" w:rsidRPr="009210D1">
        <w:rPr>
          <w:highlight w:val="yellow"/>
        </w:rPr>
        <w:t xml:space="preserve">Venligst referer til </w:t>
      </w:r>
      <w:proofErr w:type="spellStart"/>
      <w:r w:rsidR="00866820" w:rsidRPr="009210D1">
        <w:rPr>
          <w:highlight w:val="yellow"/>
        </w:rPr>
        <w:t>CSC’s</w:t>
      </w:r>
      <w:proofErr w:type="spellEnd"/>
      <w:r w:rsidR="00866820" w:rsidRPr="009210D1">
        <w:rPr>
          <w:highlight w:val="yellow"/>
        </w:rPr>
        <w:t xml:space="preserve"> </w:t>
      </w:r>
      <w:r w:rsidR="003C0F4B" w:rsidRPr="009210D1">
        <w:rPr>
          <w:highlight w:val="yellow"/>
        </w:rPr>
        <w:t>dokumentation</w:t>
      </w:r>
      <w:r w:rsidR="00095167">
        <w:rPr>
          <w:highlight w:val="yellow"/>
        </w:rPr>
        <w:t xml:space="preserve"> (</w:t>
      </w:r>
      <w:r w:rsidR="00F20E75" w:rsidRPr="009210D1">
        <w:rPr>
          <w:highlight w:val="yellow"/>
        </w:rPr>
        <w:t xml:space="preserve">”Beskrivelse af </w:t>
      </w:r>
      <w:proofErr w:type="spellStart"/>
      <w:r w:rsidR="00F20E75" w:rsidRPr="009210D1">
        <w:rPr>
          <w:highlight w:val="yellow"/>
        </w:rPr>
        <w:t>SamtykkeRequest-Response</w:t>
      </w:r>
      <w:proofErr w:type="spellEnd"/>
      <w:r w:rsidR="00F20E75" w:rsidRPr="009210D1">
        <w:rPr>
          <w:highlight w:val="yellow"/>
        </w:rPr>
        <w:t>”</w:t>
      </w:r>
      <w:r w:rsidR="00095167">
        <w:rPr>
          <w:highlight w:val="yellow"/>
        </w:rPr>
        <w:t xml:space="preserve"> og </w:t>
      </w:r>
      <w:r w:rsidR="00095167" w:rsidRPr="009210D1">
        <w:rPr>
          <w:highlight w:val="yellow"/>
        </w:rPr>
        <w:t xml:space="preserve">”Eksempler på svar fra </w:t>
      </w:r>
      <w:proofErr w:type="spellStart"/>
      <w:r w:rsidR="00095167" w:rsidRPr="009210D1">
        <w:rPr>
          <w:highlight w:val="yellow"/>
        </w:rPr>
        <w:t>HentSelvSendData</w:t>
      </w:r>
      <w:proofErr w:type="spellEnd"/>
      <w:r w:rsidR="00095167">
        <w:rPr>
          <w:highlight w:val="yellow"/>
        </w:rPr>
        <w:t>”</w:t>
      </w:r>
      <w:r w:rsidR="00F20E75" w:rsidRPr="009210D1">
        <w:rPr>
          <w:highlight w:val="yellow"/>
        </w:rPr>
        <w:t xml:space="preserve">) for en beskrivelse af fejlhåndtering for henholdsvis </w:t>
      </w:r>
      <w:proofErr w:type="spellStart"/>
      <w:r w:rsidR="00F20E75" w:rsidRPr="009210D1">
        <w:rPr>
          <w:highlight w:val="yellow"/>
        </w:rPr>
        <w:t>SendData</w:t>
      </w:r>
      <w:proofErr w:type="spellEnd"/>
      <w:r w:rsidR="00F20E75" w:rsidRPr="009210D1">
        <w:rPr>
          <w:highlight w:val="yellow"/>
        </w:rPr>
        <w:t xml:space="preserve"> webservicen og </w:t>
      </w:r>
      <w:proofErr w:type="spellStart"/>
      <w:r w:rsidR="00F20E75" w:rsidRPr="009210D1">
        <w:rPr>
          <w:highlight w:val="yellow"/>
        </w:rPr>
        <w:t>SamtykkeKomponenten</w:t>
      </w:r>
      <w:proofErr w:type="spellEnd"/>
      <w:r w:rsidR="00866820" w:rsidRPr="009210D1">
        <w:rPr>
          <w:highlight w:val="yellow"/>
        </w:rPr>
        <w:t>.</w:t>
      </w:r>
      <w:r w:rsidR="00866820">
        <w:t xml:space="preserve"> </w:t>
      </w:r>
    </w:p>
    <w:p w:rsidR="00866820" w:rsidRDefault="00866820" w:rsidP="00C62784"/>
    <w:p w:rsidR="00C62784" w:rsidRDefault="00C62784" w:rsidP="00C62784">
      <w:pPr>
        <w:pStyle w:val="Overskrift3"/>
        <w:numPr>
          <w:ilvl w:val="2"/>
          <w:numId w:val="4"/>
        </w:numPr>
        <w:tabs>
          <w:tab w:val="left" w:pos="0"/>
          <w:tab w:val="left" w:pos="567"/>
          <w:tab w:val="decimal" w:pos="8902"/>
        </w:tabs>
        <w:spacing w:before="0" w:after="0" w:line="360" w:lineRule="auto"/>
      </w:pPr>
      <w:bookmarkStart w:id="59" w:name="_Toc301453292"/>
      <w:bookmarkStart w:id="60" w:name="_Toc301943931"/>
      <w:r>
        <w:t>”Afgivelse af samtykke”</w:t>
      </w:r>
      <w:bookmarkEnd w:id="59"/>
      <w:bookmarkEnd w:id="60"/>
    </w:p>
    <w:p w:rsidR="00C62784" w:rsidRPr="00C60264" w:rsidRDefault="00C62784" w:rsidP="00C62784">
      <w:pPr>
        <w:pStyle w:val="Overskrift4"/>
      </w:pPr>
      <w:bookmarkStart w:id="61" w:name="_Toc301453293"/>
      <w:r>
        <w:t>Returkoder</w:t>
      </w:r>
      <w:bookmarkEnd w:id="61"/>
    </w:p>
    <w:p w:rsidR="00C62784" w:rsidRDefault="00C62784" w:rsidP="00C62784">
      <w:r>
        <w:t>Nedenstående udkast til returkoder er defineret for den kvittering pengeinstituttet modtager på samtykkeafgivelsens udkom. Det foreslås, at man ud fra returk</w:t>
      </w:r>
      <w:r>
        <w:t>o</w:t>
      </w:r>
      <w:r>
        <w:t xml:space="preserve">dens format kan fastslå den aktuelle fejlkilde. Således skelnes i tabellen mellem SKAT-relaterede fejl (F1xx) og </w:t>
      </w:r>
      <w:proofErr w:type="spellStart"/>
      <w:r>
        <w:t>NemID</w:t>
      </w:r>
      <w:proofErr w:type="spellEnd"/>
      <w:r>
        <w:t xml:space="preserve"> applet-relaterede fejl (F2xx).</w:t>
      </w:r>
    </w:p>
    <w:p w:rsidR="00C62784" w:rsidRDefault="00C62784" w:rsidP="00C62784"/>
    <w:tbl>
      <w:tblPr>
        <w:tblStyle w:val="Tabel-Gitter"/>
        <w:tblW w:w="5000" w:type="pct"/>
        <w:tblLook w:val="04A0" w:firstRow="1" w:lastRow="0" w:firstColumn="1" w:lastColumn="0" w:noHBand="0" w:noVBand="1"/>
      </w:tblPr>
      <w:tblGrid>
        <w:gridCol w:w="750"/>
        <w:gridCol w:w="4777"/>
        <w:gridCol w:w="1243"/>
        <w:gridCol w:w="1270"/>
      </w:tblGrid>
      <w:tr w:rsidR="00C62784" w:rsidTr="00687BE5">
        <w:tc>
          <w:tcPr>
            <w:tcW w:w="466" w:type="pct"/>
          </w:tcPr>
          <w:p w:rsidR="00C62784" w:rsidRPr="004D14BB" w:rsidRDefault="00C62784" w:rsidP="00C62784">
            <w:pPr>
              <w:rPr>
                <w:b/>
              </w:rPr>
            </w:pPr>
            <w:r w:rsidRPr="004D14BB">
              <w:rPr>
                <w:b/>
              </w:rPr>
              <w:t>ID</w:t>
            </w:r>
          </w:p>
        </w:tc>
        <w:tc>
          <w:tcPr>
            <w:tcW w:w="297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790" w:type="pct"/>
          </w:tcPr>
          <w:p w:rsidR="00C62784" w:rsidRPr="004D14BB" w:rsidRDefault="00C62784" w:rsidP="00C62784">
            <w:pPr>
              <w:rPr>
                <w:b/>
              </w:rPr>
            </w:pPr>
            <w:r w:rsidRPr="004D14BB">
              <w:rPr>
                <w:b/>
              </w:rPr>
              <w:t>Operation</w:t>
            </w:r>
          </w:p>
        </w:tc>
      </w:tr>
      <w:tr w:rsidR="00C62784" w:rsidRPr="001E1A5E" w:rsidTr="00687BE5">
        <w:tc>
          <w:tcPr>
            <w:tcW w:w="466" w:type="pct"/>
          </w:tcPr>
          <w:p w:rsidR="00C62784" w:rsidRPr="00DF7CB7" w:rsidRDefault="00C62784" w:rsidP="00C62784">
            <w:r w:rsidRPr="00DF7CB7">
              <w:t>A</w:t>
            </w:r>
            <w:r>
              <w:t>1xx</w:t>
            </w:r>
          </w:p>
        </w:tc>
        <w:tc>
          <w:tcPr>
            <w:tcW w:w="2971" w:type="pct"/>
          </w:tcPr>
          <w:p w:rsidR="00C62784" w:rsidRPr="00DF7CB7" w:rsidRDefault="00C62784" w:rsidP="00C62784">
            <w:r w:rsidRPr="00DF7CB7">
              <w:t>Samtykkeafgivelse gennemført</w:t>
            </w:r>
          </w:p>
        </w:tc>
        <w:tc>
          <w:tcPr>
            <w:tcW w:w="773" w:type="pct"/>
          </w:tcPr>
          <w:p w:rsidR="00C62784" w:rsidRPr="00DF7CB7" w:rsidRDefault="00C62784" w:rsidP="00C62784"/>
        </w:tc>
        <w:tc>
          <w:tcPr>
            <w:tcW w:w="790" w:type="pct"/>
          </w:tcPr>
          <w:p w:rsidR="00C62784" w:rsidRPr="00DF7CB7" w:rsidRDefault="00C62784" w:rsidP="00C62784">
            <w:r w:rsidRPr="00DF7CB7">
              <w:t>2.4</w:t>
            </w:r>
          </w:p>
        </w:tc>
      </w:tr>
      <w:tr w:rsidR="00C62784" w:rsidTr="00687BE5">
        <w:tc>
          <w:tcPr>
            <w:tcW w:w="466" w:type="pct"/>
          </w:tcPr>
          <w:p w:rsidR="00C62784" w:rsidRDefault="00C62784" w:rsidP="00C62784">
            <w:r>
              <w:t>F1xx</w:t>
            </w:r>
          </w:p>
        </w:tc>
        <w:tc>
          <w:tcPr>
            <w:tcW w:w="2971" w:type="pct"/>
          </w:tcPr>
          <w:p w:rsidR="00C62784" w:rsidRDefault="00C62784" w:rsidP="00C62784">
            <w:r>
              <w:t>Ingen aftale fundet</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Aftale er ikke gyldig</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Ingen signeringstekst fundet for det pågælde</w:t>
            </w:r>
            <w:r>
              <w:t>n</w:t>
            </w:r>
            <w:r>
              <w:t>de aftalenummer</w:t>
            </w:r>
          </w:p>
        </w:tc>
        <w:tc>
          <w:tcPr>
            <w:tcW w:w="773" w:type="pct"/>
          </w:tcPr>
          <w:p w:rsidR="00C62784" w:rsidRDefault="00C62784" w:rsidP="00C62784">
            <w:r>
              <w:t>System</w:t>
            </w:r>
          </w:p>
        </w:tc>
        <w:tc>
          <w:tcPr>
            <w:tcW w:w="790" w:type="pct"/>
          </w:tcPr>
          <w:p w:rsidR="00C62784" w:rsidRDefault="00C62784" w:rsidP="00C62784">
            <w:r>
              <w:t>1.5</w:t>
            </w:r>
          </w:p>
        </w:tc>
      </w:tr>
      <w:tr w:rsidR="00C62784" w:rsidTr="00687BE5">
        <w:tc>
          <w:tcPr>
            <w:tcW w:w="466" w:type="pct"/>
          </w:tcPr>
          <w:p w:rsidR="00C62784" w:rsidRDefault="00C62784" w:rsidP="00C62784">
            <w:r>
              <w:t>F1xx</w:t>
            </w:r>
          </w:p>
        </w:tc>
        <w:tc>
          <w:tcPr>
            <w:tcW w:w="2971" w:type="pct"/>
          </w:tcPr>
          <w:p w:rsidR="00C62784" w:rsidRPr="00D67BF7" w:rsidRDefault="00C62784" w:rsidP="00C62784">
            <w:proofErr w:type="spellStart"/>
            <w:r w:rsidRPr="00D67BF7">
              <w:t>Time-out</w:t>
            </w:r>
            <w:proofErr w:type="spellEnd"/>
            <w:r w:rsidRPr="00D67BF7">
              <w:t xml:space="preserve"> i samtykke</w:t>
            </w:r>
            <w:r>
              <w:t>afgivelse</w:t>
            </w:r>
          </w:p>
        </w:tc>
        <w:tc>
          <w:tcPr>
            <w:tcW w:w="773" w:type="pct"/>
          </w:tcPr>
          <w:p w:rsidR="00C62784" w:rsidRPr="00D67BF7" w:rsidRDefault="00C62784" w:rsidP="00C62784">
            <w:r>
              <w:t>System</w:t>
            </w:r>
          </w:p>
        </w:tc>
        <w:tc>
          <w:tcPr>
            <w:tcW w:w="790" w:type="pct"/>
          </w:tcPr>
          <w:p w:rsidR="00C62784" w:rsidRDefault="00C62784" w:rsidP="00C62784">
            <w:r>
              <w:t>2.1</w:t>
            </w:r>
          </w:p>
        </w:tc>
      </w:tr>
      <w:tr w:rsidR="00C62784" w:rsidTr="00687BE5">
        <w:tc>
          <w:tcPr>
            <w:tcW w:w="466" w:type="pct"/>
          </w:tcPr>
          <w:p w:rsidR="00C62784" w:rsidRDefault="00C62784" w:rsidP="00C62784">
            <w:r>
              <w:t>F1xx</w:t>
            </w:r>
          </w:p>
        </w:tc>
        <w:tc>
          <w:tcPr>
            <w:tcW w:w="2971" w:type="pct"/>
          </w:tcPr>
          <w:p w:rsidR="00C62784" w:rsidRDefault="00C62784" w:rsidP="00C62784">
            <w:r>
              <w:t>Samtykkeafgivelse afbrudt</w:t>
            </w:r>
          </w:p>
        </w:tc>
        <w:tc>
          <w:tcPr>
            <w:tcW w:w="773" w:type="pct"/>
          </w:tcPr>
          <w:p w:rsidR="00C62784" w:rsidRDefault="00C62784" w:rsidP="00C62784">
            <w:r>
              <w:t>System</w:t>
            </w:r>
          </w:p>
        </w:tc>
        <w:tc>
          <w:tcPr>
            <w:tcW w:w="790" w:type="pct"/>
          </w:tcPr>
          <w:p w:rsidR="00C62784" w:rsidRDefault="00C62784" w:rsidP="00C62784">
            <w:r>
              <w:t>2.1</w:t>
            </w:r>
          </w:p>
        </w:tc>
      </w:tr>
      <w:tr w:rsidR="00C62784" w:rsidRPr="003937DF" w:rsidTr="00687BE5">
        <w:tc>
          <w:tcPr>
            <w:tcW w:w="466" w:type="pct"/>
          </w:tcPr>
          <w:p w:rsidR="00C62784" w:rsidRPr="003937DF" w:rsidRDefault="00C62784" w:rsidP="00C62784">
            <w:r w:rsidRPr="003937DF">
              <w:t>F2xx</w:t>
            </w:r>
          </w:p>
        </w:tc>
        <w:tc>
          <w:tcPr>
            <w:tcW w:w="2971" w:type="pct"/>
          </w:tcPr>
          <w:p w:rsidR="00C62784" w:rsidRPr="003937DF" w:rsidRDefault="00C62784" w:rsidP="00C62784">
            <w:proofErr w:type="spellStart"/>
            <w:r w:rsidRPr="003937DF">
              <w:t>NemID</w:t>
            </w:r>
            <w:proofErr w:type="spellEnd"/>
            <w:r w:rsidRPr="003937DF">
              <w:t xml:space="preserve"> applet fejl*</w:t>
            </w:r>
          </w:p>
        </w:tc>
        <w:tc>
          <w:tcPr>
            <w:tcW w:w="773" w:type="pct"/>
          </w:tcPr>
          <w:p w:rsidR="00C62784" w:rsidRPr="003937DF" w:rsidRDefault="00C62784" w:rsidP="00C62784">
            <w:r>
              <w:t>System</w:t>
            </w:r>
          </w:p>
        </w:tc>
        <w:tc>
          <w:tcPr>
            <w:tcW w:w="790" w:type="pct"/>
          </w:tcPr>
          <w:p w:rsidR="00C62784" w:rsidRPr="003937DF" w:rsidRDefault="00C62784" w:rsidP="00C62784">
            <w:r w:rsidRPr="003937DF">
              <w:t>2.1</w:t>
            </w:r>
          </w:p>
        </w:tc>
      </w:tr>
      <w:tr w:rsidR="00C62784" w:rsidTr="00687BE5">
        <w:tc>
          <w:tcPr>
            <w:tcW w:w="466" w:type="pct"/>
          </w:tcPr>
          <w:p w:rsidR="00C62784" w:rsidRDefault="00C62784" w:rsidP="00C62784">
            <w:r>
              <w:t>F1xx</w:t>
            </w:r>
          </w:p>
        </w:tc>
        <w:tc>
          <w:tcPr>
            <w:tcW w:w="2971" w:type="pct"/>
          </w:tcPr>
          <w:p w:rsidR="00C62784" w:rsidRDefault="00C62784" w:rsidP="00C62784">
            <w:r>
              <w:t>Samtykkeoplysninger kunne ikke skrives til databasen.</w:t>
            </w:r>
          </w:p>
        </w:tc>
        <w:tc>
          <w:tcPr>
            <w:tcW w:w="773" w:type="pct"/>
          </w:tcPr>
          <w:p w:rsidR="00C62784" w:rsidRDefault="00C62784" w:rsidP="00C62784">
            <w:r>
              <w:t>System</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proofErr w:type="spellStart"/>
            <w:r>
              <w:t>SamtykkeÅrsagNøgle</w:t>
            </w:r>
            <w:proofErr w:type="spellEnd"/>
            <w:r>
              <w:t xml:space="preserve"> ikke angivet.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250754">
            <w:proofErr w:type="spellStart"/>
            <w:r>
              <w:t>SamtykkeKilde</w:t>
            </w:r>
            <w:proofErr w:type="spellEnd"/>
            <w:r>
              <w:t xml:space="preserve"> ikke </w:t>
            </w:r>
            <w:proofErr w:type="gramStart"/>
            <w:r>
              <w:t>angivet</w:t>
            </w:r>
            <w:proofErr w:type="gramEnd"/>
            <w:r>
              <w: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r>
              <w:t>Et identisk samtykke eksisterer allerede.</w:t>
            </w:r>
          </w:p>
        </w:tc>
        <w:tc>
          <w:tcPr>
            <w:tcW w:w="773" w:type="pct"/>
          </w:tcPr>
          <w:p w:rsidR="00C62784" w:rsidRDefault="00C62784" w:rsidP="00C62784">
            <w:r>
              <w:t>Validering</w:t>
            </w:r>
          </w:p>
        </w:tc>
        <w:tc>
          <w:tcPr>
            <w:tcW w:w="790" w:type="pct"/>
          </w:tcPr>
          <w:p w:rsidR="00C62784" w:rsidRDefault="00C62784" w:rsidP="00C62784">
            <w:r>
              <w:t>2.2</w:t>
            </w:r>
          </w:p>
        </w:tc>
      </w:tr>
      <w:tr w:rsidR="00C62784" w:rsidTr="00687BE5">
        <w:tc>
          <w:tcPr>
            <w:tcW w:w="466" w:type="pct"/>
          </w:tcPr>
          <w:p w:rsidR="00C62784" w:rsidRDefault="00C62784" w:rsidP="00C62784">
            <w:r>
              <w:t>…</w:t>
            </w:r>
          </w:p>
        </w:tc>
        <w:tc>
          <w:tcPr>
            <w:tcW w:w="2971" w:type="pct"/>
          </w:tcPr>
          <w:p w:rsidR="00C62784" w:rsidRDefault="00C62784" w:rsidP="00C62784">
            <w:r>
              <w:t>…</w:t>
            </w:r>
          </w:p>
        </w:tc>
        <w:tc>
          <w:tcPr>
            <w:tcW w:w="773" w:type="pct"/>
          </w:tcPr>
          <w:p w:rsidR="00C62784" w:rsidRDefault="00C62784" w:rsidP="00C62784">
            <w:r>
              <w:t>…</w:t>
            </w:r>
          </w:p>
        </w:tc>
        <w:tc>
          <w:tcPr>
            <w:tcW w:w="790" w:type="pct"/>
          </w:tcPr>
          <w:p w:rsidR="00C62784" w:rsidRDefault="00C62784" w:rsidP="00C62784">
            <w:r>
              <w:t>…</w:t>
            </w:r>
          </w:p>
        </w:tc>
      </w:tr>
    </w:tbl>
    <w:p w:rsidR="00C62784" w:rsidRDefault="00C62784" w:rsidP="00C62784"/>
    <w:p w:rsidR="00C62784" w:rsidRPr="003937DF" w:rsidRDefault="00C62784" w:rsidP="00C62784">
      <w:r>
        <w:t xml:space="preserve">* Det aktuelle antal af </w:t>
      </w:r>
      <w:proofErr w:type="spellStart"/>
      <w:r>
        <w:t>NemID</w:t>
      </w:r>
      <w:proofErr w:type="spellEnd"/>
      <w:r>
        <w:t xml:space="preserve"> applet-relaterede fejl og deres beskrivelse defin</w:t>
      </w:r>
      <w:r>
        <w:t>e</w:t>
      </w:r>
      <w:r>
        <w:t>res nærmere af leverandøren.</w:t>
      </w:r>
    </w:p>
    <w:p w:rsidR="00F95F9F" w:rsidRDefault="00F95F9F">
      <w:pPr>
        <w:spacing w:line="240" w:lineRule="auto"/>
        <w:rPr>
          <w:b/>
          <w:bCs/>
          <w:sz w:val="22"/>
          <w:u w:val="single"/>
        </w:rPr>
      </w:pPr>
      <w:r>
        <w:rPr>
          <w:b/>
          <w:bCs/>
          <w:sz w:val="22"/>
          <w:u w:val="single"/>
        </w:rPr>
        <w:br w:type="page"/>
      </w:r>
    </w:p>
    <w:p w:rsidR="00C62784" w:rsidRPr="00B22671" w:rsidRDefault="00C62784" w:rsidP="00C62784">
      <w:pPr>
        <w:pStyle w:val="Overskrift3"/>
        <w:numPr>
          <w:ilvl w:val="2"/>
          <w:numId w:val="4"/>
        </w:numPr>
        <w:tabs>
          <w:tab w:val="left" w:pos="0"/>
          <w:tab w:val="left" w:pos="567"/>
          <w:tab w:val="decimal" w:pos="8902"/>
        </w:tabs>
        <w:spacing w:before="0" w:after="0" w:line="360" w:lineRule="auto"/>
      </w:pPr>
      <w:bookmarkStart w:id="62" w:name="_Toc301453294"/>
      <w:bookmarkStart w:id="63" w:name="_Toc301943932"/>
      <w:r w:rsidRPr="00B22671">
        <w:lastRenderedPageBreak/>
        <w:t>”</w:t>
      </w:r>
      <w:r w:rsidR="00D3765F">
        <w:t xml:space="preserve">Adgang til </w:t>
      </w:r>
      <w:r w:rsidRPr="00B22671">
        <w:t>oplysninger”</w:t>
      </w:r>
      <w:bookmarkEnd w:id="62"/>
      <w:bookmarkEnd w:id="63"/>
    </w:p>
    <w:p w:rsidR="00C62784" w:rsidRPr="004440BC" w:rsidRDefault="00C62784" w:rsidP="00C62784"/>
    <w:p w:rsidR="00C62784" w:rsidRDefault="00C62784" w:rsidP="00C62784">
      <w:pPr>
        <w:pStyle w:val="Overskrift4"/>
      </w:pPr>
      <w:bookmarkStart w:id="64" w:name="_Toc301453295"/>
      <w:r>
        <w:t>Advis- og fejl</w:t>
      </w:r>
      <w:bookmarkEnd w:id="64"/>
    </w:p>
    <w:p w:rsidR="00C62784" w:rsidRDefault="00C62784" w:rsidP="00C62784">
      <w:r>
        <w:t xml:space="preserve">Nedenstående udkast til advis- og fejlkoder er defineret for </w:t>
      </w:r>
      <w:proofErr w:type="spellStart"/>
      <w:r>
        <w:t>SendData</w:t>
      </w:r>
      <w:proofErr w:type="spellEnd"/>
      <w:r>
        <w:t xml:space="preserve"> webse</w:t>
      </w:r>
      <w:r>
        <w:t>r</w:t>
      </w:r>
      <w:r>
        <w:t>vicen. Som nævnt returnerer webservicen både adviser og fejl i samme XML element i svaret:</w:t>
      </w:r>
    </w:p>
    <w:p w:rsidR="00C62784" w:rsidRDefault="00C62784" w:rsidP="00C62784"/>
    <w:p w:rsidR="00C62784" w:rsidRDefault="00C62784" w:rsidP="00C62784">
      <w:pPr>
        <w:rPr>
          <w:u w:val="single"/>
        </w:rPr>
      </w:pPr>
      <w:proofErr w:type="spellStart"/>
      <w:r w:rsidRPr="00541A07">
        <w:rPr>
          <w:u w:val="single"/>
        </w:rPr>
        <w:t>Advis</w:t>
      </w:r>
      <w:r>
        <w:rPr>
          <w:u w:val="single"/>
        </w:rPr>
        <w:t>’</w:t>
      </w:r>
      <w:r w:rsidRPr="00541A07">
        <w:rPr>
          <w:u w:val="single"/>
        </w:rPr>
        <w:t>er</w:t>
      </w:r>
      <w:proofErr w:type="spellEnd"/>
    </w:p>
    <w:p w:rsidR="00F95F9F" w:rsidRPr="00541A07" w:rsidRDefault="00F95F9F" w:rsidP="00C62784">
      <w:pPr>
        <w:rPr>
          <w:u w:val="single"/>
        </w:rPr>
      </w:pPr>
    </w:p>
    <w:tbl>
      <w:tblPr>
        <w:tblStyle w:val="Tabel-Gitter"/>
        <w:tblW w:w="5000" w:type="pct"/>
        <w:tblLook w:val="04A0" w:firstRow="1" w:lastRow="0" w:firstColumn="1" w:lastColumn="0" w:noHBand="0" w:noVBand="1"/>
      </w:tblPr>
      <w:tblGrid>
        <w:gridCol w:w="750"/>
        <w:gridCol w:w="5047"/>
        <w:gridCol w:w="2243"/>
      </w:tblGrid>
      <w:tr w:rsidR="00C62784" w:rsidTr="00C62784">
        <w:tc>
          <w:tcPr>
            <w:tcW w:w="268" w:type="pct"/>
          </w:tcPr>
          <w:p w:rsidR="00C62784" w:rsidRPr="004D14BB" w:rsidRDefault="00C62784" w:rsidP="00C62784">
            <w:pPr>
              <w:rPr>
                <w:b/>
              </w:rPr>
            </w:pPr>
            <w:r w:rsidRPr="004D14BB">
              <w:rPr>
                <w:b/>
              </w:rPr>
              <w:t>ID</w:t>
            </w:r>
          </w:p>
        </w:tc>
        <w:tc>
          <w:tcPr>
            <w:tcW w:w="3628" w:type="pct"/>
          </w:tcPr>
          <w:p w:rsidR="00C62784" w:rsidRPr="004D14BB" w:rsidRDefault="00C62784" w:rsidP="00C62784">
            <w:pPr>
              <w:rPr>
                <w:b/>
              </w:rPr>
            </w:pPr>
            <w:r w:rsidRPr="004D14BB">
              <w:rPr>
                <w:b/>
              </w:rPr>
              <w:t>Beskrivelse</w:t>
            </w:r>
          </w:p>
        </w:tc>
        <w:tc>
          <w:tcPr>
            <w:tcW w:w="1104" w:type="pct"/>
          </w:tcPr>
          <w:p w:rsidR="00C62784" w:rsidRPr="004D14BB" w:rsidRDefault="00C62784" w:rsidP="00C62784">
            <w:pPr>
              <w:rPr>
                <w:b/>
              </w:rPr>
            </w:pPr>
            <w:r w:rsidRPr="004D14BB">
              <w:rPr>
                <w:b/>
              </w:rPr>
              <w:t>Operationsnummer</w:t>
            </w:r>
          </w:p>
        </w:tc>
      </w:tr>
      <w:tr w:rsidR="00C62784" w:rsidTr="00C62784">
        <w:tc>
          <w:tcPr>
            <w:tcW w:w="268" w:type="pct"/>
          </w:tcPr>
          <w:p w:rsidR="00C62784" w:rsidRDefault="00C62784" w:rsidP="00C62784">
            <w:r>
              <w:t>A301</w:t>
            </w:r>
          </w:p>
        </w:tc>
        <w:tc>
          <w:tcPr>
            <w:tcW w:w="3628" w:type="pct"/>
          </w:tcPr>
          <w:p w:rsidR="00C62784" w:rsidRDefault="00C62784" w:rsidP="00C62784">
            <w:r>
              <w:t>Oplysninger fundet</w:t>
            </w:r>
          </w:p>
        </w:tc>
        <w:tc>
          <w:tcPr>
            <w:tcW w:w="1104" w:type="pct"/>
          </w:tcPr>
          <w:p w:rsidR="00C62784" w:rsidRDefault="00C62784" w:rsidP="00C62784">
            <w:r>
              <w:t>1.12</w:t>
            </w:r>
          </w:p>
        </w:tc>
      </w:tr>
      <w:tr w:rsidR="00C62784" w:rsidTr="00C62784">
        <w:tc>
          <w:tcPr>
            <w:tcW w:w="268" w:type="pct"/>
          </w:tcPr>
          <w:p w:rsidR="00C62784" w:rsidRDefault="00C62784" w:rsidP="00C62784">
            <w:r>
              <w:t>A302</w:t>
            </w:r>
          </w:p>
        </w:tc>
        <w:tc>
          <w:tcPr>
            <w:tcW w:w="3628" w:type="pct"/>
          </w:tcPr>
          <w:p w:rsidR="00C62784" w:rsidRDefault="00C62784" w:rsidP="00C62784">
            <w:r>
              <w:t>Ingen oplysninger fundet</w:t>
            </w:r>
          </w:p>
        </w:tc>
        <w:tc>
          <w:tcPr>
            <w:tcW w:w="1104" w:type="pct"/>
          </w:tcPr>
          <w:p w:rsidR="00C62784" w:rsidRDefault="00C62784" w:rsidP="00C62784">
            <w:r>
              <w:t>1.12</w:t>
            </w:r>
          </w:p>
        </w:tc>
      </w:tr>
      <w:tr w:rsidR="00C62784" w:rsidTr="00C62784">
        <w:trPr>
          <w:trHeight w:val="363"/>
        </w:trPr>
        <w:tc>
          <w:tcPr>
            <w:tcW w:w="268" w:type="pct"/>
          </w:tcPr>
          <w:p w:rsidR="00C62784" w:rsidRDefault="00C62784" w:rsidP="00C62784">
            <w:r>
              <w:t>A303</w:t>
            </w:r>
          </w:p>
        </w:tc>
        <w:tc>
          <w:tcPr>
            <w:tcW w:w="3628" w:type="pct"/>
          </w:tcPr>
          <w:p w:rsidR="00C62784" w:rsidRDefault="00C62784" w:rsidP="00C62784">
            <w:r>
              <w:t>Fejl</w:t>
            </w:r>
          </w:p>
        </w:tc>
        <w:tc>
          <w:tcPr>
            <w:tcW w:w="1104" w:type="pct"/>
          </w:tcPr>
          <w:p w:rsidR="00C62784" w:rsidRDefault="00C62784" w:rsidP="00C62784">
            <w:r>
              <w:t>1.12</w:t>
            </w:r>
          </w:p>
        </w:tc>
      </w:tr>
    </w:tbl>
    <w:p w:rsidR="00C62784" w:rsidRDefault="00C62784" w:rsidP="00C62784"/>
    <w:p w:rsidR="00C62784" w:rsidRDefault="00C62784" w:rsidP="00C62784">
      <w:pPr>
        <w:rPr>
          <w:u w:val="single"/>
        </w:rPr>
      </w:pPr>
      <w:r w:rsidRPr="00E62137">
        <w:rPr>
          <w:u w:val="single"/>
        </w:rPr>
        <w:t>Fejl</w:t>
      </w:r>
    </w:p>
    <w:p w:rsidR="00F95F9F" w:rsidRPr="00E62137" w:rsidRDefault="00F95F9F" w:rsidP="00C62784">
      <w:pPr>
        <w:rPr>
          <w:u w:val="single"/>
        </w:rPr>
      </w:pPr>
    </w:p>
    <w:tbl>
      <w:tblPr>
        <w:tblStyle w:val="Tabel-Gitter"/>
        <w:tblW w:w="5000" w:type="pct"/>
        <w:tblLook w:val="04A0" w:firstRow="1" w:lastRow="0" w:firstColumn="1" w:lastColumn="0" w:noHBand="0" w:noVBand="1"/>
      </w:tblPr>
      <w:tblGrid>
        <w:gridCol w:w="710"/>
        <w:gridCol w:w="3844"/>
        <w:gridCol w:w="1243"/>
        <w:gridCol w:w="2243"/>
      </w:tblGrid>
      <w:tr w:rsidR="00C62784" w:rsidTr="00F95F9F">
        <w:tc>
          <w:tcPr>
            <w:tcW w:w="442" w:type="pct"/>
          </w:tcPr>
          <w:p w:rsidR="00C62784" w:rsidRPr="004D14BB" w:rsidRDefault="00C62784" w:rsidP="00C62784">
            <w:pPr>
              <w:rPr>
                <w:b/>
              </w:rPr>
            </w:pPr>
            <w:r w:rsidRPr="004D14BB">
              <w:rPr>
                <w:b/>
              </w:rPr>
              <w:t>ID</w:t>
            </w:r>
          </w:p>
        </w:tc>
        <w:tc>
          <w:tcPr>
            <w:tcW w:w="239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1395" w:type="pct"/>
          </w:tcPr>
          <w:p w:rsidR="00C62784" w:rsidRPr="004D14BB" w:rsidRDefault="00C62784" w:rsidP="00C62784">
            <w:pPr>
              <w:rPr>
                <w:b/>
              </w:rPr>
            </w:pPr>
            <w:r w:rsidRPr="004D14BB">
              <w:rPr>
                <w:b/>
              </w:rPr>
              <w:t>Operationsnummer</w:t>
            </w:r>
          </w:p>
        </w:tc>
      </w:tr>
      <w:tr w:rsidR="00C62784" w:rsidTr="00F95F9F">
        <w:tc>
          <w:tcPr>
            <w:tcW w:w="442" w:type="pct"/>
          </w:tcPr>
          <w:p w:rsidR="00C62784" w:rsidRDefault="00C62784" w:rsidP="009610C4">
            <w:r>
              <w:t>F3xx</w:t>
            </w:r>
          </w:p>
        </w:tc>
        <w:tc>
          <w:tcPr>
            <w:tcW w:w="2391" w:type="pct"/>
          </w:tcPr>
          <w:p w:rsidR="00C62784" w:rsidRPr="003A2482" w:rsidRDefault="00C62784" w:rsidP="009610C4">
            <w:r w:rsidRPr="003A2482">
              <w:t>CPR</w:t>
            </w:r>
            <w:r w:rsidR="00F95F9F">
              <w:t xml:space="preserve"> nummer</w:t>
            </w:r>
            <w:r>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rPr>
          <w:trHeight w:val="363"/>
        </w:trPr>
        <w:tc>
          <w:tcPr>
            <w:tcW w:w="442" w:type="pct"/>
          </w:tcPr>
          <w:p w:rsidR="00C62784" w:rsidRDefault="00C62784" w:rsidP="009610C4">
            <w:r>
              <w:t>F3xx</w:t>
            </w:r>
          </w:p>
        </w:tc>
        <w:tc>
          <w:tcPr>
            <w:tcW w:w="2391" w:type="pct"/>
          </w:tcPr>
          <w:p w:rsidR="00C62784" w:rsidRPr="003A2482" w:rsidRDefault="00C62784" w:rsidP="009610C4">
            <w:proofErr w:type="spellStart"/>
            <w:r>
              <w:t>SamtykkeÅrsagKode</w:t>
            </w:r>
            <w:proofErr w:type="spellEnd"/>
            <w:r>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Pr="003A2482" w:rsidRDefault="00C62784" w:rsidP="009610C4">
            <w:proofErr w:type="spellStart"/>
            <w:r>
              <w:t>VidereanvendelseAftaleNummer</w:t>
            </w:r>
            <w:proofErr w:type="spellEnd"/>
            <w:r w:rsidRPr="003A2482">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Default="00C62784" w:rsidP="009610C4">
            <w:r>
              <w:t>Ingen aftale fundet</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c>
          <w:tcPr>
            <w:tcW w:w="442" w:type="pct"/>
          </w:tcPr>
          <w:p w:rsidR="00C62784" w:rsidRDefault="00C62784" w:rsidP="009610C4">
            <w:r>
              <w:t>F3xx</w:t>
            </w:r>
          </w:p>
        </w:tc>
        <w:tc>
          <w:tcPr>
            <w:tcW w:w="2391" w:type="pct"/>
          </w:tcPr>
          <w:p w:rsidR="00C62784" w:rsidRDefault="00C62784" w:rsidP="009610C4">
            <w:r>
              <w:t>Aftale ikke gyldig</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rPr>
          <w:trHeight w:val="211"/>
        </w:trPr>
        <w:tc>
          <w:tcPr>
            <w:tcW w:w="442" w:type="pct"/>
          </w:tcPr>
          <w:p w:rsidR="00C62784" w:rsidRDefault="00C62784" w:rsidP="00F95F9F">
            <w:r>
              <w:t>F3xx</w:t>
            </w:r>
          </w:p>
        </w:tc>
        <w:tc>
          <w:tcPr>
            <w:tcW w:w="2391" w:type="pct"/>
          </w:tcPr>
          <w:p w:rsidR="00C62784" w:rsidRDefault="00C62784" w:rsidP="00F95F9F">
            <w:r>
              <w:t>Samtykke findes ikke</w:t>
            </w:r>
          </w:p>
        </w:tc>
        <w:tc>
          <w:tcPr>
            <w:tcW w:w="773" w:type="pct"/>
          </w:tcPr>
          <w:p w:rsidR="00C62784" w:rsidRDefault="00C62784" w:rsidP="00F95F9F">
            <w:r>
              <w:t>Validering</w:t>
            </w:r>
          </w:p>
        </w:tc>
        <w:tc>
          <w:tcPr>
            <w:tcW w:w="1395" w:type="pct"/>
          </w:tcPr>
          <w:p w:rsidR="00C62784" w:rsidRDefault="00C62784" w:rsidP="00F95F9F">
            <w:r>
              <w:t>1.4</w:t>
            </w:r>
          </w:p>
        </w:tc>
      </w:tr>
      <w:tr w:rsidR="00C62784" w:rsidTr="00F95F9F">
        <w:tc>
          <w:tcPr>
            <w:tcW w:w="442" w:type="pct"/>
          </w:tcPr>
          <w:p w:rsidR="00C62784" w:rsidRDefault="00C62784" w:rsidP="009610C4">
            <w:r>
              <w:t>F3xx</w:t>
            </w:r>
          </w:p>
        </w:tc>
        <w:tc>
          <w:tcPr>
            <w:tcW w:w="2391" w:type="pct"/>
          </w:tcPr>
          <w:p w:rsidR="00C62784" w:rsidRDefault="00C62784" w:rsidP="009610C4">
            <w:r>
              <w:t>Samtykke er ikke gyldigt</w:t>
            </w:r>
          </w:p>
        </w:tc>
        <w:tc>
          <w:tcPr>
            <w:tcW w:w="773" w:type="pct"/>
          </w:tcPr>
          <w:p w:rsidR="00C62784" w:rsidRDefault="00C62784" w:rsidP="009610C4">
            <w:r>
              <w:t>Validering</w:t>
            </w:r>
          </w:p>
        </w:tc>
        <w:tc>
          <w:tcPr>
            <w:tcW w:w="1395" w:type="pct"/>
          </w:tcPr>
          <w:p w:rsidR="00C62784" w:rsidRDefault="00C62784" w:rsidP="009610C4">
            <w:r>
              <w:t>1.4</w:t>
            </w:r>
          </w:p>
        </w:tc>
      </w:tr>
      <w:tr w:rsidR="00C62784" w:rsidTr="00F95F9F">
        <w:tc>
          <w:tcPr>
            <w:tcW w:w="442" w:type="pct"/>
          </w:tcPr>
          <w:p w:rsidR="00C62784" w:rsidRPr="00023932" w:rsidRDefault="00A05A65" w:rsidP="009610C4">
            <w:pPr>
              <w:rPr>
                <w:highlight w:val="yellow"/>
              </w:rPr>
            </w:pPr>
            <w:r w:rsidRPr="00023932">
              <w:rPr>
                <w:highlight w:val="yellow"/>
              </w:rPr>
              <w:t>F3xx</w:t>
            </w:r>
          </w:p>
        </w:tc>
        <w:tc>
          <w:tcPr>
            <w:tcW w:w="2391" w:type="pct"/>
          </w:tcPr>
          <w:p w:rsidR="00C62784" w:rsidRPr="00023932" w:rsidRDefault="00A05A65" w:rsidP="009610C4">
            <w:pPr>
              <w:rPr>
                <w:highlight w:val="yellow"/>
              </w:rPr>
            </w:pPr>
            <w:r w:rsidRPr="00023932">
              <w:rPr>
                <w:highlight w:val="yellow"/>
              </w:rPr>
              <w:t>Samtykket er ugyldiggjort af borg</w:t>
            </w:r>
            <w:r w:rsidRPr="00023932">
              <w:rPr>
                <w:highlight w:val="yellow"/>
              </w:rPr>
              <w:t>e</w:t>
            </w:r>
            <w:r w:rsidRPr="00023932">
              <w:rPr>
                <w:highlight w:val="yellow"/>
              </w:rPr>
              <w:t>ren</w:t>
            </w:r>
          </w:p>
        </w:tc>
        <w:tc>
          <w:tcPr>
            <w:tcW w:w="773" w:type="pct"/>
          </w:tcPr>
          <w:p w:rsidR="00C62784" w:rsidRPr="00023932" w:rsidRDefault="00A05A65" w:rsidP="009610C4">
            <w:pPr>
              <w:rPr>
                <w:highlight w:val="yellow"/>
              </w:rPr>
            </w:pPr>
            <w:r w:rsidRPr="00023932">
              <w:rPr>
                <w:highlight w:val="yellow"/>
              </w:rPr>
              <w:t>Validering</w:t>
            </w:r>
          </w:p>
        </w:tc>
        <w:tc>
          <w:tcPr>
            <w:tcW w:w="1395" w:type="pct"/>
          </w:tcPr>
          <w:p w:rsidR="00C62784" w:rsidRDefault="00A05A65" w:rsidP="009610C4">
            <w:r w:rsidRPr="00023932">
              <w:rPr>
                <w:highlight w:val="yellow"/>
              </w:rPr>
              <w:t>1.4</w:t>
            </w:r>
          </w:p>
        </w:tc>
      </w:tr>
      <w:tr w:rsidR="00C62784" w:rsidTr="00F95F9F">
        <w:tc>
          <w:tcPr>
            <w:tcW w:w="442" w:type="pct"/>
          </w:tcPr>
          <w:p w:rsidR="00C62784" w:rsidRDefault="00C62784" w:rsidP="009610C4">
            <w:r>
              <w:t>F3xx</w:t>
            </w:r>
          </w:p>
        </w:tc>
        <w:tc>
          <w:tcPr>
            <w:tcW w:w="2391" w:type="pct"/>
          </w:tcPr>
          <w:p w:rsidR="00C62784" w:rsidRDefault="00C62784" w:rsidP="009610C4">
            <w:r>
              <w:t>Certifikat er ikke gyldigt</w:t>
            </w:r>
          </w:p>
        </w:tc>
        <w:tc>
          <w:tcPr>
            <w:tcW w:w="773" w:type="pct"/>
          </w:tcPr>
          <w:p w:rsidR="00C62784" w:rsidRDefault="00C62784" w:rsidP="009610C4">
            <w:r>
              <w:t>Validering</w:t>
            </w:r>
          </w:p>
        </w:tc>
        <w:tc>
          <w:tcPr>
            <w:tcW w:w="1395" w:type="pct"/>
          </w:tcPr>
          <w:p w:rsidR="00C62784" w:rsidRDefault="00C62784" w:rsidP="009610C4">
            <w:r>
              <w:t>1.2</w:t>
            </w:r>
          </w:p>
        </w:tc>
      </w:tr>
      <w:tr w:rsidR="00F95F9F" w:rsidTr="00F95F9F">
        <w:tc>
          <w:tcPr>
            <w:tcW w:w="442" w:type="pct"/>
          </w:tcPr>
          <w:p w:rsidR="00F95F9F" w:rsidRDefault="00F95F9F" w:rsidP="008772DA">
            <w:r>
              <w:t>F3xx</w:t>
            </w:r>
          </w:p>
        </w:tc>
        <w:tc>
          <w:tcPr>
            <w:tcW w:w="2391" w:type="pct"/>
          </w:tcPr>
          <w:p w:rsidR="00F95F9F" w:rsidRDefault="00F95F9F" w:rsidP="00F95F9F">
            <w:r>
              <w:t>CVR nummer i certifikat stemmer ikke overens med CVR nummer i aftale</w:t>
            </w:r>
          </w:p>
        </w:tc>
        <w:tc>
          <w:tcPr>
            <w:tcW w:w="773" w:type="pct"/>
          </w:tcPr>
          <w:p w:rsidR="00F95F9F" w:rsidRDefault="00F95F9F" w:rsidP="008772DA">
            <w:r>
              <w:t>Validering</w:t>
            </w:r>
          </w:p>
        </w:tc>
        <w:tc>
          <w:tcPr>
            <w:tcW w:w="1395" w:type="pct"/>
          </w:tcPr>
          <w:p w:rsidR="00F95F9F" w:rsidRDefault="00F95F9F" w:rsidP="008772DA">
            <w:r>
              <w:t>1.2</w:t>
            </w:r>
          </w:p>
        </w:tc>
      </w:tr>
      <w:tr w:rsidR="00C62784" w:rsidTr="00F95F9F">
        <w:tc>
          <w:tcPr>
            <w:tcW w:w="442" w:type="pct"/>
          </w:tcPr>
          <w:p w:rsidR="00C62784" w:rsidRDefault="00C62784" w:rsidP="009610C4">
            <w:r>
              <w:t>F3xx</w:t>
            </w:r>
          </w:p>
        </w:tc>
        <w:tc>
          <w:tcPr>
            <w:tcW w:w="2391" w:type="pct"/>
          </w:tcPr>
          <w:p w:rsidR="00C62784" w:rsidRDefault="00C62784" w:rsidP="009610C4">
            <w:r>
              <w:t>Data er allerede hentet</w:t>
            </w:r>
          </w:p>
        </w:tc>
        <w:tc>
          <w:tcPr>
            <w:tcW w:w="773" w:type="pct"/>
          </w:tcPr>
          <w:p w:rsidR="00C62784" w:rsidRDefault="00C62784" w:rsidP="009610C4">
            <w:r>
              <w:t>Validering</w:t>
            </w:r>
          </w:p>
        </w:tc>
        <w:tc>
          <w:tcPr>
            <w:tcW w:w="1395" w:type="pct"/>
          </w:tcPr>
          <w:p w:rsidR="00C62784" w:rsidRDefault="00C62784" w:rsidP="009610C4">
            <w:r>
              <w:t>2.2</w:t>
            </w:r>
          </w:p>
        </w:tc>
      </w:tr>
      <w:tr w:rsidR="00C62784" w:rsidTr="00F95F9F">
        <w:tc>
          <w:tcPr>
            <w:tcW w:w="442" w:type="pct"/>
          </w:tcPr>
          <w:p w:rsidR="00C62784" w:rsidRDefault="00C62784" w:rsidP="009610C4">
            <w:r>
              <w:t>…</w:t>
            </w:r>
          </w:p>
        </w:tc>
        <w:tc>
          <w:tcPr>
            <w:tcW w:w="2391" w:type="pct"/>
          </w:tcPr>
          <w:p w:rsidR="00C62784" w:rsidRDefault="00C62784" w:rsidP="009610C4">
            <w:r>
              <w:t>…</w:t>
            </w:r>
          </w:p>
        </w:tc>
        <w:tc>
          <w:tcPr>
            <w:tcW w:w="773" w:type="pct"/>
          </w:tcPr>
          <w:p w:rsidR="00C62784" w:rsidRDefault="00C62784" w:rsidP="009610C4">
            <w:r>
              <w:t>…</w:t>
            </w:r>
          </w:p>
        </w:tc>
        <w:tc>
          <w:tcPr>
            <w:tcW w:w="1395" w:type="pct"/>
          </w:tcPr>
          <w:p w:rsidR="00C62784" w:rsidRDefault="00C62784" w:rsidP="009610C4">
            <w:r>
              <w:t>…</w:t>
            </w:r>
          </w:p>
        </w:tc>
      </w:tr>
    </w:tbl>
    <w:p w:rsidR="00C62784" w:rsidRDefault="00C62784" w:rsidP="00C62784"/>
    <w:p w:rsidR="00C62784" w:rsidRDefault="00C62784" w:rsidP="00C62784">
      <w:pPr>
        <w:rPr>
          <w:sz w:val="28"/>
          <w:szCs w:val="28"/>
        </w:rPr>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65" w:name="_Ref293063590"/>
      <w:bookmarkStart w:id="66" w:name="_Toc301453296"/>
      <w:bookmarkStart w:id="67" w:name="_Toc301943933"/>
      <w:r w:rsidRPr="00800737">
        <w:lastRenderedPageBreak/>
        <w:t>Grænseflade og sikkerhed</w:t>
      </w:r>
      <w:bookmarkEnd w:id="65"/>
      <w:bookmarkEnd w:id="66"/>
      <w:bookmarkEnd w:id="67"/>
    </w:p>
    <w:p w:rsidR="00C62784" w:rsidRDefault="00C62784" w:rsidP="00C62784">
      <w:r>
        <w:t xml:space="preserve">Dette afsnit beskriver kort grænseflade og sikkerhed for henholdsvis samtykke komponenten og </w:t>
      </w:r>
      <w:proofErr w:type="spellStart"/>
      <w:r>
        <w:t>SendData</w:t>
      </w:r>
      <w:proofErr w:type="spellEnd"/>
      <w:r>
        <w:t xml:space="preserve"> webservicen.</w:t>
      </w:r>
    </w:p>
    <w:p w:rsidR="00C62784" w:rsidRPr="00800737" w:rsidRDefault="00C62784" w:rsidP="00C62784"/>
    <w:p w:rsidR="00C62784" w:rsidRDefault="00C62784" w:rsidP="00C62784">
      <w:pPr>
        <w:pStyle w:val="Overskrift3"/>
        <w:numPr>
          <w:ilvl w:val="2"/>
          <w:numId w:val="4"/>
        </w:numPr>
        <w:tabs>
          <w:tab w:val="left" w:pos="0"/>
          <w:tab w:val="left" w:pos="567"/>
          <w:tab w:val="decimal" w:pos="8902"/>
        </w:tabs>
        <w:spacing w:before="0" w:after="0" w:line="360" w:lineRule="auto"/>
      </w:pPr>
      <w:bookmarkStart w:id="68" w:name="_Toc301453297"/>
      <w:bookmarkStart w:id="69" w:name="_Toc301943934"/>
      <w:r>
        <w:t>”Afgivelse af samtykke”</w:t>
      </w:r>
      <w:bookmarkEnd w:id="68"/>
      <w:bookmarkEnd w:id="69"/>
    </w:p>
    <w:p w:rsidR="0070570C" w:rsidRPr="0070570C" w:rsidRDefault="0070570C" w:rsidP="0070570C">
      <w:pPr>
        <w:pStyle w:val="Overskrift4"/>
        <w:numPr>
          <w:ilvl w:val="3"/>
          <w:numId w:val="4"/>
        </w:numPr>
        <w:rPr>
          <w:b/>
        </w:rPr>
      </w:pPr>
      <w:r w:rsidRPr="0070570C">
        <w:rPr>
          <w:b/>
        </w:rPr>
        <w:t>Generel beskrivelse</w:t>
      </w:r>
    </w:p>
    <w:p w:rsidR="00C62784" w:rsidRDefault="00C62784" w:rsidP="00FB3FCD">
      <w:pPr>
        <w:spacing w:line="360" w:lineRule="auto"/>
      </w:pPr>
      <w:r>
        <w:t xml:space="preserve">Flowet for afgivelse af samtykke består logisk set af to dele: </w:t>
      </w:r>
    </w:p>
    <w:p w:rsidR="00C62784" w:rsidRPr="009610C4" w:rsidRDefault="00C62784" w:rsidP="009610C4">
      <w:pPr>
        <w:pStyle w:val="Listeafsnit"/>
        <w:numPr>
          <w:ilvl w:val="0"/>
          <w:numId w:val="26"/>
        </w:numPr>
      </w:pPr>
      <w:r w:rsidRPr="009610C4">
        <w:t>Transport af input-parametre fra pengeinstituttet til Skatteministeriets sa</w:t>
      </w:r>
      <w:r w:rsidRPr="009610C4">
        <w:t>m</w:t>
      </w:r>
      <w:r w:rsidRPr="009610C4">
        <w:t>tykke komponent</w:t>
      </w:r>
    </w:p>
    <w:p w:rsidR="00C62784" w:rsidRDefault="00C62784" w:rsidP="009610C4">
      <w:pPr>
        <w:pStyle w:val="Listeafsnit"/>
        <w:numPr>
          <w:ilvl w:val="0"/>
          <w:numId w:val="26"/>
        </w:numPr>
      </w:pPr>
      <w:r>
        <w:t xml:space="preserve">Transport af en kvittering </w:t>
      </w:r>
      <w:r w:rsidR="00D725CA">
        <w:t xml:space="preserve">(output-parametre) </w:t>
      </w:r>
      <w:r>
        <w:t xml:space="preserve">for afgivelse af samtykke fra </w:t>
      </w:r>
      <w:r w:rsidR="00D725CA">
        <w:t xml:space="preserve">Samtykke komponenten </w:t>
      </w:r>
      <w:r>
        <w:t>til pengeinstituttet</w:t>
      </w:r>
    </w:p>
    <w:p w:rsidR="00C62784" w:rsidRDefault="00C62784" w:rsidP="00C62784"/>
    <w:p w:rsidR="00C62784" w:rsidRDefault="00DA1335" w:rsidP="00C62784">
      <w:r>
        <w:rPr>
          <w:noProof/>
        </w:rPr>
        <w:drawing>
          <wp:anchor distT="0" distB="0" distL="114300" distR="114300" simplePos="0" relativeHeight="251667456" behindDoc="0" locked="0" layoutInCell="1" allowOverlap="1" wp14:anchorId="2E384566" wp14:editId="3FCB328C">
            <wp:simplePos x="0" y="0"/>
            <wp:positionH relativeFrom="column">
              <wp:posOffset>3810</wp:posOffset>
            </wp:positionH>
            <wp:positionV relativeFrom="paragraph">
              <wp:posOffset>734060</wp:posOffset>
            </wp:positionV>
            <wp:extent cx="3248660" cy="66738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SL.jpg"/>
                    <pic:cNvPicPr/>
                  </pic:nvPicPr>
                  <pic:blipFill>
                    <a:blip r:embed="rId20">
                      <a:extLst>
                        <a:ext uri="{28A0092B-C50C-407E-A947-70E740481C1C}">
                          <a14:useLocalDpi xmlns:a14="http://schemas.microsoft.com/office/drawing/2010/main" val="0"/>
                        </a:ext>
                      </a:extLst>
                    </a:blip>
                    <a:stretch>
                      <a:fillRect/>
                    </a:stretch>
                  </pic:blipFill>
                  <pic:spPr>
                    <a:xfrm>
                      <a:off x="0" y="0"/>
                      <a:ext cx="3248660" cy="667385"/>
                    </a:xfrm>
                    <a:prstGeom prst="rect">
                      <a:avLst/>
                    </a:prstGeom>
                  </pic:spPr>
                </pic:pic>
              </a:graphicData>
            </a:graphic>
          </wp:anchor>
        </w:drawing>
      </w:r>
      <w:r w:rsidR="00C62784">
        <w:t>Begge dele af flowet sker via borgerens browser, der etablerer en 1-vejs SSL forbindelse til henholdsvis pengeinstituttet og Skatteministeriet i forbindelse med afgivelse af samtykke, som afbildet nedenfor.</w:t>
      </w:r>
    </w:p>
    <w:p w:rsidR="00DF2FD9" w:rsidRDefault="00DF2FD9" w:rsidP="00C62784"/>
    <w:p w:rsidR="00773EB2" w:rsidRDefault="00773EB2" w:rsidP="00C62784"/>
    <w:p w:rsidR="00DF2FD9" w:rsidRDefault="00DF2FD9" w:rsidP="00C62784">
      <w:r>
        <w:t xml:space="preserve">Parametre transporteres mellem pengeinstituttet og Samtykke komponenten i en XML struktur defineret til formålet. Denne struktur signeres </w:t>
      </w:r>
      <w:r w:rsidR="00427560">
        <w:t>vha. pengeinstitu</w:t>
      </w:r>
      <w:r w:rsidR="00427560">
        <w:t>t</w:t>
      </w:r>
      <w:r w:rsidR="00427560">
        <w:t xml:space="preserve">tets private nøgle </w:t>
      </w:r>
      <w:r>
        <w:t xml:space="preserve">og krypteres </w:t>
      </w:r>
      <w:r w:rsidR="00427560">
        <w:t xml:space="preserve">vha. </w:t>
      </w:r>
      <w:r>
        <w:t>pengeinstituttet</w:t>
      </w:r>
      <w:r w:rsidR="00427560">
        <w:t>s offentlige nøgle</w:t>
      </w:r>
      <w:r>
        <w:t xml:space="preserve"> i indgående retning. I udgående retning, dvs. i forbindelse med Samtykke komponentens kvittering, signeres </w:t>
      </w:r>
      <w:r w:rsidR="00427560">
        <w:t xml:space="preserve">strukturen vha. Skatteministeriets private nøgle </w:t>
      </w:r>
      <w:r>
        <w:t xml:space="preserve">og krypteres </w:t>
      </w:r>
      <w:r w:rsidR="00427560">
        <w:t>vha. Skatteministeriets offentlige nøgle</w:t>
      </w:r>
      <w:r>
        <w:t>.</w:t>
      </w:r>
    </w:p>
    <w:p w:rsidR="0039013C" w:rsidRDefault="0039013C" w:rsidP="00C62784"/>
    <w:p w:rsidR="0039013C" w:rsidRDefault="0039013C" w:rsidP="00C62784">
      <w:r>
        <w:t>Fra borgerens synsvinkel håndteres den komplette samtykkeafgivelsestransakt</w:t>
      </w:r>
      <w:r>
        <w:t>i</w:t>
      </w:r>
      <w:r>
        <w:t xml:space="preserve">on i et separat </w:t>
      </w:r>
      <w:proofErr w:type="spellStart"/>
      <w:r>
        <w:t>popup</w:t>
      </w:r>
      <w:proofErr w:type="spellEnd"/>
      <w:r>
        <w:t xml:space="preserve">-vindue; signering via </w:t>
      </w:r>
      <w:proofErr w:type="spellStart"/>
      <w:r>
        <w:t>NemID</w:t>
      </w:r>
      <w:proofErr w:type="spellEnd"/>
      <w:r>
        <w:t xml:space="preserve"> applet såvel som kvittering. Pengeinstituttet afgør hvorledes borgeren guides videre i </w:t>
      </w:r>
      <w:proofErr w:type="spellStart"/>
      <w:r>
        <w:t>eBank</w:t>
      </w:r>
      <w:proofErr w:type="spellEnd"/>
      <w:r>
        <w:t xml:space="preserve"> applikation efter lukning af </w:t>
      </w:r>
      <w:proofErr w:type="spellStart"/>
      <w:r>
        <w:t>popup</w:t>
      </w:r>
      <w:proofErr w:type="spellEnd"/>
      <w:r>
        <w:t>-vinduet.</w:t>
      </w:r>
    </w:p>
    <w:p w:rsidR="00DF2FD9" w:rsidRDefault="00DF2FD9" w:rsidP="00C62784"/>
    <w:p w:rsidR="00F22815" w:rsidRDefault="00F22815" w:rsidP="00FB3FCD">
      <w:pPr>
        <w:pStyle w:val="Overskrift4"/>
        <w:numPr>
          <w:ilvl w:val="0"/>
          <w:numId w:val="31"/>
        </w:numPr>
        <w:spacing w:line="360" w:lineRule="auto"/>
      </w:pPr>
      <w:bookmarkStart w:id="70" w:name="_Toc301453298"/>
      <w:r>
        <w:t>Transport af input-parametre</w:t>
      </w:r>
      <w:r w:rsidR="00FB3FCD">
        <w:t xml:space="preserve"> (Pengeinstitut til SKAT)</w:t>
      </w:r>
      <w:bookmarkEnd w:id="70"/>
    </w:p>
    <w:p w:rsidR="00C62784" w:rsidRDefault="00C62784" w:rsidP="00C62784">
      <w:pPr>
        <w:ind w:left="567" w:hanging="567"/>
      </w:pPr>
      <w:r>
        <w:t xml:space="preserve">1) </w:t>
      </w:r>
      <w:r>
        <w:tab/>
        <w:t xml:space="preserve">Borgeren logger på pengeinstituttets </w:t>
      </w:r>
      <w:proofErr w:type="spellStart"/>
      <w:r>
        <w:t>eBank</w:t>
      </w:r>
      <w:proofErr w:type="spellEnd"/>
      <w:r>
        <w:t xml:space="preserve"> applikation og etablerer i den forbindelse en 1-vejs SSL forbindelse hertil.</w:t>
      </w:r>
    </w:p>
    <w:p w:rsidR="00C62784" w:rsidRDefault="00C62784" w:rsidP="00C62784">
      <w:pPr>
        <w:ind w:left="570" w:hanging="570"/>
      </w:pPr>
      <w:r>
        <w:t xml:space="preserve">2) </w:t>
      </w:r>
      <w:r>
        <w:tab/>
        <w:t xml:space="preserve">Via et link, lokaliseret </w:t>
      </w:r>
      <w:r w:rsidR="00A05A65">
        <w:t xml:space="preserve">i </w:t>
      </w:r>
      <w:r>
        <w:t xml:space="preserve">pengeinstituttets </w:t>
      </w:r>
      <w:proofErr w:type="spellStart"/>
      <w:r>
        <w:t>eBank</w:t>
      </w:r>
      <w:proofErr w:type="spellEnd"/>
      <w:r>
        <w:t xml:space="preserve"> løsning, viderestilles bo</w:t>
      </w:r>
      <w:r>
        <w:t>r</w:t>
      </w:r>
      <w:r>
        <w:t>geren til Skatteministeriets samtykke komponent – ligeledes gennem en krypteret SSL forbindelse.</w:t>
      </w:r>
    </w:p>
    <w:p w:rsidR="00F22815" w:rsidRDefault="00F22815" w:rsidP="00C62784">
      <w:pPr>
        <w:ind w:left="570" w:hanging="570"/>
      </w:pPr>
    </w:p>
    <w:p w:rsidR="00F22815" w:rsidRDefault="00F22815" w:rsidP="00F22815">
      <w:pPr>
        <w:ind w:left="570" w:hanging="3"/>
      </w:pPr>
      <w:r w:rsidRPr="00F22815">
        <w:t xml:space="preserve">Samtykke afgivelse håndteres i et </w:t>
      </w:r>
      <w:r>
        <w:t xml:space="preserve">separat </w:t>
      </w:r>
      <w:proofErr w:type="spellStart"/>
      <w:r w:rsidRPr="00F22815">
        <w:t>popup</w:t>
      </w:r>
      <w:proofErr w:type="spellEnd"/>
      <w:r w:rsidRPr="00F22815">
        <w:t>-vindue</w:t>
      </w:r>
      <w:r w:rsidRPr="00F22815">
        <w:rPr>
          <w:u w:val="single"/>
        </w:rPr>
        <w:t>.</w:t>
      </w:r>
      <w:r w:rsidRPr="00F22815">
        <w:t xml:space="preserve"> Pengeinstituttet pakker de parametre</w:t>
      </w:r>
      <w:r w:rsidR="00A05A65">
        <w:t>,</w:t>
      </w:r>
      <w:r w:rsidRPr="00F22815">
        <w:t xml:space="preserve"> der sendes til Samtykke komponenten i en foruddef</w:t>
      </w:r>
      <w:r w:rsidRPr="00F22815">
        <w:t>i</w:t>
      </w:r>
      <w:r w:rsidRPr="00F22815">
        <w:t xml:space="preserve">neret XML struktur. Denne struktur kommunikeres som en parameter til http forespørgslen vha. </w:t>
      </w:r>
      <w:r>
        <w:t xml:space="preserve">en </w:t>
      </w:r>
      <w:r w:rsidRPr="00F22815">
        <w:t>POST</w:t>
      </w:r>
      <w:r>
        <w:t>-operation</w:t>
      </w:r>
      <w:r w:rsidRPr="00F22815">
        <w:t>.</w:t>
      </w:r>
    </w:p>
    <w:p w:rsidR="00F22815" w:rsidRDefault="00F22815" w:rsidP="00F22815">
      <w:pPr>
        <w:ind w:left="570" w:hanging="3"/>
      </w:pPr>
    </w:p>
    <w:p w:rsidR="00C62784" w:rsidRDefault="00FB3FCD" w:rsidP="00C62784">
      <w:pPr>
        <w:ind w:left="567" w:hanging="567"/>
      </w:pPr>
      <w:r>
        <w:lastRenderedPageBreak/>
        <w:t>3</w:t>
      </w:r>
      <w:r w:rsidR="00C62784">
        <w:t xml:space="preserve">) </w:t>
      </w:r>
      <w:r w:rsidR="00C62784">
        <w:tab/>
        <w:t xml:space="preserve">Samtykke komponenten validerer og </w:t>
      </w:r>
      <w:proofErr w:type="spellStart"/>
      <w:r w:rsidR="00C62784">
        <w:t>de-krypterer</w:t>
      </w:r>
      <w:proofErr w:type="spellEnd"/>
      <w:r w:rsidR="00C62784">
        <w:t xml:space="preserve"> de modtagne input-parametre og præsenterer borgeren for </w:t>
      </w:r>
      <w:proofErr w:type="spellStart"/>
      <w:r w:rsidR="00C62784">
        <w:t>NemID</w:t>
      </w:r>
      <w:proofErr w:type="spellEnd"/>
      <w:r w:rsidR="00C62784">
        <w:t xml:space="preserve"> appletten til signering af samtykke </w:t>
      </w:r>
      <w:commentRangeStart w:id="71"/>
      <w:r w:rsidR="00C62784">
        <w:t>afgivelse</w:t>
      </w:r>
      <w:commentRangeEnd w:id="71"/>
      <w:r w:rsidR="00AC7336">
        <w:rPr>
          <w:rStyle w:val="Kommentarhenvisning"/>
          <w:rFonts w:ascii="Arial" w:hAnsi="Arial"/>
          <w:lang w:eastAsia="en-US"/>
        </w:rPr>
        <w:commentReference w:id="71"/>
      </w:r>
      <w:r w:rsidR="00C62784">
        <w:t>.</w:t>
      </w:r>
    </w:p>
    <w:p w:rsidR="001B5864" w:rsidRDefault="001B5864" w:rsidP="00C62784">
      <w:pPr>
        <w:ind w:left="567" w:hanging="567"/>
      </w:pPr>
    </w:p>
    <w:p w:rsidR="00FB3FCD" w:rsidRDefault="00FB3FCD" w:rsidP="00FB3FCD">
      <w:pPr>
        <w:pStyle w:val="Overskrift4"/>
        <w:numPr>
          <w:ilvl w:val="0"/>
          <w:numId w:val="31"/>
        </w:numPr>
        <w:spacing w:line="360" w:lineRule="auto"/>
      </w:pPr>
      <w:bookmarkStart w:id="72" w:name="_Toc301453299"/>
      <w:r>
        <w:t>Transport af kvittering (output-parametre)(SKAT til pengeinstitut)</w:t>
      </w:r>
      <w:bookmarkEnd w:id="72"/>
    </w:p>
    <w:p w:rsidR="0012563C" w:rsidRDefault="00C62784" w:rsidP="00C62784">
      <w:pPr>
        <w:ind w:left="567" w:hanging="567"/>
      </w:pPr>
      <w:r>
        <w:t xml:space="preserve">1) </w:t>
      </w:r>
      <w:r>
        <w:tab/>
        <w:t>Samtykke komponenten returnerer via samme 1-vejs SSL forbindelse en kvittering for samtykkeafgivelses-transaktionens udkom til den af pengei</w:t>
      </w:r>
      <w:r>
        <w:t>n</w:t>
      </w:r>
      <w:r>
        <w:t xml:space="preserve">stituttet opgivne </w:t>
      </w:r>
      <w:r w:rsidR="006E7B63">
        <w:t>r</w:t>
      </w:r>
      <w:r>
        <w:t>etursvar</w:t>
      </w:r>
      <w:r w:rsidR="006E7B63">
        <w:t xml:space="preserve"> </w:t>
      </w:r>
      <w:r>
        <w:t>URL</w:t>
      </w:r>
      <w:r w:rsidR="0012563C">
        <w:t>.</w:t>
      </w:r>
    </w:p>
    <w:p w:rsidR="0012563C" w:rsidRDefault="0012563C" w:rsidP="00C62784">
      <w:pPr>
        <w:ind w:left="567" w:hanging="567"/>
      </w:pPr>
    </w:p>
    <w:p w:rsidR="0012563C" w:rsidRDefault="0012563C" w:rsidP="00C62784">
      <w:pPr>
        <w:ind w:left="567" w:hanging="567"/>
      </w:pPr>
      <w:r>
        <w:tab/>
      </w:r>
      <w:r w:rsidRPr="0012563C">
        <w:t xml:space="preserve">Samtykke komponenten </w:t>
      </w:r>
      <w:r>
        <w:t>”</w:t>
      </w:r>
      <w:r w:rsidRPr="0012563C">
        <w:t>pakker</w:t>
      </w:r>
      <w:r>
        <w:t>”</w:t>
      </w:r>
      <w:r w:rsidRPr="0012563C">
        <w:t xml:space="preserve"> kvitteringens parametre i en XML stru</w:t>
      </w:r>
      <w:r w:rsidRPr="0012563C">
        <w:t>k</w:t>
      </w:r>
      <w:r w:rsidRPr="0012563C">
        <w:t>tur. De</w:t>
      </w:r>
      <w:r w:rsidR="00E14D05">
        <w:t>nne struktur</w:t>
      </w:r>
      <w:r w:rsidRPr="0012563C">
        <w:t xml:space="preserve"> sendes til pengeinstituttet ved at foretage en POST op</w:t>
      </w:r>
      <w:r w:rsidRPr="0012563C">
        <w:t>e</w:t>
      </w:r>
      <w:r w:rsidRPr="0012563C">
        <w:t xml:space="preserve">ration i forbindelse med opsætningen af IFRAME.  </w:t>
      </w:r>
    </w:p>
    <w:p w:rsidR="0012563C" w:rsidRDefault="0012563C" w:rsidP="00C62784">
      <w:pPr>
        <w:ind w:left="567" w:hanging="567"/>
      </w:pPr>
    </w:p>
    <w:p w:rsidR="0012563C" w:rsidRDefault="00C62784" w:rsidP="00C62784">
      <w:pPr>
        <w:ind w:left="567" w:hanging="567"/>
      </w:pPr>
      <w:r>
        <w:t>2)</w:t>
      </w:r>
      <w:r>
        <w:tab/>
        <w:t>Pengeinstituttet præsenterer en kvittering til borgeren for at samtykkeafg</w:t>
      </w:r>
      <w:r>
        <w:t>i</w:t>
      </w:r>
      <w:r>
        <w:t>velsen er gennemført succesfuldt eller eventuelle fejl der er opstået i fo</w:t>
      </w:r>
      <w:r>
        <w:t>r</w:t>
      </w:r>
      <w:r>
        <w:t xml:space="preserve">bindelse med samtykkeafgivelsen. Dette gøres ved at pengeinstituttet på RetursvarURL’en behandler </w:t>
      </w:r>
      <w:r w:rsidR="0012563C" w:rsidRPr="0012563C">
        <w:t>den modtagne XML struktur og afgør hvad borgeren skal have af svar. Svaret præsenteres i en IFRAME i borgerens browser.</w:t>
      </w:r>
      <w:r w:rsidR="0012563C">
        <w:t xml:space="preserve"> </w:t>
      </w:r>
    </w:p>
    <w:p w:rsidR="0012563C" w:rsidRDefault="0012563C" w:rsidP="00C62784">
      <w:pPr>
        <w:ind w:left="567" w:hanging="567"/>
      </w:pPr>
    </w:p>
    <w:p w:rsidR="0012563C" w:rsidRPr="0012563C" w:rsidRDefault="0012563C" w:rsidP="0012563C">
      <w:pPr>
        <w:ind w:left="567" w:hanging="567"/>
      </w:pPr>
      <w:r w:rsidRPr="0012563C">
        <w:tab/>
        <w:t xml:space="preserve">Fortsættelse af flow i bankens </w:t>
      </w:r>
      <w:proofErr w:type="spellStart"/>
      <w:r w:rsidRPr="0012563C">
        <w:t>eBank</w:t>
      </w:r>
      <w:proofErr w:type="spellEnd"/>
      <w:r w:rsidRPr="0012563C">
        <w:t xml:space="preserve"> applikation sker ved at lukke </w:t>
      </w:r>
      <w:proofErr w:type="spellStart"/>
      <w:r w:rsidRPr="0012563C">
        <w:t>popup</w:t>
      </w:r>
      <w:proofErr w:type="spellEnd"/>
      <w:r w:rsidRPr="0012563C">
        <w:t xml:space="preserve"> vinduet. </w:t>
      </w:r>
    </w:p>
    <w:p w:rsidR="000C6D5B" w:rsidRDefault="000C6D5B" w:rsidP="00C62784">
      <w:pPr>
        <w:ind w:left="567" w:hanging="567"/>
        <w:sectPr w:rsidR="000C6D5B" w:rsidSect="007976B7">
          <w:footerReference w:type="default" r:id="rId21"/>
          <w:footerReference w:type="first" r:id="rId22"/>
          <w:pgSz w:w="11906" w:h="16838" w:code="9"/>
          <w:pgMar w:top="1418" w:right="2948" w:bottom="1418" w:left="1134" w:header="556" w:footer="567" w:gutter="0"/>
          <w:paperSrc w:first="260" w:other="268"/>
          <w:cols w:space="708"/>
          <w:titlePg/>
          <w:docGrid w:linePitch="360"/>
        </w:sectPr>
      </w:pPr>
    </w:p>
    <w:p w:rsidR="0070570C" w:rsidRDefault="0070570C" w:rsidP="0070570C">
      <w:pPr>
        <w:pStyle w:val="Overskrift4"/>
        <w:numPr>
          <w:ilvl w:val="3"/>
          <w:numId w:val="4"/>
        </w:numPr>
        <w:rPr>
          <w:b/>
          <w:highlight w:val="yellow"/>
        </w:rPr>
      </w:pPr>
      <w:r w:rsidRPr="0070570C">
        <w:rPr>
          <w:b/>
          <w:highlight w:val="yellow"/>
        </w:rPr>
        <w:lastRenderedPageBreak/>
        <w:t>XML struktu</w:t>
      </w:r>
      <w:r w:rsidR="000C6D5B">
        <w:rPr>
          <w:b/>
          <w:highlight w:val="yellow"/>
        </w:rPr>
        <w:t xml:space="preserve">r for </w:t>
      </w:r>
      <w:r w:rsidR="00FF6E7B">
        <w:rPr>
          <w:b/>
          <w:highlight w:val="yellow"/>
        </w:rPr>
        <w:t>udveksling af parametre i samtykke-flowet</w:t>
      </w:r>
    </w:p>
    <w:p w:rsidR="000C6D5B" w:rsidRDefault="000C6D5B" w:rsidP="000C6D5B">
      <w:pPr>
        <w:pStyle w:val="Overskrift5"/>
      </w:pPr>
      <w:r w:rsidRPr="000C6D5B">
        <w:t>Input:</w:t>
      </w:r>
    </w:p>
    <w:p w:rsidR="000C6D5B" w:rsidRPr="000C6D5B" w:rsidRDefault="000C6D5B" w:rsidP="000C6D5B"/>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xs:schema</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xmlns:hsws</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urn:oio:skat:hentselv:ws:1.0.1</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xmlns:xs</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http://www.w3.org/2001/</w:t>
      </w:r>
      <w:proofErr w:type="spellStart"/>
      <w:r w:rsidRPr="000C6D5B">
        <w:rPr>
          <w:rFonts w:ascii="Arial" w:hAnsi="Arial" w:cs="Arial"/>
          <w:color w:val="000000"/>
          <w:sz w:val="20"/>
          <w:szCs w:val="20"/>
          <w:highlight w:val="white"/>
        </w:rPr>
        <w:t>XMLSchema</w:t>
      </w:r>
      <w:proofErr w:type="spellEnd"/>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xmlns:hentselv</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urn:oio:skat:hentselv:1.0.0</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xmlns:cvr</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http://rep.oio.dk/cvr.dk/</w:t>
      </w:r>
      <w:proofErr w:type="spellStart"/>
      <w:r w:rsidRPr="000C6D5B">
        <w:rPr>
          <w:rFonts w:ascii="Arial" w:hAnsi="Arial" w:cs="Arial"/>
          <w:color w:val="000000"/>
          <w:sz w:val="20"/>
          <w:szCs w:val="20"/>
          <w:highlight w:val="white"/>
        </w:rPr>
        <w:t>xml</w:t>
      </w:r>
      <w:proofErr w:type="spellEnd"/>
      <w:r w:rsidRPr="000C6D5B">
        <w:rPr>
          <w:rFonts w:ascii="Arial" w:hAnsi="Arial" w:cs="Arial"/>
          <w:color w:val="000000"/>
          <w:sz w:val="20"/>
          <w:szCs w:val="20"/>
          <w:highlight w:val="white"/>
        </w:rPr>
        <w:t>/</w:t>
      </w:r>
      <w:proofErr w:type="spellStart"/>
      <w:r w:rsidRPr="000C6D5B">
        <w:rPr>
          <w:rFonts w:ascii="Arial" w:hAnsi="Arial" w:cs="Arial"/>
          <w:color w:val="000000"/>
          <w:sz w:val="20"/>
          <w:szCs w:val="20"/>
          <w:highlight w:val="white"/>
        </w:rPr>
        <w:t>schemas</w:t>
      </w:r>
      <w:proofErr w:type="spellEnd"/>
      <w:r w:rsidRPr="000C6D5B">
        <w:rPr>
          <w:rFonts w:ascii="Arial" w:hAnsi="Arial" w:cs="Arial"/>
          <w:color w:val="000000"/>
          <w:sz w:val="20"/>
          <w:szCs w:val="20"/>
          <w:highlight w:val="white"/>
        </w:rPr>
        <w:t>/2005/03/22/</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xmlns:kontekst</w:t>
      </w:r>
      <w:r w:rsidRPr="000C6D5B">
        <w:rPr>
          <w:rFonts w:ascii="Arial" w:hAnsi="Arial" w:cs="Arial"/>
          <w:color w:val="0000FF"/>
          <w:sz w:val="20"/>
          <w:szCs w:val="20"/>
          <w:highlight w:val="white"/>
        </w:rPr>
        <w:t>="</w:t>
      </w:r>
      <w:r w:rsidRPr="000C6D5B">
        <w:rPr>
          <w:rFonts w:ascii="Arial" w:hAnsi="Arial" w:cs="Arial"/>
          <w:color w:val="000000"/>
          <w:sz w:val="20"/>
          <w:szCs w:val="20"/>
          <w:highlight w:val="white"/>
        </w:rPr>
        <w:t>http://rep.oio.dk/skat.dk/basis/kontekst/xml/schemas/2006/09/01/</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targe</w:t>
      </w:r>
      <w:r w:rsidRPr="000C6D5B">
        <w:rPr>
          <w:rFonts w:ascii="Arial" w:hAnsi="Arial" w:cs="Arial"/>
          <w:color w:val="FF0000"/>
          <w:sz w:val="20"/>
          <w:szCs w:val="20"/>
          <w:highlight w:val="white"/>
        </w:rPr>
        <w:t>t</w:t>
      </w:r>
      <w:r w:rsidRPr="000C6D5B">
        <w:rPr>
          <w:rFonts w:ascii="Arial" w:hAnsi="Arial" w:cs="Arial"/>
          <w:color w:val="FF0000"/>
          <w:sz w:val="20"/>
          <w:szCs w:val="20"/>
          <w:highlight w:val="white"/>
        </w:rPr>
        <w:t>Namespace</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urn:oio:skat:hentselv:ws:1.0.1</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elementFormDefault</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qualified</w:t>
      </w:r>
      <w:proofErr w:type="spellEnd"/>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attributeFormDefault</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unqualified</w:t>
      </w:r>
      <w:proofErr w:type="spellEnd"/>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version</w:t>
      </w:r>
      <w:r w:rsidRPr="000C6D5B">
        <w:rPr>
          <w:rFonts w:ascii="Arial" w:hAnsi="Arial" w:cs="Arial"/>
          <w:color w:val="0000FF"/>
          <w:sz w:val="20"/>
          <w:szCs w:val="20"/>
          <w:highlight w:val="white"/>
        </w:rPr>
        <w:t>="</w:t>
      </w:r>
      <w:r w:rsidRPr="000C6D5B">
        <w:rPr>
          <w:rFonts w:ascii="Arial" w:hAnsi="Arial" w:cs="Arial"/>
          <w:color w:val="000000"/>
          <w:sz w:val="20"/>
          <w:szCs w:val="20"/>
          <w:highlight w:val="white"/>
        </w:rPr>
        <w:t>1.0</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xml:lang</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DA</w:t>
      </w:r>
      <w:r w:rsidRPr="000C6D5B">
        <w:rPr>
          <w:rFonts w:ascii="Arial" w:hAnsi="Arial" w:cs="Arial"/>
          <w:color w:val="0000FF"/>
          <w:sz w:val="20"/>
          <w:szCs w:val="20"/>
          <w:highlight w:val="white"/>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annotation</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:documentation</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:annotation</w:t>
      </w:r>
      <w:proofErr w:type="spellEnd"/>
      <w:proofErr w:type="gramEnd"/>
      <w:r w:rsidRPr="00390207">
        <w:rPr>
          <w:rFonts w:ascii="Arial" w:hAnsi="Arial" w:cs="Arial"/>
          <w:color w:val="0000FF"/>
          <w:sz w:val="20"/>
          <w:szCs w:val="20"/>
          <w:highlight w:val="white"/>
          <w:lang w:val="en-US"/>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390207">
        <w:rPr>
          <w:rFonts w:ascii="Arial" w:hAnsi="Arial" w:cs="Arial"/>
          <w:color w:val="000000"/>
          <w:sz w:val="20"/>
          <w:szCs w:val="20"/>
          <w:highlight w:val="white"/>
          <w:lang w:val="en-US"/>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xs:import</w:t>
      </w:r>
      <w:proofErr w:type="spellEnd"/>
      <w:r w:rsidRPr="000C6D5B">
        <w:rPr>
          <w:rFonts w:ascii="Arial" w:hAnsi="Arial" w:cs="Arial"/>
          <w:color w:val="FF0000"/>
          <w:sz w:val="20"/>
          <w:szCs w:val="20"/>
          <w:highlight w:val="white"/>
        </w:rPr>
        <w:t xml:space="preserve"> namespace</w:t>
      </w:r>
      <w:r w:rsidRPr="000C6D5B">
        <w:rPr>
          <w:rFonts w:ascii="Arial" w:hAnsi="Arial" w:cs="Arial"/>
          <w:color w:val="0000FF"/>
          <w:sz w:val="20"/>
          <w:szCs w:val="20"/>
          <w:highlight w:val="white"/>
        </w:rPr>
        <w:t>="</w:t>
      </w:r>
      <w:r w:rsidRPr="000C6D5B">
        <w:rPr>
          <w:rFonts w:ascii="Arial" w:hAnsi="Arial" w:cs="Arial"/>
          <w:color w:val="000000"/>
          <w:sz w:val="20"/>
          <w:szCs w:val="20"/>
          <w:highlight w:val="white"/>
        </w:rPr>
        <w:t>http://rep.oio.dk/skat.dk/basis/kontekst/xml/schemas/2006/09/01/</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schemaLocat</w:t>
      </w:r>
      <w:r w:rsidRPr="000C6D5B">
        <w:rPr>
          <w:rFonts w:ascii="Arial" w:hAnsi="Arial" w:cs="Arial"/>
          <w:color w:val="FF0000"/>
          <w:sz w:val="20"/>
          <w:szCs w:val="20"/>
          <w:highlight w:val="white"/>
        </w:rPr>
        <w:t>i</w:t>
      </w:r>
      <w:r w:rsidRPr="000C6D5B">
        <w:rPr>
          <w:rFonts w:ascii="Arial" w:hAnsi="Arial" w:cs="Arial"/>
          <w:color w:val="FF0000"/>
          <w:sz w:val="20"/>
          <w:szCs w:val="20"/>
          <w:highlight w:val="white"/>
        </w:rPr>
        <w:t>on</w:t>
      </w:r>
      <w:r w:rsidRPr="000C6D5B">
        <w:rPr>
          <w:rFonts w:ascii="Arial" w:hAnsi="Arial" w:cs="Arial"/>
          <w:color w:val="0000FF"/>
          <w:sz w:val="20"/>
          <w:szCs w:val="20"/>
          <w:highlight w:val="white"/>
        </w:rPr>
        <w:t>="</w:t>
      </w:r>
      <w:r w:rsidRPr="000C6D5B">
        <w:rPr>
          <w:rFonts w:ascii="Arial" w:hAnsi="Arial" w:cs="Arial"/>
          <w:color w:val="000000"/>
          <w:sz w:val="20"/>
          <w:szCs w:val="20"/>
          <w:highlight w:val="white"/>
        </w:rPr>
        <w:t>../../../../../../skat_dk/basis/kontekst/xml/schemas/2006/09/01/HovedOplysninger.xsd</w:t>
      </w:r>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rPr>
        <w:tab/>
      </w:r>
      <w:r w:rsidRPr="000C6D5B">
        <w:rPr>
          <w:rFonts w:ascii="Arial" w:hAnsi="Arial" w:cs="Arial"/>
          <w:color w:val="0000FF"/>
          <w:sz w:val="20"/>
          <w:szCs w:val="20"/>
          <w:highlight w:val="white"/>
          <w:lang w:val="en-US"/>
        </w:rPr>
        <w:t>&lt;</w:t>
      </w:r>
      <w:proofErr w:type="spellStart"/>
      <w:r w:rsidRPr="000C6D5B">
        <w:rPr>
          <w:rFonts w:ascii="Arial" w:hAnsi="Arial" w:cs="Arial"/>
          <w:color w:val="800000"/>
          <w:sz w:val="20"/>
          <w:szCs w:val="20"/>
          <w:highlight w:val="white"/>
          <w:lang w:val="en-US"/>
        </w:rPr>
        <w:t>xs</w:t>
      </w:r>
      <w:proofErr w:type="gramStart"/>
      <w:r w:rsidRPr="000C6D5B">
        <w:rPr>
          <w:rFonts w:ascii="Arial" w:hAnsi="Arial" w:cs="Arial"/>
          <w:color w:val="800000"/>
          <w:sz w:val="20"/>
          <w:szCs w:val="20"/>
          <w:highlight w:val="white"/>
          <w:lang w:val="en-US"/>
        </w:rPr>
        <w:t>:import</w:t>
      </w:r>
      <w:proofErr w:type="spellEnd"/>
      <w:proofErr w:type="gramEnd"/>
      <w:r w:rsidRPr="000C6D5B">
        <w:rPr>
          <w:rFonts w:ascii="Arial" w:hAnsi="Arial" w:cs="Arial"/>
          <w:color w:val="FF0000"/>
          <w:sz w:val="20"/>
          <w:szCs w:val="20"/>
          <w:highlight w:val="white"/>
          <w:lang w:val="en-US"/>
        </w:rPr>
        <w:t xml:space="preserve"> namespace</w:t>
      </w:r>
      <w:r w:rsidRPr="000C6D5B">
        <w:rPr>
          <w:rFonts w:ascii="Arial" w:hAnsi="Arial" w:cs="Arial"/>
          <w:color w:val="0000FF"/>
          <w:sz w:val="20"/>
          <w:szCs w:val="20"/>
          <w:highlight w:val="white"/>
          <w:lang w:val="en-US"/>
        </w:rPr>
        <w:t>="</w:t>
      </w:r>
      <w:r w:rsidRPr="000C6D5B">
        <w:rPr>
          <w:rFonts w:ascii="Arial" w:hAnsi="Arial" w:cs="Arial"/>
          <w:color w:val="000000"/>
          <w:sz w:val="20"/>
          <w:szCs w:val="20"/>
          <w:highlight w:val="white"/>
          <w:lang w:val="en-US"/>
        </w:rPr>
        <w:t>urn:oio:skat:hentselv:1.0.0</w:t>
      </w:r>
      <w:r w:rsidRPr="000C6D5B">
        <w:rPr>
          <w:rFonts w:ascii="Arial" w:hAnsi="Arial" w:cs="Arial"/>
          <w:color w:val="0000FF"/>
          <w:sz w:val="20"/>
          <w:szCs w:val="20"/>
          <w:highlight w:val="white"/>
          <w:lang w:val="en-US"/>
        </w:rPr>
        <w:t>"</w:t>
      </w:r>
      <w:r w:rsidRPr="000C6D5B">
        <w:rPr>
          <w:rFonts w:ascii="Arial" w:hAnsi="Arial" w:cs="Arial"/>
          <w:color w:val="FF0000"/>
          <w:sz w:val="20"/>
          <w:szCs w:val="20"/>
          <w:highlight w:val="white"/>
          <w:lang w:val="en-US"/>
        </w:rPr>
        <w:t xml:space="preserve"> </w:t>
      </w:r>
      <w:proofErr w:type="spellStart"/>
      <w:r w:rsidRPr="000C6D5B">
        <w:rPr>
          <w:rFonts w:ascii="Arial" w:hAnsi="Arial" w:cs="Arial"/>
          <w:color w:val="FF0000"/>
          <w:sz w:val="20"/>
          <w:szCs w:val="20"/>
          <w:highlight w:val="white"/>
          <w:lang w:val="en-US"/>
        </w:rPr>
        <w:t>schemaLocation</w:t>
      </w:r>
      <w:proofErr w:type="spellEnd"/>
      <w:r w:rsidRPr="000C6D5B">
        <w:rPr>
          <w:rFonts w:ascii="Arial" w:hAnsi="Arial" w:cs="Arial"/>
          <w:color w:val="0000FF"/>
          <w:sz w:val="20"/>
          <w:szCs w:val="20"/>
          <w:highlight w:val="white"/>
          <w:lang w:val="en-US"/>
        </w:rPr>
        <w:t>="</w:t>
      </w:r>
      <w:r w:rsidRPr="000C6D5B">
        <w:rPr>
          <w:rFonts w:ascii="Arial" w:hAnsi="Arial" w:cs="Arial"/>
          <w:color w:val="000000"/>
          <w:sz w:val="20"/>
          <w:szCs w:val="20"/>
          <w:highlight w:val="white"/>
          <w:lang w:val="en-US"/>
        </w:rPr>
        <w:t>../../1_0_0/RetursvarURLNavn.xsd</w:t>
      </w:r>
      <w:r w:rsidRPr="000C6D5B">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:import</w:t>
      </w:r>
      <w:proofErr w:type="spellEnd"/>
      <w:proofErr w:type="gramEnd"/>
      <w:r w:rsidRPr="00390207">
        <w:rPr>
          <w:rFonts w:ascii="Arial" w:hAnsi="Arial" w:cs="Arial"/>
          <w:color w:val="FF0000"/>
          <w:sz w:val="20"/>
          <w:szCs w:val="20"/>
          <w:highlight w:val="white"/>
          <w:lang w:val="en-US"/>
        </w:rPr>
        <w:t xml:space="preserve"> namespace</w:t>
      </w:r>
      <w:r w:rsidRPr="00390207">
        <w:rPr>
          <w:rFonts w:ascii="Arial" w:hAnsi="Arial" w:cs="Arial"/>
          <w:color w:val="0000FF"/>
          <w:sz w:val="20"/>
          <w:szCs w:val="20"/>
          <w:highlight w:val="white"/>
          <w:lang w:val="en-US"/>
        </w:rPr>
        <w:t>="</w:t>
      </w:r>
      <w:r w:rsidRPr="00390207">
        <w:rPr>
          <w:rFonts w:ascii="Arial" w:hAnsi="Arial" w:cs="Arial"/>
          <w:color w:val="000000"/>
          <w:sz w:val="20"/>
          <w:szCs w:val="20"/>
          <w:highlight w:val="white"/>
          <w:lang w:val="en-US"/>
        </w:rPr>
        <w:t>urn:oio:skat:hentselv:1.0.0</w:t>
      </w:r>
      <w:r w:rsidRPr="00390207">
        <w:rPr>
          <w:rFonts w:ascii="Arial" w:hAnsi="Arial" w:cs="Arial"/>
          <w:color w:val="0000FF"/>
          <w:sz w:val="20"/>
          <w:szCs w:val="20"/>
          <w:highlight w:val="white"/>
          <w:lang w:val="en-US"/>
        </w:rPr>
        <w:t>"</w:t>
      </w:r>
      <w:r w:rsidRPr="00390207">
        <w:rPr>
          <w:rFonts w:ascii="Arial" w:hAnsi="Arial" w:cs="Arial"/>
          <w:color w:val="FF0000"/>
          <w:sz w:val="20"/>
          <w:szCs w:val="20"/>
          <w:highlight w:val="white"/>
          <w:lang w:val="en-US"/>
        </w:rPr>
        <w:t xml:space="preserve"> </w:t>
      </w:r>
      <w:proofErr w:type="spellStart"/>
      <w:r w:rsidRPr="00390207">
        <w:rPr>
          <w:rFonts w:ascii="Arial" w:hAnsi="Arial" w:cs="Arial"/>
          <w:color w:val="FF0000"/>
          <w:sz w:val="20"/>
          <w:szCs w:val="20"/>
          <w:highlight w:val="white"/>
          <w:lang w:val="en-US"/>
        </w:rPr>
        <w:t>schemaLocation</w:t>
      </w:r>
      <w:proofErr w:type="spellEnd"/>
      <w:r w:rsidRPr="00390207">
        <w:rPr>
          <w:rFonts w:ascii="Arial" w:hAnsi="Arial" w:cs="Arial"/>
          <w:color w:val="0000FF"/>
          <w:sz w:val="20"/>
          <w:szCs w:val="20"/>
          <w:highlight w:val="white"/>
          <w:lang w:val="en-US"/>
        </w:rPr>
        <w:t>="</w:t>
      </w:r>
      <w:r w:rsidRPr="00390207">
        <w:rPr>
          <w:rFonts w:ascii="Arial" w:hAnsi="Arial" w:cs="Arial"/>
          <w:color w:val="000000"/>
          <w:sz w:val="20"/>
          <w:szCs w:val="20"/>
          <w:highlight w:val="white"/>
          <w:lang w:val="en-US"/>
        </w:rPr>
        <w:t>../../1_0_0/SamtykkeKildeTekst.xsd</w:t>
      </w:r>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:import</w:t>
      </w:r>
      <w:proofErr w:type="spellEnd"/>
      <w:proofErr w:type="gramEnd"/>
      <w:r w:rsidRPr="00390207">
        <w:rPr>
          <w:rFonts w:ascii="Arial" w:hAnsi="Arial" w:cs="Arial"/>
          <w:color w:val="FF0000"/>
          <w:sz w:val="20"/>
          <w:szCs w:val="20"/>
          <w:highlight w:val="white"/>
          <w:lang w:val="en-US"/>
        </w:rPr>
        <w:t xml:space="preserve"> namespace</w:t>
      </w:r>
      <w:r w:rsidRPr="00390207">
        <w:rPr>
          <w:rFonts w:ascii="Arial" w:hAnsi="Arial" w:cs="Arial"/>
          <w:color w:val="0000FF"/>
          <w:sz w:val="20"/>
          <w:szCs w:val="20"/>
          <w:highlight w:val="white"/>
          <w:lang w:val="en-US"/>
        </w:rPr>
        <w:t>="</w:t>
      </w:r>
      <w:r w:rsidRPr="00390207">
        <w:rPr>
          <w:rFonts w:ascii="Arial" w:hAnsi="Arial" w:cs="Arial"/>
          <w:color w:val="000000"/>
          <w:sz w:val="20"/>
          <w:szCs w:val="20"/>
          <w:highlight w:val="white"/>
          <w:lang w:val="en-US"/>
        </w:rPr>
        <w:t>urn:oio:skat:hentselv:1.0.0</w:t>
      </w:r>
      <w:r w:rsidRPr="00390207">
        <w:rPr>
          <w:rFonts w:ascii="Arial" w:hAnsi="Arial" w:cs="Arial"/>
          <w:color w:val="0000FF"/>
          <w:sz w:val="20"/>
          <w:szCs w:val="20"/>
          <w:highlight w:val="white"/>
          <w:lang w:val="en-US"/>
        </w:rPr>
        <w:t>"</w:t>
      </w:r>
      <w:r w:rsidRPr="00390207">
        <w:rPr>
          <w:rFonts w:ascii="Arial" w:hAnsi="Arial" w:cs="Arial"/>
          <w:color w:val="FF0000"/>
          <w:sz w:val="20"/>
          <w:szCs w:val="20"/>
          <w:highlight w:val="white"/>
          <w:lang w:val="en-US"/>
        </w:rPr>
        <w:t xml:space="preserve"> </w:t>
      </w:r>
      <w:proofErr w:type="spellStart"/>
      <w:r w:rsidRPr="00390207">
        <w:rPr>
          <w:rFonts w:ascii="Arial" w:hAnsi="Arial" w:cs="Arial"/>
          <w:color w:val="FF0000"/>
          <w:sz w:val="20"/>
          <w:szCs w:val="20"/>
          <w:highlight w:val="white"/>
          <w:lang w:val="en-US"/>
        </w:rPr>
        <w:t>schemaLocation</w:t>
      </w:r>
      <w:proofErr w:type="spellEnd"/>
      <w:r w:rsidRPr="00390207">
        <w:rPr>
          <w:rFonts w:ascii="Arial" w:hAnsi="Arial" w:cs="Arial"/>
          <w:color w:val="0000FF"/>
          <w:sz w:val="20"/>
          <w:szCs w:val="20"/>
          <w:highlight w:val="white"/>
          <w:lang w:val="en-US"/>
        </w:rPr>
        <w:t>="</w:t>
      </w:r>
      <w:r w:rsidRPr="00390207">
        <w:rPr>
          <w:rFonts w:ascii="Arial" w:hAnsi="Arial" w:cs="Arial"/>
          <w:color w:val="000000"/>
          <w:sz w:val="20"/>
          <w:szCs w:val="20"/>
          <w:highlight w:val="white"/>
          <w:lang w:val="en-US"/>
        </w:rPr>
        <w:t>../../1_0_0/SamtykkeAarsagIdentifikator.xsd</w:t>
      </w:r>
      <w:r w:rsidRPr="00390207">
        <w:rPr>
          <w:rFonts w:ascii="Arial" w:hAnsi="Arial" w:cs="Arial"/>
          <w:color w:val="0000FF"/>
          <w:sz w:val="20"/>
          <w:szCs w:val="20"/>
          <w:highlight w:val="white"/>
          <w:lang w:val="en-US"/>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390207">
        <w:rPr>
          <w:rFonts w:ascii="Arial" w:hAnsi="Arial" w:cs="Arial"/>
          <w:color w:val="000000"/>
          <w:sz w:val="20"/>
          <w:szCs w:val="20"/>
          <w:highlight w:val="white"/>
          <w:lang w:val="en-US"/>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xs:import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namespace</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urn:oio:skat:hentselv:1.0.0</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schemaLocation</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../../1_0_0/SamtykkeAarsagKode.xsd</w:t>
      </w:r>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lang w:val="en-US"/>
        </w:rPr>
        <w:tab/>
      </w:r>
      <w:r w:rsidRPr="000C6D5B">
        <w:rPr>
          <w:rFonts w:ascii="Arial" w:hAnsi="Arial" w:cs="Arial"/>
          <w:color w:val="0000FF"/>
          <w:sz w:val="20"/>
          <w:szCs w:val="20"/>
          <w:highlight w:val="white"/>
          <w:lang w:val="en-US"/>
        </w:rPr>
        <w:t>&lt;</w:t>
      </w:r>
      <w:proofErr w:type="spellStart"/>
      <w:r w:rsidRPr="000C6D5B">
        <w:rPr>
          <w:rFonts w:ascii="Arial" w:hAnsi="Arial" w:cs="Arial"/>
          <w:color w:val="800000"/>
          <w:sz w:val="20"/>
          <w:szCs w:val="20"/>
          <w:highlight w:val="white"/>
          <w:lang w:val="en-US"/>
        </w:rPr>
        <w:t>xs</w:t>
      </w:r>
      <w:proofErr w:type="gramStart"/>
      <w:r w:rsidRPr="000C6D5B">
        <w:rPr>
          <w:rFonts w:ascii="Arial" w:hAnsi="Arial" w:cs="Arial"/>
          <w:color w:val="800000"/>
          <w:sz w:val="20"/>
          <w:szCs w:val="20"/>
          <w:highlight w:val="white"/>
          <w:lang w:val="en-US"/>
        </w:rPr>
        <w:t>:import</w:t>
      </w:r>
      <w:proofErr w:type="spellEnd"/>
      <w:proofErr w:type="gramEnd"/>
      <w:r w:rsidRPr="000C6D5B">
        <w:rPr>
          <w:rFonts w:ascii="Arial" w:hAnsi="Arial" w:cs="Arial"/>
          <w:color w:val="FF0000"/>
          <w:sz w:val="20"/>
          <w:szCs w:val="20"/>
          <w:highlight w:val="white"/>
          <w:lang w:val="en-US"/>
        </w:rPr>
        <w:t xml:space="preserve"> namespace</w:t>
      </w:r>
      <w:r w:rsidRPr="000C6D5B">
        <w:rPr>
          <w:rFonts w:ascii="Arial" w:hAnsi="Arial" w:cs="Arial"/>
          <w:color w:val="0000FF"/>
          <w:sz w:val="20"/>
          <w:szCs w:val="20"/>
          <w:highlight w:val="white"/>
          <w:lang w:val="en-US"/>
        </w:rPr>
        <w:t>="</w:t>
      </w:r>
      <w:r w:rsidRPr="000C6D5B">
        <w:rPr>
          <w:rFonts w:ascii="Arial" w:hAnsi="Arial" w:cs="Arial"/>
          <w:color w:val="000000"/>
          <w:sz w:val="20"/>
          <w:szCs w:val="20"/>
          <w:highlight w:val="white"/>
          <w:lang w:val="en-US"/>
        </w:rPr>
        <w:t>http://rep.oio.dk/cvr.dk/xml/schemas/2005/03/22/</w:t>
      </w:r>
      <w:r w:rsidRPr="000C6D5B">
        <w:rPr>
          <w:rFonts w:ascii="Arial" w:hAnsi="Arial" w:cs="Arial"/>
          <w:color w:val="0000FF"/>
          <w:sz w:val="20"/>
          <w:szCs w:val="20"/>
          <w:highlight w:val="white"/>
          <w:lang w:val="en-US"/>
        </w:rPr>
        <w:t>"</w:t>
      </w:r>
      <w:r w:rsidRPr="000C6D5B">
        <w:rPr>
          <w:rFonts w:ascii="Arial" w:hAnsi="Arial" w:cs="Arial"/>
          <w:color w:val="FF0000"/>
          <w:sz w:val="20"/>
          <w:szCs w:val="20"/>
          <w:highlight w:val="white"/>
          <w:lang w:val="en-US"/>
        </w:rPr>
        <w:t xml:space="preserve"> schemaLocation</w:t>
      </w:r>
      <w:r w:rsidRPr="000C6D5B">
        <w:rPr>
          <w:rFonts w:ascii="Arial" w:hAnsi="Arial" w:cs="Arial"/>
          <w:color w:val="0000FF"/>
          <w:sz w:val="20"/>
          <w:szCs w:val="20"/>
          <w:highlight w:val="white"/>
          <w:lang w:val="en-US"/>
        </w:rPr>
        <w:t>="</w:t>
      </w:r>
      <w:r w:rsidRPr="000C6D5B">
        <w:rPr>
          <w:rFonts w:ascii="Arial" w:hAnsi="Arial" w:cs="Arial"/>
          <w:color w:val="000000"/>
          <w:sz w:val="20"/>
          <w:szCs w:val="20"/>
          <w:highlight w:val="white"/>
          <w:lang w:val="en-US"/>
        </w:rPr>
        <w:t>../../../../../../cvr_dk/xml/schemas/2005/03/22/CVRnumberIdentifier.xsd</w:t>
      </w:r>
      <w:r w:rsidRPr="000C6D5B">
        <w:rPr>
          <w:rFonts w:ascii="Arial" w:hAnsi="Arial" w:cs="Arial"/>
          <w:color w:val="0000FF"/>
          <w:sz w:val="20"/>
          <w:szCs w:val="20"/>
          <w:highlight w:val="white"/>
          <w:lang w:val="en-US"/>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lang w:val="en-US"/>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xs:import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namespace</w:t>
      </w:r>
      <w:proofErr w:type="spellEnd"/>
      <w:r w:rsidRPr="000C6D5B">
        <w:rPr>
          <w:rFonts w:ascii="Arial" w:hAnsi="Arial" w:cs="Arial"/>
          <w:color w:val="0000FF"/>
          <w:sz w:val="20"/>
          <w:szCs w:val="20"/>
          <w:highlight w:val="white"/>
        </w:rPr>
        <w:t>="</w:t>
      </w:r>
      <w:r w:rsidRPr="000C6D5B">
        <w:rPr>
          <w:rFonts w:ascii="Arial" w:hAnsi="Arial" w:cs="Arial"/>
          <w:color w:val="000000"/>
          <w:sz w:val="20"/>
          <w:szCs w:val="20"/>
          <w:highlight w:val="white"/>
        </w:rPr>
        <w:t>urn:oio:skat:hentselv:1.0.0</w:t>
      </w:r>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schemaLocation</w:t>
      </w:r>
      <w:r w:rsidRPr="000C6D5B">
        <w:rPr>
          <w:rFonts w:ascii="Arial" w:hAnsi="Arial" w:cs="Arial"/>
          <w:color w:val="0000FF"/>
          <w:sz w:val="20"/>
          <w:szCs w:val="20"/>
          <w:highlight w:val="white"/>
        </w:rPr>
        <w:t>="</w:t>
      </w:r>
      <w:r w:rsidRPr="000C6D5B">
        <w:rPr>
          <w:rFonts w:ascii="Arial" w:hAnsi="Arial" w:cs="Arial"/>
          <w:color w:val="000000"/>
          <w:sz w:val="20"/>
          <w:szCs w:val="20"/>
          <w:highlight w:val="white"/>
        </w:rPr>
        <w:t>../../1_0_0/VidereanvendelseAftaleIdentifikator.xsd</w:t>
      </w:r>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name</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PersonSamtykkeOpret_I</w:t>
      </w:r>
      <w:proofErr w:type="spellEnd"/>
      <w:r w:rsidRPr="000C6D5B">
        <w:rPr>
          <w:rFonts w:ascii="Arial" w:hAnsi="Arial" w:cs="Arial"/>
          <w:color w:val="0000FF"/>
          <w:sz w:val="20"/>
          <w:szCs w:val="20"/>
          <w:highlight w:val="white"/>
        </w:rPr>
        <w:t>"</w:t>
      </w:r>
      <w:r w:rsidRPr="000C6D5B">
        <w:rPr>
          <w:rFonts w:ascii="Arial" w:hAnsi="Arial" w:cs="Arial"/>
          <w:color w:val="FF0000"/>
          <w:sz w:val="20"/>
          <w:szCs w:val="20"/>
          <w:highlight w:val="white"/>
        </w:rPr>
        <w:t xml:space="preserve"> type</w:t>
      </w:r>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hsws:PersonSamtykkeOpret_IType</w:t>
      </w:r>
      <w:proofErr w:type="spellEnd"/>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rPr>
        <w:tab/>
      </w:r>
      <w:r w:rsidRPr="000C6D5B">
        <w:rPr>
          <w:rFonts w:ascii="Arial" w:hAnsi="Arial" w:cs="Arial"/>
          <w:color w:val="0000FF"/>
          <w:sz w:val="20"/>
          <w:szCs w:val="20"/>
          <w:highlight w:val="white"/>
          <w:lang w:val="en-US"/>
        </w:rPr>
        <w:t>&lt;</w:t>
      </w:r>
      <w:proofErr w:type="spellStart"/>
      <w:r w:rsidRPr="000C6D5B">
        <w:rPr>
          <w:rFonts w:ascii="Arial" w:hAnsi="Arial" w:cs="Arial"/>
          <w:color w:val="800000"/>
          <w:sz w:val="20"/>
          <w:szCs w:val="20"/>
          <w:highlight w:val="white"/>
          <w:lang w:val="en-US"/>
        </w:rPr>
        <w:t>xs</w:t>
      </w:r>
      <w:proofErr w:type="gramStart"/>
      <w:r w:rsidRPr="000C6D5B">
        <w:rPr>
          <w:rFonts w:ascii="Arial" w:hAnsi="Arial" w:cs="Arial"/>
          <w:color w:val="800000"/>
          <w:sz w:val="20"/>
          <w:szCs w:val="20"/>
          <w:highlight w:val="white"/>
          <w:lang w:val="en-US"/>
        </w:rPr>
        <w:t>:complexType</w:t>
      </w:r>
      <w:proofErr w:type="spellEnd"/>
      <w:proofErr w:type="gramEnd"/>
      <w:r w:rsidRPr="000C6D5B">
        <w:rPr>
          <w:rFonts w:ascii="Arial" w:hAnsi="Arial" w:cs="Arial"/>
          <w:color w:val="FF0000"/>
          <w:sz w:val="20"/>
          <w:szCs w:val="20"/>
          <w:highlight w:val="white"/>
          <w:lang w:val="en-US"/>
        </w:rPr>
        <w:t xml:space="preserve"> name</w:t>
      </w:r>
      <w:r w:rsidRPr="000C6D5B">
        <w:rPr>
          <w:rFonts w:ascii="Arial" w:hAnsi="Arial" w:cs="Arial"/>
          <w:color w:val="0000FF"/>
          <w:sz w:val="20"/>
          <w:szCs w:val="20"/>
          <w:highlight w:val="white"/>
          <w:lang w:val="en-US"/>
        </w:rPr>
        <w:t>="</w:t>
      </w:r>
      <w:proofErr w:type="spellStart"/>
      <w:r w:rsidRPr="000C6D5B">
        <w:rPr>
          <w:rFonts w:ascii="Arial" w:hAnsi="Arial" w:cs="Arial"/>
          <w:color w:val="000000"/>
          <w:sz w:val="20"/>
          <w:szCs w:val="20"/>
          <w:highlight w:val="white"/>
          <w:lang w:val="en-US"/>
        </w:rPr>
        <w:t>PersonSamtykkeOpret_IType</w:t>
      </w:r>
      <w:proofErr w:type="spellEnd"/>
      <w:r w:rsidRPr="000C6D5B">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sequence</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:element</w:t>
      </w:r>
      <w:proofErr w:type="spellEnd"/>
      <w:proofErr w:type="gramEnd"/>
      <w:r w:rsidRPr="00390207">
        <w:rPr>
          <w:rFonts w:ascii="Arial" w:hAnsi="Arial" w:cs="Arial"/>
          <w:color w:val="FF0000"/>
          <w:sz w:val="20"/>
          <w:szCs w:val="20"/>
          <w:highlight w:val="white"/>
          <w:lang w:val="en-US"/>
        </w:rPr>
        <w:t xml:space="preserve"> name</w:t>
      </w:r>
      <w:r w:rsidRPr="00390207">
        <w:rPr>
          <w:rFonts w:ascii="Arial" w:hAnsi="Arial" w:cs="Arial"/>
          <w:color w:val="0000FF"/>
          <w:sz w:val="20"/>
          <w:szCs w:val="20"/>
          <w:highlight w:val="white"/>
          <w:lang w:val="en-US"/>
        </w:rPr>
        <w:t>="</w:t>
      </w:r>
      <w:proofErr w:type="spellStart"/>
      <w:r w:rsidRPr="00390207">
        <w:rPr>
          <w:rFonts w:ascii="Arial" w:hAnsi="Arial" w:cs="Arial"/>
          <w:color w:val="000000"/>
          <w:sz w:val="20"/>
          <w:szCs w:val="20"/>
          <w:highlight w:val="white"/>
          <w:lang w:val="en-US"/>
        </w:rPr>
        <w:t>PersonSamtykkeValg</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complexType</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sequence</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:element</w:t>
      </w:r>
      <w:proofErr w:type="spellEnd"/>
      <w:proofErr w:type="gramEnd"/>
      <w:r w:rsidRPr="00390207">
        <w:rPr>
          <w:rFonts w:ascii="Arial" w:hAnsi="Arial" w:cs="Arial"/>
          <w:color w:val="FF0000"/>
          <w:sz w:val="20"/>
          <w:szCs w:val="20"/>
          <w:highlight w:val="white"/>
          <w:lang w:val="en-US"/>
        </w:rPr>
        <w:t xml:space="preserve"> name</w:t>
      </w:r>
      <w:r w:rsidRPr="00390207">
        <w:rPr>
          <w:rFonts w:ascii="Arial" w:hAnsi="Arial" w:cs="Arial"/>
          <w:color w:val="0000FF"/>
          <w:sz w:val="20"/>
          <w:szCs w:val="20"/>
          <w:highlight w:val="white"/>
          <w:lang w:val="en-US"/>
        </w:rPr>
        <w:t>="</w:t>
      </w:r>
      <w:proofErr w:type="spellStart"/>
      <w:r w:rsidRPr="00390207">
        <w:rPr>
          <w:rFonts w:ascii="Arial" w:hAnsi="Arial" w:cs="Arial"/>
          <w:color w:val="000000"/>
          <w:sz w:val="20"/>
          <w:szCs w:val="20"/>
          <w:highlight w:val="white"/>
          <w:lang w:val="en-US"/>
        </w:rPr>
        <w:t>PengeinstitutSamtykke</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complexType</w:t>
      </w:r>
      <w:proofErr w:type="spell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proofErr w:type="gramStart"/>
      <w:r w:rsidRPr="00390207">
        <w:rPr>
          <w:rFonts w:ascii="Arial" w:hAnsi="Arial" w:cs="Arial"/>
          <w:color w:val="800000"/>
          <w:sz w:val="20"/>
          <w:szCs w:val="20"/>
          <w:highlight w:val="white"/>
          <w:lang w:val="en-US"/>
        </w:rPr>
        <w:t>xs:</w:t>
      </w:r>
      <w:proofErr w:type="gramEnd"/>
      <w:r w:rsidRPr="00390207">
        <w:rPr>
          <w:rFonts w:ascii="Arial" w:hAnsi="Arial" w:cs="Arial"/>
          <w:color w:val="800000"/>
          <w:sz w:val="20"/>
          <w:szCs w:val="20"/>
          <w:highlight w:val="white"/>
          <w:lang w:val="en-US"/>
        </w:rPr>
        <w:t>sequence</w:t>
      </w:r>
      <w:proofErr w:type="spellEnd"/>
      <w:r w:rsidRPr="00390207">
        <w:rPr>
          <w:rFonts w:ascii="Arial" w:hAnsi="Arial" w:cs="Arial"/>
          <w:color w:val="0000FF"/>
          <w:sz w:val="20"/>
          <w:szCs w:val="20"/>
          <w:highlight w:val="white"/>
          <w:lang w:val="en-US"/>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FF"/>
          <w:sz w:val="20"/>
          <w:szCs w:val="20"/>
          <w:highlight w:val="white"/>
          <w:lang w:val="en-US"/>
        </w:rPr>
        <w:t>&lt;</w:t>
      </w:r>
      <w:proofErr w:type="spellStart"/>
      <w:r w:rsidRPr="000C6D5B">
        <w:rPr>
          <w:rFonts w:ascii="Arial" w:hAnsi="Arial" w:cs="Arial"/>
          <w:color w:val="800000"/>
          <w:sz w:val="20"/>
          <w:szCs w:val="20"/>
          <w:highlight w:val="white"/>
          <w:lang w:val="en-US"/>
        </w:rPr>
        <w:t>xs</w:t>
      </w:r>
      <w:proofErr w:type="gramStart"/>
      <w:r w:rsidRPr="000C6D5B">
        <w:rPr>
          <w:rFonts w:ascii="Arial" w:hAnsi="Arial" w:cs="Arial"/>
          <w:color w:val="800000"/>
          <w:sz w:val="20"/>
          <w:szCs w:val="20"/>
          <w:highlight w:val="white"/>
          <w:lang w:val="en-US"/>
        </w:rPr>
        <w:t>:element</w:t>
      </w:r>
      <w:proofErr w:type="spellEnd"/>
      <w:proofErr w:type="gramEnd"/>
      <w:r w:rsidRPr="000C6D5B">
        <w:rPr>
          <w:rFonts w:ascii="Arial" w:hAnsi="Arial" w:cs="Arial"/>
          <w:color w:val="FF0000"/>
          <w:sz w:val="20"/>
          <w:szCs w:val="20"/>
          <w:highlight w:val="white"/>
          <w:lang w:val="en-US"/>
        </w:rPr>
        <w:t xml:space="preserve"> ref</w:t>
      </w:r>
      <w:r w:rsidRPr="000C6D5B">
        <w:rPr>
          <w:rFonts w:ascii="Arial" w:hAnsi="Arial" w:cs="Arial"/>
          <w:color w:val="0000FF"/>
          <w:sz w:val="20"/>
          <w:szCs w:val="20"/>
          <w:highlight w:val="white"/>
          <w:lang w:val="en-US"/>
        </w:rPr>
        <w:t>="</w:t>
      </w:r>
      <w:proofErr w:type="spellStart"/>
      <w:r w:rsidRPr="000C6D5B">
        <w:rPr>
          <w:rFonts w:ascii="Arial" w:hAnsi="Arial" w:cs="Arial"/>
          <w:color w:val="000000"/>
          <w:sz w:val="20"/>
          <w:szCs w:val="20"/>
          <w:highlight w:val="white"/>
          <w:lang w:val="en-US"/>
        </w:rPr>
        <w:t>cvr:CVRnumberIdentifier</w:t>
      </w:r>
      <w:proofErr w:type="spellEnd"/>
      <w:r w:rsidRPr="000C6D5B">
        <w:rPr>
          <w:rFonts w:ascii="Arial" w:hAnsi="Arial" w:cs="Arial"/>
          <w:color w:val="0000FF"/>
          <w:sz w:val="20"/>
          <w:szCs w:val="20"/>
          <w:highlight w:val="white"/>
          <w:lang w:val="en-US"/>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00"/>
          <w:sz w:val="20"/>
          <w:szCs w:val="20"/>
          <w:highlight w:val="white"/>
          <w:lang w:val="en-US"/>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ref</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hentselv:VidereanvendelseAftaleIdentifikator</w:t>
      </w:r>
      <w:proofErr w:type="spellEnd"/>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ref</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hentselv:SamtykkeAarsagKode</w:t>
      </w:r>
      <w:proofErr w:type="spellEnd"/>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ref</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hentselv:SamtykkeAarsagIdentifikator</w:t>
      </w:r>
      <w:proofErr w:type="spellEnd"/>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ref</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hentselv:SamtykkeKildeTekst</w:t>
      </w:r>
      <w:proofErr w:type="spellEnd"/>
      <w:r w:rsidRPr="000C6D5B">
        <w:rPr>
          <w:rFonts w:ascii="Arial" w:hAnsi="Arial" w:cs="Arial"/>
          <w:color w:val="0000FF"/>
          <w:sz w:val="20"/>
          <w:szCs w:val="20"/>
          <w:highlight w:val="white"/>
        </w:rPr>
        <w:t>"/&gt;</w:t>
      </w:r>
    </w:p>
    <w:p w:rsidR="000C6D5B" w:rsidRPr="000C6D5B"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rPr>
      </w:pP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FF"/>
          <w:sz w:val="20"/>
          <w:szCs w:val="20"/>
          <w:highlight w:val="white"/>
        </w:rPr>
        <w:t>&lt;</w:t>
      </w:r>
      <w:proofErr w:type="spellStart"/>
      <w:r w:rsidRPr="000C6D5B">
        <w:rPr>
          <w:rFonts w:ascii="Arial" w:hAnsi="Arial" w:cs="Arial"/>
          <w:color w:val="800000"/>
          <w:sz w:val="20"/>
          <w:szCs w:val="20"/>
          <w:highlight w:val="white"/>
        </w:rPr>
        <w:t>xs:element</w:t>
      </w:r>
      <w:proofErr w:type="spellEnd"/>
      <w:r w:rsidRPr="000C6D5B">
        <w:rPr>
          <w:rFonts w:ascii="Arial" w:hAnsi="Arial" w:cs="Arial"/>
          <w:color w:val="FF0000"/>
          <w:sz w:val="20"/>
          <w:szCs w:val="20"/>
          <w:highlight w:val="white"/>
        </w:rPr>
        <w:t xml:space="preserve"> </w:t>
      </w:r>
      <w:proofErr w:type="spellStart"/>
      <w:r w:rsidRPr="000C6D5B">
        <w:rPr>
          <w:rFonts w:ascii="Arial" w:hAnsi="Arial" w:cs="Arial"/>
          <w:color w:val="FF0000"/>
          <w:sz w:val="20"/>
          <w:szCs w:val="20"/>
          <w:highlight w:val="white"/>
        </w:rPr>
        <w:t>ref</w:t>
      </w:r>
      <w:proofErr w:type="spellEnd"/>
      <w:r w:rsidRPr="000C6D5B">
        <w:rPr>
          <w:rFonts w:ascii="Arial" w:hAnsi="Arial" w:cs="Arial"/>
          <w:color w:val="0000FF"/>
          <w:sz w:val="20"/>
          <w:szCs w:val="20"/>
          <w:highlight w:val="white"/>
        </w:rPr>
        <w:t>="</w:t>
      </w:r>
      <w:proofErr w:type="spellStart"/>
      <w:r w:rsidRPr="000C6D5B">
        <w:rPr>
          <w:rFonts w:ascii="Arial" w:hAnsi="Arial" w:cs="Arial"/>
          <w:color w:val="000000"/>
          <w:sz w:val="20"/>
          <w:szCs w:val="20"/>
          <w:highlight w:val="white"/>
        </w:rPr>
        <w:t>hentselv:RetursvarURLNavn</w:t>
      </w:r>
      <w:proofErr w:type="spellEnd"/>
      <w:r w:rsidRPr="000C6D5B">
        <w:rPr>
          <w:rFonts w:ascii="Arial" w:hAnsi="Arial" w:cs="Arial"/>
          <w:color w:val="0000FF"/>
          <w:sz w:val="20"/>
          <w:szCs w:val="20"/>
          <w:highlight w:val="white"/>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0C6D5B">
        <w:rPr>
          <w:rFonts w:ascii="Arial" w:hAnsi="Arial" w:cs="Arial"/>
          <w:color w:val="000000"/>
          <w:sz w:val="20"/>
          <w:szCs w:val="20"/>
          <w:highlight w:val="white"/>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:sequence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:complexType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:element</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:sequence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:complexType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:element</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:sequence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00"/>
          <w:sz w:val="20"/>
          <w:szCs w:val="20"/>
          <w:highlight w:val="white"/>
          <w:lang w:val="en-US"/>
        </w:rPr>
        <w:tab/>
      </w: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:complexType</w:t>
      </w:r>
      <w:proofErr w:type="spellEnd"/>
      <w:proofErr w:type="gramEnd"/>
      <w:r w:rsidRPr="00390207">
        <w:rPr>
          <w:rFonts w:ascii="Arial" w:hAnsi="Arial" w:cs="Arial"/>
          <w:color w:val="0000FF"/>
          <w:sz w:val="20"/>
          <w:szCs w:val="20"/>
          <w:highlight w:val="white"/>
          <w:lang w:val="en-US"/>
        </w:rPr>
        <w:t>&gt;</w:t>
      </w:r>
    </w:p>
    <w:p w:rsidR="000C6D5B" w:rsidRPr="00390207" w:rsidRDefault="000C6D5B" w:rsidP="000C6D5B">
      <w:pPr>
        <w:pStyle w:val="Listeafsnit"/>
        <w:numPr>
          <w:ilvl w:val="0"/>
          <w:numId w:val="0"/>
        </w:numPr>
        <w:autoSpaceDE w:val="0"/>
        <w:autoSpaceDN w:val="0"/>
        <w:adjustRightInd w:val="0"/>
        <w:spacing w:line="240" w:lineRule="auto"/>
        <w:ind w:left="360"/>
        <w:rPr>
          <w:rFonts w:ascii="Arial" w:hAnsi="Arial" w:cs="Arial"/>
          <w:color w:val="000000"/>
          <w:sz w:val="20"/>
          <w:szCs w:val="20"/>
          <w:highlight w:val="white"/>
          <w:lang w:val="en-US"/>
        </w:rPr>
      </w:pPr>
      <w:r w:rsidRPr="00390207">
        <w:rPr>
          <w:rFonts w:ascii="Arial" w:hAnsi="Arial" w:cs="Arial"/>
          <w:color w:val="0000FF"/>
          <w:sz w:val="20"/>
          <w:szCs w:val="20"/>
          <w:highlight w:val="white"/>
          <w:lang w:val="en-US"/>
        </w:rPr>
        <w:t>&lt;/</w:t>
      </w:r>
      <w:proofErr w:type="spellStart"/>
      <w:r w:rsidRPr="00390207">
        <w:rPr>
          <w:rFonts w:ascii="Arial" w:hAnsi="Arial" w:cs="Arial"/>
          <w:color w:val="800000"/>
          <w:sz w:val="20"/>
          <w:szCs w:val="20"/>
          <w:highlight w:val="white"/>
          <w:lang w:val="en-US"/>
        </w:rPr>
        <w:t>xs</w:t>
      </w:r>
      <w:proofErr w:type="gramStart"/>
      <w:r w:rsidRPr="00390207">
        <w:rPr>
          <w:rFonts w:ascii="Arial" w:hAnsi="Arial" w:cs="Arial"/>
          <w:color w:val="800000"/>
          <w:sz w:val="20"/>
          <w:szCs w:val="20"/>
          <w:highlight w:val="white"/>
          <w:lang w:val="en-US"/>
        </w:rPr>
        <w:t>:schema</w:t>
      </w:r>
      <w:proofErr w:type="spellEnd"/>
      <w:proofErr w:type="gramEnd"/>
      <w:r w:rsidRPr="00390207">
        <w:rPr>
          <w:rFonts w:ascii="Arial" w:hAnsi="Arial" w:cs="Arial"/>
          <w:color w:val="0000FF"/>
          <w:sz w:val="20"/>
          <w:szCs w:val="20"/>
          <w:highlight w:val="white"/>
          <w:lang w:val="en-US"/>
        </w:rPr>
        <w:t>&gt;</w:t>
      </w:r>
    </w:p>
    <w:p w:rsidR="000C6D5B" w:rsidRPr="00390207" w:rsidRDefault="000C6D5B">
      <w:pPr>
        <w:spacing w:line="240" w:lineRule="auto"/>
        <w:rPr>
          <w:lang w:val="en-US"/>
        </w:rPr>
      </w:pPr>
      <w:r w:rsidRPr="00390207">
        <w:rPr>
          <w:lang w:val="en-US"/>
        </w:rPr>
        <w:br w:type="page"/>
      </w:r>
    </w:p>
    <w:p w:rsidR="00C62784" w:rsidRPr="00390207" w:rsidRDefault="000C6D5B" w:rsidP="000C6D5B">
      <w:pPr>
        <w:pStyle w:val="Overskrift5"/>
        <w:rPr>
          <w:lang w:val="en-US"/>
        </w:rPr>
      </w:pPr>
      <w:r w:rsidRPr="00390207">
        <w:rPr>
          <w:lang w:val="en-US"/>
        </w:rPr>
        <w:lastRenderedPageBreak/>
        <w:t>Output</w:t>
      </w:r>
    </w:p>
    <w:p w:rsidR="008B3A54" w:rsidRPr="00390207" w:rsidRDefault="008B3A54" w:rsidP="008B3A54">
      <w:pPr>
        <w:rPr>
          <w:lang w:val="en-US"/>
        </w:rPr>
      </w:pPr>
    </w:p>
    <w:p w:rsidR="008B3A54" w:rsidRPr="00390207"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390207">
        <w:rPr>
          <w:rFonts w:ascii="Arial" w:hAnsi="Arial" w:cs="Arial"/>
          <w:color w:val="0000FF"/>
          <w:sz w:val="14"/>
          <w:szCs w:val="20"/>
          <w:highlight w:val="white"/>
          <w:lang w:val="en-US"/>
        </w:rPr>
        <w:t>&lt;</w:t>
      </w:r>
      <w:proofErr w:type="spellStart"/>
      <w:r w:rsidRPr="00390207">
        <w:rPr>
          <w:rFonts w:ascii="Arial" w:hAnsi="Arial" w:cs="Arial"/>
          <w:color w:val="800000"/>
          <w:sz w:val="14"/>
          <w:szCs w:val="20"/>
          <w:highlight w:val="white"/>
          <w:lang w:val="en-US"/>
        </w:rPr>
        <w:t>xs:schema</w:t>
      </w:r>
      <w:proofErr w:type="spellEnd"/>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xmlns:hsws</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urn:oio:skat:hentselv:ws:1.0.1</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xmlns:xs</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http://www.w3.org/2001/XMLSchema</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xmlns:core</w:t>
      </w:r>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http://rep.oio.dk/cpr.dk/xml/schemas/core/2005/03/18/</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xmlns:hentselv</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urn:oio:skat:hentselv:1.0.0</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xmlns:kontekst</w:t>
      </w:r>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http://rep.oio.dk/skat.dk/basis/kontekst/xml/schemas/2006/09/01/</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targetNamespace</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urn:oio:skat:hentselv:ws:1.0.1</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elementFormDefault</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qualified</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attributeFormDefault</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unqualified</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version</w:t>
      </w:r>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1.0</w:t>
      </w:r>
      <w:r w:rsidRPr="00390207">
        <w:rPr>
          <w:rFonts w:ascii="Arial" w:hAnsi="Arial" w:cs="Arial"/>
          <w:color w:val="0000FF"/>
          <w:sz w:val="14"/>
          <w:szCs w:val="20"/>
          <w:highlight w:val="white"/>
          <w:lang w:val="en-US"/>
        </w:rPr>
        <w:t>"</w:t>
      </w:r>
      <w:r w:rsidRPr="00390207">
        <w:rPr>
          <w:rFonts w:ascii="Arial" w:hAnsi="Arial" w:cs="Arial"/>
          <w:color w:val="FF0000"/>
          <w:sz w:val="14"/>
          <w:szCs w:val="20"/>
          <w:highlight w:val="white"/>
          <w:lang w:val="en-US"/>
        </w:rPr>
        <w:t xml:space="preserve"> </w:t>
      </w:r>
      <w:proofErr w:type="spellStart"/>
      <w:r w:rsidRPr="00390207">
        <w:rPr>
          <w:rFonts w:ascii="Arial" w:hAnsi="Arial" w:cs="Arial"/>
          <w:color w:val="FF0000"/>
          <w:sz w:val="14"/>
          <w:szCs w:val="20"/>
          <w:highlight w:val="white"/>
          <w:lang w:val="en-US"/>
        </w:rPr>
        <w:t>xml:lang</w:t>
      </w:r>
      <w:proofErr w:type="spellEnd"/>
      <w:r w:rsidRPr="00390207">
        <w:rPr>
          <w:rFonts w:ascii="Arial" w:hAnsi="Arial" w:cs="Arial"/>
          <w:color w:val="0000FF"/>
          <w:sz w:val="14"/>
          <w:szCs w:val="20"/>
          <w:highlight w:val="white"/>
          <w:lang w:val="en-US"/>
        </w:rPr>
        <w:t>="</w:t>
      </w:r>
      <w:r w:rsidRPr="00390207">
        <w:rPr>
          <w:rFonts w:ascii="Arial" w:hAnsi="Arial" w:cs="Arial"/>
          <w:color w:val="000000"/>
          <w:sz w:val="14"/>
          <w:szCs w:val="20"/>
          <w:highlight w:val="white"/>
          <w:lang w:val="en-US"/>
        </w:rPr>
        <w:t>DA</w:t>
      </w:r>
      <w:r w:rsidRPr="00390207">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ind w:firstLine="1304"/>
        <w:rPr>
          <w:rFonts w:ascii="Arial" w:hAnsi="Arial" w:cs="Arial"/>
          <w:color w:val="000000"/>
          <w:sz w:val="14"/>
          <w:szCs w:val="20"/>
          <w:highlight w:val="white"/>
          <w:lang w:val="en-US"/>
        </w:rPr>
      </w:pPr>
      <w:r w:rsidRPr="008B3A54">
        <w:rPr>
          <w:rFonts w:ascii="Arial" w:hAnsi="Arial" w:cs="Arial"/>
          <w:color w:val="0000FF"/>
          <w:sz w:val="14"/>
          <w:szCs w:val="20"/>
          <w:highlight w:val="white"/>
          <w:lang w:val="en-US"/>
        </w:rPr>
        <w:t>&lt;</w:t>
      </w:r>
      <w:proofErr w:type="spellStart"/>
      <w:proofErr w:type="gramStart"/>
      <w:r w:rsidRPr="008B3A54">
        <w:rPr>
          <w:rFonts w:ascii="Arial" w:hAnsi="Arial" w:cs="Arial"/>
          <w:color w:val="800000"/>
          <w:sz w:val="14"/>
          <w:szCs w:val="20"/>
          <w:highlight w:val="white"/>
          <w:lang w:val="en-US"/>
        </w:rPr>
        <w:t>xs:</w:t>
      </w:r>
      <w:proofErr w:type="gramEnd"/>
      <w:r w:rsidRPr="008B3A54">
        <w:rPr>
          <w:rFonts w:ascii="Arial" w:hAnsi="Arial" w:cs="Arial"/>
          <w:color w:val="800000"/>
          <w:sz w:val="14"/>
          <w:szCs w:val="20"/>
          <w:highlight w:val="white"/>
          <w:lang w:val="en-US"/>
        </w:rPr>
        <w:t>annotation</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:documentation</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:annotation</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xs:import</w:t>
      </w:r>
      <w:proofErr w:type="spellEnd"/>
      <w:r w:rsidRPr="008B3A54">
        <w:rPr>
          <w:rFonts w:ascii="Arial" w:hAnsi="Arial" w:cs="Arial"/>
          <w:color w:val="FF0000"/>
          <w:sz w:val="14"/>
          <w:szCs w:val="20"/>
          <w:highlight w:val="white"/>
        </w:rPr>
        <w:t xml:space="preserve"> namespace</w:t>
      </w:r>
      <w:r w:rsidRPr="008B3A54">
        <w:rPr>
          <w:rFonts w:ascii="Arial" w:hAnsi="Arial" w:cs="Arial"/>
          <w:color w:val="0000FF"/>
          <w:sz w:val="14"/>
          <w:szCs w:val="20"/>
          <w:highlight w:val="white"/>
        </w:rPr>
        <w:t>="</w:t>
      </w:r>
      <w:r w:rsidRPr="008B3A54">
        <w:rPr>
          <w:rFonts w:ascii="Arial" w:hAnsi="Arial" w:cs="Arial"/>
          <w:color w:val="000000"/>
          <w:sz w:val="14"/>
          <w:szCs w:val="20"/>
          <w:highlight w:val="white"/>
        </w:rPr>
        <w:t>http://rep.oio.dk/skat.dk/basis/kontekst/xml/schemas/2006/09/01/</w:t>
      </w:r>
      <w:r w:rsidRPr="008B3A54">
        <w:rPr>
          <w:rFonts w:ascii="Arial" w:hAnsi="Arial" w:cs="Arial"/>
          <w:color w:val="0000FF"/>
          <w:sz w:val="14"/>
          <w:szCs w:val="20"/>
          <w:highlight w:val="white"/>
        </w:rPr>
        <w:t>"</w:t>
      </w:r>
      <w:r w:rsidRPr="008B3A54">
        <w:rPr>
          <w:rFonts w:ascii="Arial" w:hAnsi="Arial" w:cs="Arial"/>
          <w:color w:val="FF0000"/>
          <w:sz w:val="14"/>
          <w:szCs w:val="20"/>
          <w:highlight w:val="white"/>
        </w:rPr>
        <w:t xml:space="preserve"> schemaLocation</w:t>
      </w:r>
      <w:r w:rsidRPr="008B3A54">
        <w:rPr>
          <w:rFonts w:ascii="Arial" w:hAnsi="Arial" w:cs="Arial"/>
          <w:color w:val="0000FF"/>
          <w:sz w:val="14"/>
          <w:szCs w:val="20"/>
          <w:highlight w:val="white"/>
        </w:rPr>
        <w:t>="</w:t>
      </w:r>
      <w:r w:rsidRPr="008B3A54">
        <w:rPr>
          <w:rFonts w:ascii="Arial" w:hAnsi="Arial" w:cs="Arial"/>
          <w:color w:val="000000"/>
          <w:sz w:val="14"/>
          <w:szCs w:val="20"/>
          <w:highlight w:val="white"/>
        </w:rPr>
        <w:t>../../../../../../skat_dk/basis/kontekst/xml/schemas/2006/09/01/HovedOplysningerSvar.xsd</w:t>
      </w:r>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../../1_0_0/ReturKodeReference.xsd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../../1_0_0/ReturKodeGruppeTekst.xsd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../../1_0_0/ReturKodeBeskrivelseTekst.xsd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../../1_0_0/ReturKode.xsd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../../1_0_0/RetursvarURLNavn.xsd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../../1_0_0/SamtykkeAarsagIdentifikator.xsd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urn:oio:skat:hentselv:1.0.0</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schemaLocation</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../../1_0_0/SamtykkeAarsagKode.xsd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:import</w:t>
      </w:r>
      <w:proofErr w:type="spellEnd"/>
      <w:proofErr w:type="gramEnd"/>
      <w:r w:rsidRPr="008B3A54">
        <w:rPr>
          <w:rFonts w:ascii="Arial" w:hAnsi="Arial" w:cs="Arial"/>
          <w:color w:val="FF0000"/>
          <w:sz w:val="14"/>
          <w:szCs w:val="20"/>
          <w:highlight w:val="white"/>
          <w:lang w:val="en-US"/>
        </w:rPr>
        <w:t xml:space="preserve"> namespace</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http://rep.oio.dk/cpr.dk/xml/schemas/core/2005/03/18/</w:t>
      </w:r>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schemaLocation</w:t>
      </w:r>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../../../../../../cpr_dk/xml/schemas/core/2005/03/18/PersonCivilRegistrationIdentifier.xsd</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name</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PersonSamtykkeOpret_O</w:t>
      </w:r>
      <w:proofErr w:type="spellEnd"/>
      <w:r w:rsidRPr="008B3A54">
        <w:rPr>
          <w:rFonts w:ascii="Arial" w:hAnsi="Arial" w:cs="Arial"/>
          <w:color w:val="0000FF"/>
          <w:sz w:val="14"/>
          <w:szCs w:val="20"/>
          <w:highlight w:val="white"/>
        </w:rPr>
        <w:t>"</w:t>
      </w:r>
      <w:r w:rsidRPr="008B3A54">
        <w:rPr>
          <w:rFonts w:ascii="Arial" w:hAnsi="Arial" w:cs="Arial"/>
          <w:color w:val="FF0000"/>
          <w:sz w:val="14"/>
          <w:szCs w:val="20"/>
          <w:highlight w:val="white"/>
        </w:rPr>
        <w:t xml:space="preserve"> type</w:t>
      </w:r>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hsws:PersonSamtykkeOpret_OType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:complexType</w:t>
      </w:r>
      <w:proofErr w:type="spellEnd"/>
      <w:proofErr w:type="gramEnd"/>
      <w:r w:rsidRPr="008B3A54">
        <w:rPr>
          <w:rFonts w:ascii="Arial" w:hAnsi="Arial" w:cs="Arial"/>
          <w:color w:val="FF0000"/>
          <w:sz w:val="14"/>
          <w:szCs w:val="20"/>
          <w:highlight w:val="white"/>
          <w:lang w:val="en-US"/>
        </w:rPr>
        <w:t xml:space="preserve"> name</w:t>
      </w:r>
      <w:r w:rsidRPr="008B3A54">
        <w:rPr>
          <w:rFonts w:ascii="Arial" w:hAnsi="Arial" w:cs="Arial"/>
          <w:color w:val="0000FF"/>
          <w:sz w:val="14"/>
          <w:szCs w:val="20"/>
          <w:highlight w:val="white"/>
          <w:lang w:val="en-US"/>
        </w:rPr>
        <w:t>="</w:t>
      </w:r>
      <w:proofErr w:type="spellStart"/>
      <w:r w:rsidRPr="008B3A54">
        <w:rPr>
          <w:rFonts w:ascii="Arial" w:hAnsi="Arial" w:cs="Arial"/>
          <w:color w:val="000000"/>
          <w:sz w:val="14"/>
          <w:szCs w:val="20"/>
          <w:highlight w:val="white"/>
          <w:lang w:val="en-US"/>
        </w:rPr>
        <w:t>PersonSamtykkeOpret_OType</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proofErr w:type="gramStart"/>
      <w:r w:rsidRPr="008B3A54">
        <w:rPr>
          <w:rFonts w:ascii="Arial" w:hAnsi="Arial" w:cs="Arial"/>
          <w:color w:val="800000"/>
          <w:sz w:val="14"/>
          <w:szCs w:val="20"/>
          <w:highlight w:val="white"/>
          <w:lang w:val="en-US"/>
        </w:rPr>
        <w:t>xs:</w:t>
      </w:r>
      <w:proofErr w:type="gramEnd"/>
      <w:r w:rsidRPr="008B3A54">
        <w:rPr>
          <w:rFonts w:ascii="Arial" w:hAnsi="Arial" w:cs="Arial"/>
          <w:color w:val="800000"/>
          <w:sz w:val="14"/>
          <w:szCs w:val="20"/>
          <w:highlight w:val="white"/>
          <w:lang w:val="en-US"/>
        </w:rPr>
        <w:t>sequence</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:element</w:t>
      </w:r>
      <w:proofErr w:type="spellEnd"/>
      <w:proofErr w:type="gramEnd"/>
      <w:r w:rsidRPr="008B3A54">
        <w:rPr>
          <w:rFonts w:ascii="Arial" w:hAnsi="Arial" w:cs="Arial"/>
          <w:color w:val="FF0000"/>
          <w:sz w:val="14"/>
          <w:szCs w:val="20"/>
          <w:highlight w:val="white"/>
          <w:lang w:val="en-US"/>
        </w:rPr>
        <w:t xml:space="preserve"> name</w:t>
      </w:r>
      <w:r w:rsidRPr="008B3A54">
        <w:rPr>
          <w:rFonts w:ascii="Arial" w:hAnsi="Arial" w:cs="Arial"/>
          <w:color w:val="0000FF"/>
          <w:sz w:val="14"/>
          <w:szCs w:val="20"/>
          <w:highlight w:val="white"/>
          <w:lang w:val="en-US"/>
        </w:rPr>
        <w:t>="</w:t>
      </w:r>
      <w:proofErr w:type="spellStart"/>
      <w:r w:rsidRPr="008B3A54">
        <w:rPr>
          <w:rFonts w:ascii="Arial" w:hAnsi="Arial" w:cs="Arial"/>
          <w:color w:val="000000"/>
          <w:sz w:val="14"/>
          <w:szCs w:val="20"/>
          <w:highlight w:val="white"/>
          <w:lang w:val="en-US"/>
        </w:rPr>
        <w:t>PersonSamtykkeValg</w:t>
      </w:r>
      <w:proofErr w:type="spellEnd"/>
      <w:r w:rsidRPr="008B3A54">
        <w:rPr>
          <w:rFonts w:ascii="Arial" w:hAnsi="Arial" w:cs="Arial"/>
          <w:color w:val="0000FF"/>
          <w:sz w:val="14"/>
          <w:szCs w:val="20"/>
          <w:highlight w:val="white"/>
          <w:lang w:val="en-US"/>
        </w:rPr>
        <w:t>"</w:t>
      </w:r>
      <w:r w:rsidRPr="008B3A54">
        <w:rPr>
          <w:rFonts w:ascii="Arial" w:hAnsi="Arial" w:cs="Arial"/>
          <w:color w:val="FF0000"/>
          <w:sz w:val="14"/>
          <w:szCs w:val="20"/>
          <w:highlight w:val="white"/>
          <w:lang w:val="en-US"/>
        </w:rPr>
        <w:t xml:space="preserve"> </w:t>
      </w:r>
      <w:proofErr w:type="spellStart"/>
      <w:r w:rsidRPr="008B3A54">
        <w:rPr>
          <w:rFonts w:ascii="Arial" w:hAnsi="Arial" w:cs="Arial"/>
          <w:color w:val="FF0000"/>
          <w:sz w:val="14"/>
          <w:szCs w:val="20"/>
          <w:highlight w:val="white"/>
          <w:lang w:val="en-US"/>
        </w:rPr>
        <w:t>minOccurs</w:t>
      </w:r>
      <w:proofErr w:type="spellEnd"/>
      <w:r w:rsidRPr="008B3A54">
        <w:rPr>
          <w:rFonts w:ascii="Arial" w:hAnsi="Arial" w:cs="Arial"/>
          <w:color w:val="0000FF"/>
          <w:sz w:val="14"/>
          <w:szCs w:val="20"/>
          <w:highlight w:val="white"/>
          <w:lang w:val="en-US"/>
        </w:rPr>
        <w:t>="</w:t>
      </w:r>
      <w:r w:rsidRPr="008B3A54">
        <w:rPr>
          <w:rFonts w:ascii="Arial" w:hAnsi="Arial" w:cs="Arial"/>
          <w:color w:val="000000"/>
          <w:sz w:val="14"/>
          <w:szCs w:val="20"/>
          <w:highlight w:val="white"/>
          <w:lang w:val="en-US"/>
        </w:rPr>
        <w:t>0</w:t>
      </w:r>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proofErr w:type="gramStart"/>
      <w:r w:rsidRPr="008B3A54">
        <w:rPr>
          <w:rFonts w:ascii="Arial" w:hAnsi="Arial" w:cs="Arial"/>
          <w:color w:val="800000"/>
          <w:sz w:val="14"/>
          <w:szCs w:val="20"/>
          <w:highlight w:val="white"/>
          <w:lang w:val="en-US"/>
        </w:rPr>
        <w:t>xs:</w:t>
      </w:r>
      <w:proofErr w:type="gramEnd"/>
      <w:r w:rsidRPr="008B3A54">
        <w:rPr>
          <w:rFonts w:ascii="Arial" w:hAnsi="Arial" w:cs="Arial"/>
          <w:color w:val="800000"/>
          <w:sz w:val="14"/>
          <w:szCs w:val="20"/>
          <w:highlight w:val="white"/>
          <w:lang w:val="en-US"/>
        </w:rPr>
        <w:t>complexType</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proofErr w:type="gramStart"/>
      <w:r w:rsidRPr="008B3A54">
        <w:rPr>
          <w:rFonts w:ascii="Arial" w:hAnsi="Arial" w:cs="Arial"/>
          <w:color w:val="800000"/>
          <w:sz w:val="14"/>
          <w:szCs w:val="20"/>
          <w:highlight w:val="white"/>
          <w:lang w:val="en-US"/>
        </w:rPr>
        <w:t>xs:</w:t>
      </w:r>
      <w:proofErr w:type="gramEnd"/>
      <w:r w:rsidRPr="008B3A54">
        <w:rPr>
          <w:rFonts w:ascii="Arial" w:hAnsi="Arial" w:cs="Arial"/>
          <w:color w:val="800000"/>
          <w:sz w:val="14"/>
          <w:szCs w:val="20"/>
          <w:highlight w:val="white"/>
          <w:lang w:val="en-US"/>
        </w:rPr>
        <w:t>sequence</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name</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PengeinstitutSamtykke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xs:complexType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xs:sequence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hentselv:ReturKode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hentselv:ReturKodeBeskrivelseTekst</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hentselv:ReturKodeGruppeTekst</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hentselv:ReturKodeReference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hentselv:RetursvarURLNavn</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:element</w:t>
      </w:r>
      <w:proofErr w:type="spellEnd"/>
      <w:proofErr w:type="gramEnd"/>
      <w:r w:rsidRPr="008B3A54">
        <w:rPr>
          <w:rFonts w:ascii="Arial" w:hAnsi="Arial" w:cs="Arial"/>
          <w:color w:val="FF0000"/>
          <w:sz w:val="14"/>
          <w:szCs w:val="20"/>
          <w:highlight w:val="white"/>
          <w:lang w:val="en-US"/>
        </w:rPr>
        <w:t xml:space="preserve"> ref</w:t>
      </w:r>
      <w:r w:rsidRPr="008B3A54">
        <w:rPr>
          <w:rFonts w:ascii="Arial" w:hAnsi="Arial" w:cs="Arial"/>
          <w:color w:val="0000FF"/>
          <w:sz w:val="14"/>
          <w:szCs w:val="20"/>
          <w:highlight w:val="white"/>
          <w:lang w:val="en-US"/>
        </w:rPr>
        <w:t>="</w:t>
      </w:r>
      <w:proofErr w:type="spellStart"/>
      <w:r w:rsidRPr="008B3A54">
        <w:rPr>
          <w:rFonts w:ascii="Arial" w:hAnsi="Arial" w:cs="Arial"/>
          <w:color w:val="000000"/>
          <w:sz w:val="14"/>
          <w:szCs w:val="20"/>
          <w:highlight w:val="white"/>
          <w:lang w:val="en-US"/>
        </w:rPr>
        <w:t>core:PersonCivilRegistrationIdentifier</w:t>
      </w:r>
      <w:proofErr w:type="spell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hentselv:SamtykkeAarsagKode</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rPr>
        <w:t>&lt;</w:t>
      </w:r>
      <w:proofErr w:type="spellStart"/>
      <w:r w:rsidRPr="008B3A54">
        <w:rPr>
          <w:rFonts w:ascii="Arial" w:hAnsi="Arial" w:cs="Arial"/>
          <w:color w:val="800000"/>
          <w:sz w:val="14"/>
          <w:szCs w:val="20"/>
          <w:highlight w:val="white"/>
        </w:rPr>
        <w:t>xs:element</w:t>
      </w:r>
      <w:proofErr w:type="spellEnd"/>
      <w:r w:rsidRPr="008B3A54">
        <w:rPr>
          <w:rFonts w:ascii="Arial" w:hAnsi="Arial" w:cs="Arial"/>
          <w:color w:val="FF0000"/>
          <w:sz w:val="14"/>
          <w:szCs w:val="20"/>
          <w:highlight w:val="white"/>
        </w:rPr>
        <w:t xml:space="preserve"> </w:t>
      </w:r>
      <w:proofErr w:type="spellStart"/>
      <w:r w:rsidRPr="008B3A54">
        <w:rPr>
          <w:rFonts w:ascii="Arial" w:hAnsi="Arial" w:cs="Arial"/>
          <w:color w:val="FF0000"/>
          <w:sz w:val="14"/>
          <w:szCs w:val="20"/>
          <w:highlight w:val="white"/>
        </w:rPr>
        <w:t>ref</w:t>
      </w:r>
      <w:proofErr w:type="spellEnd"/>
      <w:r w:rsidRPr="008B3A54">
        <w:rPr>
          <w:rFonts w:ascii="Arial" w:hAnsi="Arial" w:cs="Arial"/>
          <w:color w:val="0000FF"/>
          <w:sz w:val="14"/>
          <w:szCs w:val="20"/>
          <w:highlight w:val="white"/>
        </w:rPr>
        <w:t>="</w:t>
      </w:r>
      <w:proofErr w:type="spellStart"/>
      <w:r w:rsidRPr="008B3A54">
        <w:rPr>
          <w:rFonts w:ascii="Arial" w:hAnsi="Arial" w:cs="Arial"/>
          <w:color w:val="000000"/>
          <w:sz w:val="14"/>
          <w:szCs w:val="20"/>
          <w:highlight w:val="white"/>
        </w:rPr>
        <w:t>hentselv:SamtykkeAarsagIdentifikator</w:t>
      </w:r>
      <w:proofErr w:type="spellEnd"/>
      <w:r w:rsidRPr="008B3A54">
        <w:rPr>
          <w:rFonts w:ascii="Arial" w:hAnsi="Arial" w:cs="Arial"/>
          <w:color w:val="0000FF"/>
          <w:sz w:val="14"/>
          <w:szCs w:val="20"/>
          <w:highlight w:val="white"/>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00"/>
          <w:sz w:val="14"/>
          <w:szCs w:val="20"/>
          <w:highlight w:val="white"/>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:sequence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:complexType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:element</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:sequence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:complexType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:element</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:sequence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00"/>
          <w:sz w:val="14"/>
          <w:szCs w:val="20"/>
          <w:highlight w:val="white"/>
          <w:lang w:val="en-US"/>
        </w:rPr>
        <w:tab/>
      </w: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:complexType</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autoSpaceDE w:val="0"/>
        <w:autoSpaceDN w:val="0"/>
        <w:adjustRightInd w:val="0"/>
        <w:spacing w:line="240" w:lineRule="auto"/>
        <w:rPr>
          <w:rFonts w:ascii="Arial" w:hAnsi="Arial" w:cs="Arial"/>
          <w:color w:val="000000"/>
          <w:sz w:val="14"/>
          <w:szCs w:val="20"/>
          <w:highlight w:val="white"/>
          <w:lang w:val="en-US"/>
        </w:rPr>
      </w:pPr>
      <w:r w:rsidRPr="008B3A54">
        <w:rPr>
          <w:rFonts w:ascii="Arial" w:hAnsi="Arial" w:cs="Arial"/>
          <w:color w:val="0000FF"/>
          <w:sz w:val="14"/>
          <w:szCs w:val="20"/>
          <w:highlight w:val="white"/>
          <w:lang w:val="en-US"/>
        </w:rPr>
        <w:t>&lt;/</w:t>
      </w:r>
      <w:proofErr w:type="spellStart"/>
      <w:r w:rsidRPr="008B3A54">
        <w:rPr>
          <w:rFonts w:ascii="Arial" w:hAnsi="Arial" w:cs="Arial"/>
          <w:color w:val="800000"/>
          <w:sz w:val="14"/>
          <w:szCs w:val="20"/>
          <w:highlight w:val="white"/>
          <w:lang w:val="en-US"/>
        </w:rPr>
        <w:t>xs</w:t>
      </w:r>
      <w:proofErr w:type="gramStart"/>
      <w:r w:rsidRPr="008B3A54">
        <w:rPr>
          <w:rFonts w:ascii="Arial" w:hAnsi="Arial" w:cs="Arial"/>
          <w:color w:val="800000"/>
          <w:sz w:val="14"/>
          <w:szCs w:val="20"/>
          <w:highlight w:val="white"/>
          <w:lang w:val="en-US"/>
        </w:rPr>
        <w:t>:schema</w:t>
      </w:r>
      <w:proofErr w:type="spellEnd"/>
      <w:proofErr w:type="gramEnd"/>
      <w:r w:rsidRPr="008B3A54">
        <w:rPr>
          <w:rFonts w:ascii="Arial" w:hAnsi="Arial" w:cs="Arial"/>
          <w:color w:val="0000FF"/>
          <w:sz w:val="14"/>
          <w:szCs w:val="20"/>
          <w:highlight w:val="white"/>
          <w:lang w:val="en-US"/>
        </w:rPr>
        <w:t>&gt;</w:t>
      </w:r>
    </w:p>
    <w:p w:rsidR="008B3A54" w:rsidRPr="008B3A54" w:rsidRDefault="008B3A54" w:rsidP="008B3A54">
      <w:pPr>
        <w:rPr>
          <w:lang w:val="en-US"/>
        </w:rPr>
      </w:pPr>
    </w:p>
    <w:p w:rsidR="008B3A54" w:rsidRDefault="008B3A54">
      <w:pPr>
        <w:spacing w:line="240" w:lineRule="auto"/>
        <w:rPr>
          <w:lang w:val="en-US"/>
        </w:rPr>
        <w:sectPr w:rsidR="008B3A54" w:rsidSect="000C6D5B">
          <w:pgSz w:w="16838" w:h="11906" w:orient="landscape" w:code="9"/>
          <w:pgMar w:top="720" w:right="720" w:bottom="720" w:left="720" w:header="556" w:footer="567" w:gutter="0"/>
          <w:paperSrc w:first="260" w:other="268"/>
          <w:cols w:space="708"/>
          <w:titlePg/>
          <w:docGrid w:linePitch="360"/>
        </w:sectPr>
      </w:pPr>
      <w:bookmarkStart w:id="73" w:name="_Toc301453300"/>
    </w:p>
    <w:p w:rsidR="00C62784" w:rsidRPr="00825F31" w:rsidRDefault="00C62784" w:rsidP="00C62784">
      <w:pPr>
        <w:pStyle w:val="Overskrift3"/>
        <w:numPr>
          <w:ilvl w:val="2"/>
          <w:numId w:val="4"/>
        </w:numPr>
        <w:tabs>
          <w:tab w:val="left" w:pos="0"/>
          <w:tab w:val="left" w:pos="567"/>
          <w:tab w:val="decimal" w:pos="8902"/>
        </w:tabs>
        <w:spacing w:before="0" w:after="0" w:line="360" w:lineRule="auto"/>
      </w:pPr>
      <w:bookmarkStart w:id="74" w:name="_Toc301943935"/>
      <w:r>
        <w:lastRenderedPageBreak/>
        <w:t>”</w:t>
      </w:r>
      <w:r w:rsidR="00B471FC">
        <w:t xml:space="preserve">Adgang til </w:t>
      </w:r>
      <w:r>
        <w:t>oplysninger”</w:t>
      </w:r>
      <w:bookmarkEnd w:id="73"/>
      <w:bookmarkEnd w:id="74"/>
    </w:p>
    <w:p w:rsidR="00C62784" w:rsidRDefault="00C62784" w:rsidP="00C62784">
      <w:r>
        <w:t xml:space="preserve">Pengeinstituttet udveksler, efter samtykke er afgivet, oplysninger med Skatteministeriets </w:t>
      </w:r>
      <w:proofErr w:type="spellStart"/>
      <w:r>
        <w:t>SendData</w:t>
      </w:r>
      <w:proofErr w:type="spellEnd"/>
      <w:r>
        <w:t xml:space="preserve"> webse</w:t>
      </w:r>
      <w:r>
        <w:t>r</w:t>
      </w:r>
      <w:r>
        <w:t>vice.</w:t>
      </w:r>
    </w:p>
    <w:p w:rsidR="00C62784" w:rsidRDefault="00C62784" w:rsidP="00C62784"/>
    <w:p w:rsidR="00C62784" w:rsidRDefault="00DA1335" w:rsidP="00C62784">
      <w:bookmarkStart w:id="75" w:name="_GoBack"/>
      <w:r>
        <w:rPr>
          <w:noProof/>
        </w:rPr>
        <w:drawing>
          <wp:anchor distT="0" distB="0" distL="114300" distR="114300" simplePos="0" relativeHeight="251663360" behindDoc="0" locked="0" layoutInCell="1" allowOverlap="1" wp14:anchorId="7D77B088" wp14:editId="73BC5367">
            <wp:simplePos x="0" y="0"/>
            <wp:positionH relativeFrom="column">
              <wp:posOffset>190500</wp:posOffset>
            </wp:positionH>
            <wp:positionV relativeFrom="paragraph">
              <wp:posOffset>100330</wp:posOffset>
            </wp:positionV>
            <wp:extent cx="4591685" cy="144970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Grænseflade.jpg"/>
                    <pic:cNvPicPr/>
                  </pic:nvPicPr>
                  <pic:blipFill>
                    <a:blip r:embed="rId23">
                      <a:extLst>
                        <a:ext uri="{28A0092B-C50C-407E-A947-70E740481C1C}">
                          <a14:useLocalDpi xmlns:a14="http://schemas.microsoft.com/office/drawing/2010/main" val="0"/>
                        </a:ext>
                      </a:extLst>
                    </a:blip>
                    <a:stretch>
                      <a:fillRect/>
                    </a:stretch>
                  </pic:blipFill>
                  <pic:spPr>
                    <a:xfrm>
                      <a:off x="0" y="0"/>
                      <a:ext cx="4591685" cy="14497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bookmarkEnd w:id="75"/>
      <w:r w:rsidR="00C62784">
        <w:t xml:space="preserve"> </w:t>
      </w:r>
    </w:p>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C62784" w:rsidRDefault="00C62784" w:rsidP="00C62784">
      <w:proofErr w:type="spellStart"/>
      <w:r>
        <w:t>SendData</w:t>
      </w:r>
      <w:proofErr w:type="spellEnd"/>
      <w:r>
        <w:t xml:space="preserve"> komponenten benytter HTTPS-protokollen og WS-Security politikkerne ”Authentication.xml”, ”Sign.xml” og ”Encrypt.xml”.</w:t>
      </w:r>
      <w:r w:rsidR="00317AED">
        <w:t xml:space="preserve"> </w:t>
      </w:r>
      <w:r w:rsidR="00317AED" w:rsidRPr="00317AED">
        <w:t xml:space="preserve">SKAT anvender </w:t>
      </w:r>
      <w:r w:rsidR="00317AED">
        <w:t xml:space="preserve">Oracle/BEA </w:t>
      </w:r>
      <w:proofErr w:type="spellStart"/>
      <w:r w:rsidR="00317AED" w:rsidRPr="00317AED">
        <w:t>WebLogic</w:t>
      </w:r>
      <w:proofErr w:type="spellEnd"/>
      <w:r w:rsidR="00317AED" w:rsidRPr="00317AED">
        <w:t xml:space="preserve"> Server (WLS) 9.2 med deraf følge</w:t>
      </w:r>
      <w:r w:rsidR="00317AED" w:rsidRPr="00317AED">
        <w:t>n</w:t>
      </w:r>
      <w:r w:rsidR="00317AED" w:rsidRPr="00317AED">
        <w:t>de fortolkning af beskeder.</w:t>
      </w:r>
    </w:p>
    <w:p w:rsidR="003806B3" w:rsidRDefault="003806B3" w:rsidP="00C62784">
      <w:pPr>
        <w:pStyle w:val="Overskrift4"/>
      </w:pPr>
      <w:bookmarkStart w:id="76" w:name="_Toc301453301"/>
    </w:p>
    <w:p w:rsidR="00C62784" w:rsidRDefault="00C62784" w:rsidP="00C62784">
      <w:pPr>
        <w:pStyle w:val="Overskrift4"/>
      </w:pPr>
      <w:r w:rsidRPr="00DF5BC1">
        <w:t>Certifikat</w:t>
      </w:r>
      <w:r>
        <w:t>er</w:t>
      </w:r>
      <w:bookmarkEnd w:id="76"/>
    </w:p>
    <w:p w:rsidR="00C62784" w:rsidRDefault="00C62784" w:rsidP="00C62784">
      <w:r>
        <w:t xml:space="preserve">Udveksling af oplysninger med </w:t>
      </w:r>
      <w:proofErr w:type="spellStart"/>
      <w:r>
        <w:t>SendData</w:t>
      </w:r>
      <w:proofErr w:type="spellEnd"/>
      <w:r>
        <w:t xml:space="preserve"> komponenten forudsætter et gyldigt VOCES certifikat. </w:t>
      </w:r>
      <w:proofErr w:type="spellStart"/>
      <w:r>
        <w:t>SendData</w:t>
      </w:r>
      <w:proofErr w:type="spellEnd"/>
      <w:r>
        <w:t xml:space="preserve"> komponenten vil desuden tjekke for hvorvidt </w:t>
      </w:r>
      <w:r w:rsidR="00317AED">
        <w:t xml:space="preserve">CVR nummer </w:t>
      </w:r>
      <w:r>
        <w:t xml:space="preserve">strengen i det certifikat der benyttes, stemmer overens med det </w:t>
      </w:r>
      <w:r w:rsidR="00317AED">
        <w:t>CVR nummer</w:t>
      </w:r>
      <w:r>
        <w:t>, der er opgivet i aftale databasen for den pågældende videreanvendelsesaft</w:t>
      </w:r>
      <w:r>
        <w:t>a</w:t>
      </w:r>
      <w:r>
        <w:t>le.</w:t>
      </w:r>
    </w:p>
    <w:p w:rsidR="00C62784" w:rsidRDefault="00C62784" w:rsidP="00C62784"/>
    <w:p w:rsidR="00C62784" w:rsidRDefault="00C62784" w:rsidP="00C62784">
      <w:r w:rsidRPr="00DF5BC1">
        <w:t xml:space="preserve">De nødvendige oplysninger for at kunne kryptere beskeder, der sendes til </w:t>
      </w:r>
      <w:proofErr w:type="spellStart"/>
      <w:r w:rsidRPr="00DF5BC1">
        <w:t>SKAT</w:t>
      </w:r>
      <w:r>
        <w:t>s</w:t>
      </w:r>
      <w:proofErr w:type="spellEnd"/>
      <w:r w:rsidRPr="00DF5BC1">
        <w:t xml:space="preserve"> </w:t>
      </w:r>
      <w:proofErr w:type="spellStart"/>
      <w:r>
        <w:t>SendData</w:t>
      </w:r>
      <w:proofErr w:type="spellEnd"/>
      <w:r>
        <w:t xml:space="preserve"> komponent</w:t>
      </w:r>
      <w:r w:rsidRPr="00DF5BC1">
        <w:t xml:space="preserve"> er inde</w:t>
      </w:r>
      <w:r>
        <w:t>holdt i WDSL-filen</w:t>
      </w:r>
      <w:r w:rsidRPr="00DF5BC1">
        <w:t xml:space="preserve"> i form af base64-encoded tekststrenge (i </w:t>
      </w:r>
      <w:r w:rsidR="00317AED">
        <w:t>”</w:t>
      </w:r>
      <w:proofErr w:type="spellStart"/>
      <w:r w:rsidRPr="00DF5BC1">
        <w:t>encrypt</w:t>
      </w:r>
      <w:proofErr w:type="spellEnd"/>
      <w:r w:rsidR="00317AED">
        <w:t>”</w:t>
      </w:r>
      <w:r>
        <w:t xml:space="preserve"> </w:t>
      </w:r>
      <w:proofErr w:type="spellStart"/>
      <w:r w:rsidRPr="00DF5BC1">
        <w:t>policy’en</w:t>
      </w:r>
      <w:proofErr w:type="spellEnd"/>
      <w:r w:rsidRPr="00DF5BC1">
        <w:t xml:space="preserve">). Denne er </w:t>
      </w:r>
      <w:r>
        <w:t>offentlig nøgle</w:t>
      </w:r>
      <w:r w:rsidRPr="00DF5BC1">
        <w:t xml:space="preserve"> for </w:t>
      </w:r>
      <w:proofErr w:type="spellStart"/>
      <w:r w:rsidRPr="00DF5BC1">
        <w:t>SKATs</w:t>
      </w:r>
      <w:proofErr w:type="spellEnd"/>
      <w:r w:rsidRPr="00DF5BC1">
        <w:t xml:space="preserve"> </w:t>
      </w:r>
      <w:proofErr w:type="spellStart"/>
      <w:r>
        <w:t>SendData</w:t>
      </w:r>
      <w:proofErr w:type="spellEnd"/>
      <w:r>
        <w:t xml:space="preserve"> komponent</w:t>
      </w:r>
      <w:r w:rsidRPr="00DF5BC1">
        <w:t>. Nøglen vil også ligge som en certifikatfil sammen med WSDL-filpakken.</w:t>
      </w:r>
    </w:p>
    <w:p w:rsidR="00C62784" w:rsidRDefault="00C62784" w:rsidP="00C62784"/>
    <w:p w:rsidR="00C62784" w:rsidRPr="007105CE" w:rsidRDefault="00C62784" w:rsidP="00C62784">
      <w:pPr>
        <w:pStyle w:val="Overskrift4"/>
      </w:pPr>
      <w:bookmarkStart w:id="77" w:name="_Toc301453302"/>
      <w:r w:rsidRPr="007105CE">
        <w:t>Envejs SSL kryptering</w:t>
      </w:r>
      <w:bookmarkEnd w:id="77"/>
    </w:p>
    <w:p w:rsidR="002B340A" w:rsidRDefault="00317AED" w:rsidP="003C0F4B">
      <w:bookmarkStart w:id="78" w:name="bmTabelafslut"/>
      <w:bookmarkStart w:id="79" w:name="bmFaxEngelsk"/>
      <w:bookmarkStart w:id="80" w:name="BmHilsenNavn"/>
      <w:bookmarkStart w:id="81" w:name="bmBimodtager"/>
      <w:bookmarkEnd w:id="78"/>
      <w:bookmarkEnd w:id="79"/>
      <w:bookmarkEnd w:id="80"/>
      <w:bookmarkEnd w:id="81"/>
      <w:proofErr w:type="spellStart"/>
      <w:r>
        <w:t>SendData</w:t>
      </w:r>
      <w:proofErr w:type="spellEnd"/>
      <w:r>
        <w:t xml:space="preserve"> webservicen </w:t>
      </w:r>
      <w:r w:rsidRPr="007105CE">
        <w:t>anvender HTTPS protokollen. Det betyder</w:t>
      </w:r>
      <w:r>
        <w:t>,</w:t>
      </w:r>
      <w:r w:rsidRPr="007105CE">
        <w:t xml:space="preserve"> at </w:t>
      </w:r>
      <w:r>
        <w:t xml:space="preserve">pengeinstituttets </w:t>
      </w:r>
      <w:r w:rsidRPr="007105CE">
        <w:t xml:space="preserve">klient skal kunne håndtere </w:t>
      </w:r>
      <w:r>
        <w:t>1-</w:t>
      </w:r>
      <w:r w:rsidRPr="007105CE">
        <w:t xml:space="preserve">vejs SSL Authentication. Når </w:t>
      </w:r>
      <w:r>
        <w:t xml:space="preserve">der forbindes </w:t>
      </w:r>
      <w:r w:rsidRPr="007105CE">
        <w:t>til servicen vil serveren præsentere sit SSL certifikat. Dette certifikat er ikke det samme som det certifikat</w:t>
      </w:r>
      <w:r w:rsidR="00A05A65">
        <w:t>,</w:t>
      </w:r>
      <w:r w:rsidRPr="007105CE">
        <w:t xml:space="preserve"> </w:t>
      </w:r>
      <w:r>
        <w:t xml:space="preserve">der </w:t>
      </w:r>
      <w:r w:rsidRPr="007105CE">
        <w:t>kommer med i WSDL-pakken.</w:t>
      </w:r>
    </w:p>
    <w:p w:rsidR="00FF13A8" w:rsidRDefault="00FF13A8">
      <w:pPr>
        <w:spacing w:line="240" w:lineRule="auto"/>
        <w:sectPr w:rsidR="00FF13A8" w:rsidSect="008B3A54">
          <w:pgSz w:w="11906" w:h="16838" w:code="9"/>
          <w:pgMar w:top="720" w:right="720" w:bottom="720" w:left="720" w:header="556" w:footer="567" w:gutter="0"/>
          <w:paperSrc w:first="260" w:other="268"/>
          <w:cols w:space="708"/>
          <w:titlePg/>
          <w:docGrid w:linePitch="360"/>
        </w:sectPr>
      </w:pPr>
      <w:r>
        <w:br w:type="page"/>
      </w:r>
    </w:p>
    <w:p w:rsidR="00E139F6" w:rsidRPr="008B721B" w:rsidRDefault="00E139F6" w:rsidP="00E139F6">
      <w:pPr>
        <w:pStyle w:val="Overskrift2"/>
        <w:keepNext/>
        <w:keepLines w:val="0"/>
        <w:numPr>
          <w:ilvl w:val="0"/>
          <w:numId w:val="4"/>
        </w:numPr>
        <w:tabs>
          <w:tab w:val="left" w:pos="0"/>
          <w:tab w:val="left" w:pos="567"/>
          <w:tab w:val="decimal" w:pos="8902"/>
        </w:tabs>
        <w:suppressAutoHyphens w:val="0"/>
        <w:spacing w:line="360" w:lineRule="auto"/>
        <w:rPr>
          <w:highlight w:val="yellow"/>
        </w:rPr>
      </w:pPr>
      <w:bookmarkStart w:id="82" w:name="_Toc301943936"/>
      <w:r w:rsidRPr="008B721B">
        <w:rPr>
          <w:highlight w:val="yellow"/>
        </w:rPr>
        <w:lastRenderedPageBreak/>
        <w:t>Felt-referencetabel</w:t>
      </w:r>
      <w:bookmarkEnd w:id="82"/>
    </w:p>
    <w:p w:rsidR="007130D7" w:rsidRDefault="007130D7" w:rsidP="007130D7">
      <w:pPr>
        <w:pStyle w:val="Overskrift3"/>
        <w:numPr>
          <w:ilvl w:val="2"/>
          <w:numId w:val="4"/>
        </w:numPr>
      </w:pPr>
      <w:bookmarkStart w:id="83" w:name="_Toc301943937"/>
      <w:r w:rsidRPr="00E605CC">
        <w:t>Samtykke Komponent</w:t>
      </w:r>
      <w:bookmarkEnd w:id="83"/>
    </w:p>
    <w:tbl>
      <w:tblPr>
        <w:tblW w:w="0" w:type="auto"/>
        <w:tblInd w:w="65" w:type="dxa"/>
        <w:tblCellMar>
          <w:left w:w="70" w:type="dxa"/>
          <w:right w:w="70" w:type="dxa"/>
        </w:tblCellMar>
        <w:tblLook w:val="04A0" w:firstRow="1" w:lastRow="0" w:firstColumn="1" w:lastColumn="0" w:noHBand="0" w:noVBand="1"/>
      </w:tblPr>
      <w:tblGrid>
        <w:gridCol w:w="355"/>
        <w:gridCol w:w="1628"/>
        <w:gridCol w:w="2541"/>
        <w:gridCol w:w="1795"/>
        <w:gridCol w:w="9154"/>
      </w:tblGrid>
      <w:tr w:rsidR="0003391F" w:rsidRPr="0003391F" w:rsidTr="0003391F">
        <w:trPr>
          <w:trHeight w:val="255"/>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ID</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Navn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SKAT XML feltnavn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OIO XML feltnavn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Beskrivelse</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PersonCPRNummer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PersonCivilRegistration</w:t>
            </w:r>
            <w:r w:rsidRPr="0003391F">
              <w:rPr>
                <w:rFonts w:ascii="Arial" w:hAnsi="Arial" w:cs="Arial"/>
                <w:sz w:val="14"/>
                <w:szCs w:val="20"/>
              </w:rPr>
              <w:t>I</w:t>
            </w:r>
            <w:r w:rsidRPr="0003391F">
              <w:rPr>
                <w:rFonts w:ascii="Arial" w:hAnsi="Arial" w:cs="Arial"/>
                <w:sz w:val="14"/>
                <w:szCs w:val="20"/>
              </w:rPr>
              <w:t>dentifier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Borgers CPR-nummer</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2</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w:t>
            </w:r>
            <w:r w:rsidRPr="0003391F">
              <w:rPr>
                <w:rFonts w:ascii="Arial" w:hAnsi="Arial" w:cs="Arial"/>
                <w:color w:val="000000"/>
                <w:sz w:val="14"/>
                <w:szCs w:val="20"/>
              </w:rPr>
              <w:t>r</w:t>
            </w:r>
            <w:r w:rsidRPr="0003391F">
              <w:rPr>
                <w:rFonts w:ascii="Arial" w:hAnsi="Arial" w:cs="Arial"/>
                <w:color w:val="000000"/>
                <w:sz w:val="14"/>
                <w:szCs w:val="20"/>
              </w:rPr>
              <w:t>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Pr>
                <w:rFonts w:ascii="Arial" w:hAnsi="Arial" w:cs="Arial"/>
                <w:sz w:val="14"/>
                <w:szCs w:val="20"/>
              </w:rPr>
              <w:t>ReturKode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En kode, der refererer til en given værdi i et sæt af standard fejlårsager, der kan forekomme i samtykkeafgivelsesprocessen</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3</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ReturKodeBeskrivelse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w:t>
            </w:r>
            <w:r w:rsidRPr="0003391F">
              <w:rPr>
                <w:rFonts w:ascii="Arial" w:hAnsi="Arial" w:cs="Arial"/>
                <w:color w:val="000000"/>
                <w:sz w:val="14"/>
                <w:szCs w:val="20"/>
              </w:rPr>
              <w:t>r</w:t>
            </w:r>
            <w:r w:rsidRPr="0003391F">
              <w:rPr>
                <w:rFonts w:ascii="Arial" w:hAnsi="Arial" w:cs="Arial"/>
                <w:color w:val="000000"/>
                <w:sz w:val="14"/>
                <w:szCs w:val="20"/>
              </w:rPr>
              <w:t>KodeBeskrivelse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ReturKodeBeskrivels</w:t>
            </w:r>
            <w:r w:rsidR="00065381" w:rsidRPr="00065381">
              <w:rPr>
                <w:rFonts w:ascii="Arial" w:hAnsi="Arial" w:cs="Arial"/>
                <w:sz w:val="14"/>
                <w:szCs w:val="20"/>
              </w:rPr>
              <w:t>e</w:t>
            </w:r>
            <w:r w:rsidR="00065381" w:rsidRPr="00065381">
              <w:rPr>
                <w:rFonts w:ascii="Arial" w:hAnsi="Arial" w:cs="Arial"/>
                <w:sz w:val="14"/>
                <w:szCs w:val="20"/>
              </w:rPr>
              <w:t>Tekst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Beskrivelse af fejlkoden.</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4</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ReturKodeGruppe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w:t>
            </w:r>
            <w:r w:rsidRPr="0003391F">
              <w:rPr>
                <w:rFonts w:ascii="Arial" w:hAnsi="Arial" w:cs="Arial"/>
                <w:color w:val="000000"/>
                <w:sz w:val="14"/>
                <w:szCs w:val="20"/>
              </w:rPr>
              <w:t>r</w:t>
            </w:r>
            <w:r w:rsidRPr="0003391F">
              <w:rPr>
                <w:rFonts w:ascii="Arial" w:hAnsi="Arial" w:cs="Arial"/>
                <w:color w:val="000000"/>
                <w:sz w:val="14"/>
                <w:szCs w:val="20"/>
              </w:rPr>
              <w:t>KodeGruppe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ReturKodeGruppeTekst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Overordnet fejlkategori.</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highlight w:val="yellow"/>
              </w:rPr>
            </w:pPr>
            <w:r w:rsidRPr="0003391F">
              <w:rPr>
                <w:rFonts w:ascii="Arial" w:hAnsi="Arial" w:cs="Arial"/>
                <w:sz w:val="14"/>
                <w:szCs w:val="20"/>
                <w:highlight w:val="yellow"/>
              </w:rPr>
              <w:t>5</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highlight w:val="yellow"/>
              </w:rPr>
            </w:pPr>
            <w:proofErr w:type="spellStart"/>
            <w:r w:rsidRPr="0003391F">
              <w:rPr>
                <w:rFonts w:ascii="Arial" w:hAnsi="Arial" w:cs="Arial"/>
                <w:sz w:val="14"/>
                <w:szCs w:val="20"/>
                <w:highlight w:val="yellow"/>
              </w:rPr>
              <w:t>ReturKodeReference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highlight w:val="yellow"/>
              </w:rPr>
            </w:pPr>
            <w:proofErr w:type="spellStart"/>
            <w:r w:rsidRPr="0003391F">
              <w:rPr>
                <w:rFonts w:ascii="Arial" w:hAnsi="Arial" w:cs="Arial"/>
                <w:color w:val="000000"/>
                <w:sz w:val="14"/>
                <w:szCs w:val="20"/>
                <w:highlight w:val="yellow"/>
              </w:rPr>
              <w:t>PersonPengeinstitutSamtykkeRetu</w:t>
            </w:r>
            <w:r w:rsidRPr="0003391F">
              <w:rPr>
                <w:rFonts w:ascii="Arial" w:hAnsi="Arial" w:cs="Arial"/>
                <w:color w:val="000000"/>
                <w:sz w:val="14"/>
                <w:szCs w:val="20"/>
                <w:highlight w:val="yellow"/>
              </w:rPr>
              <w:t>r</w:t>
            </w:r>
            <w:r w:rsidRPr="0003391F">
              <w:rPr>
                <w:rFonts w:ascii="Arial" w:hAnsi="Arial" w:cs="Arial"/>
                <w:color w:val="000000"/>
                <w:sz w:val="14"/>
                <w:szCs w:val="20"/>
                <w:highlight w:val="yellow"/>
              </w:rPr>
              <w:t>KodeReference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highlight w:val="yellow"/>
              </w:rPr>
            </w:pPr>
            <w:r w:rsidRPr="0003391F">
              <w:rPr>
                <w:rFonts w:ascii="Arial" w:hAnsi="Arial" w:cs="Arial"/>
                <w:sz w:val="14"/>
                <w:szCs w:val="20"/>
                <w:highlight w:val="yellow"/>
              </w:rPr>
              <w:t> </w:t>
            </w:r>
            <w:proofErr w:type="spellStart"/>
            <w:r w:rsidR="00065381" w:rsidRPr="00065381">
              <w:rPr>
                <w:rFonts w:ascii="Arial" w:hAnsi="Arial" w:cs="Arial"/>
                <w:sz w:val="14"/>
                <w:szCs w:val="20"/>
              </w:rPr>
              <w:t>ReturKodeReference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highlight w:val="yellow"/>
              </w:rPr>
              <w:t>Reference der gør det muligt for leverandøren at spore og afhjælpe fejlen.</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6</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RetursvarURL</w:t>
            </w:r>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w:t>
            </w:r>
            <w:r w:rsidRPr="0003391F">
              <w:rPr>
                <w:rFonts w:ascii="Arial" w:hAnsi="Arial" w:cs="Arial"/>
                <w:color w:val="000000"/>
                <w:sz w:val="14"/>
                <w:szCs w:val="20"/>
              </w:rPr>
              <w:t>r</w:t>
            </w:r>
            <w:r w:rsidRPr="0003391F">
              <w:rPr>
                <w:rFonts w:ascii="Arial" w:hAnsi="Arial" w:cs="Arial"/>
                <w:color w:val="000000"/>
                <w:sz w:val="14"/>
                <w:szCs w:val="20"/>
              </w:rPr>
              <w:t>svarURL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RetursvarURLNavn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Specificerer den URL-adresse - udstillet af pengeinstituttet - hvortil Samtykke komponenten sender en kvittering for transaktionens udkom.</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7</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SamtykkeKilde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SamtykkeKilde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SamtykkeKildeTekst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Defineres af pengeinstituttet. En konkret identifikation af den lånesag eller andet (som den optræder i pengeinstituttets kildesystem(er)), der har afledt indhentning af samtykke.</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8</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SamtykkeAarsagKode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Den generiske årsag til afgivelse af samtykke</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9</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SamtykkeÅrsagNøgle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SamtykkeÅrsagNøgle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SamtykkeAarsagIdentif</w:t>
            </w:r>
            <w:r w:rsidRPr="0003391F">
              <w:rPr>
                <w:rFonts w:ascii="Arial" w:hAnsi="Arial" w:cs="Arial"/>
                <w:sz w:val="14"/>
                <w:szCs w:val="20"/>
              </w:rPr>
              <w:t>i</w:t>
            </w:r>
            <w:r w:rsidRPr="0003391F">
              <w:rPr>
                <w:rFonts w:ascii="Arial" w:hAnsi="Arial" w:cs="Arial"/>
                <w:sz w:val="14"/>
                <w:szCs w:val="20"/>
              </w:rPr>
              <w:t>kator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En af pengeinstituttet defineret nøgle, der sikrer unikke samtykkeafgivelser</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10</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w:t>
            </w:r>
            <w:r w:rsidRPr="0003391F">
              <w:rPr>
                <w:rFonts w:ascii="Arial" w:hAnsi="Arial" w:cs="Arial"/>
                <w:color w:val="000000"/>
                <w:sz w:val="14"/>
                <w:szCs w:val="20"/>
              </w:rPr>
              <w:t>a</w:t>
            </w:r>
            <w:r w:rsidRPr="0003391F">
              <w:rPr>
                <w:rFonts w:ascii="Arial" w:hAnsi="Arial" w:cs="Arial"/>
                <w:color w:val="000000"/>
                <w:sz w:val="14"/>
                <w:szCs w:val="20"/>
              </w:rPr>
              <w:t>leNummer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VidereanvendelseAftaleNummer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VidereanvendelseAftale</w:t>
            </w:r>
            <w:r w:rsidR="00065381" w:rsidRPr="00065381">
              <w:rPr>
                <w:rFonts w:ascii="Arial" w:hAnsi="Arial" w:cs="Arial"/>
                <w:sz w:val="14"/>
                <w:szCs w:val="20"/>
              </w:rPr>
              <w:t>I</w:t>
            </w:r>
            <w:r w:rsidR="00065381" w:rsidRPr="00065381">
              <w:rPr>
                <w:rFonts w:ascii="Arial" w:hAnsi="Arial" w:cs="Arial"/>
                <w:sz w:val="14"/>
                <w:szCs w:val="20"/>
              </w:rPr>
              <w:t>dentifikator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VidereanvendelseAftaleNummer</w:t>
            </w:r>
            <w:proofErr w:type="spellEnd"/>
            <w:r w:rsidRPr="0003391F">
              <w:rPr>
                <w:rFonts w:ascii="Arial" w:hAnsi="Arial" w:cs="Arial"/>
                <w:color w:val="000000"/>
                <w:sz w:val="14"/>
                <w:szCs w:val="20"/>
              </w:rPr>
              <w:t xml:space="preserve"> er en unik identifikation af den aftale, som Skatteministeriet har indgået med en virksomhed (en videreanvender) om udveksling og brug af oplysninger fra </w:t>
            </w:r>
            <w:proofErr w:type="spellStart"/>
            <w:r w:rsidRPr="0003391F">
              <w:rPr>
                <w:rFonts w:ascii="Arial" w:hAnsi="Arial" w:cs="Arial"/>
                <w:color w:val="000000"/>
                <w:sz w:val="14"/>
                <w:szCs w:val="20"/>
              </w:rPr>
              <w:t>HentSelv</w:t>
            </w:r>
            <w:proofErr w:type="spellEnd"/>
            <w:r w:rsidRPr="0003391F">
              <w:rPr>
                <w:rFonts w:ascii="Arial" w:hAnsi="Arial" w:cs="Arial"/>
                <w:color w:val="000000"/>
                <w:sz w:val="14"/>
                <w:szCs w:val="20"/>
              </w:rPr>
              <w:t>.</w:t>
            </w:r>
          </w:p>
        </w:tc>
      </w:tr>
      <w:tr w:rsidR="0003391F" w:rsidRPr="0003391F" w:rsidTr="0003391F">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11</w:t>
            </w:r>
          </w:p>
        </w:tc>
        <w:tc>
          <w:tcPr>
            <w:tcW w:w="1485"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VirksomhedCVRNu</w:t>
            </w:r>
            <w:r w:rsidRPr="0003391F">
              <w:rPr>
                <w:rFonts w:ascii="Arial" w:hAnsi="Arial" w:cs="Arial"/>
                <w:sz w:val="14"/>
                <w:szCs w:val="20"/>
              </w:rPr>
              <w:t>m</w:t>
            </w:r>
            <w:r w:rsidRPr="0003391F">
              <w:rPr>
                <w:rFonts w:ascii="Arial" w:hAnsi="Arial" w:cs="Arial"/>
                <w:sz w:val="14"/>
                <w:szCs w:val="20"/>
              </w:rPr>
              <w:t>mer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VirksomhedCVRNummer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CVRnumberIdentifier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Pengeinstituttets CVR-nummer</w:t>
            </w:r>
          </w:p>
        </w:tc>
      </w:tr>
    </w:tbl>
    <w:p w:rsidR="0003391F" w:rsidRPr="0003391F" w:rsidRDefault="0003391F" w:rsidP="0003391F"/>
    <w:p w:rsidR="00E605CC" w:rsidRDefault="00E605CC">
      <w:pPr>
        <w:spacing w:line="240" w:lineRule="auto"/>
        <w:rPr>
          <w:rFonts w:ascii="Arial" w:hAnsi="Arial" w:cs="Arial"/>
          <w:b/>
          <w:bCs/>
          <w:highlight w:val="yellow"/>
        </w:rPr>
      </w:pPr>
      <w:r>
        <w:rPr>
          <w:highlight w:val="yellow"/>
        </w:rPr>
        <w:br w:type="page"/>
      </w:r>
    </w:p>
    <w:p w:rsidR="007130D7" w:rsidRPr="00E605CC" w:rsidRDefault="007130D7" w:rsidP="007130D7">
      <w:pPr>
        <w:pStyle w:val="Overskrift3"/>
        <w:numPr>
          <w:ilvl w:val="2"/>
          <w:numId w:val="4"/>
        </w:numPr>
      </w:pPr>
      <w:bookmarkStart w:id="84" w:name="_Toc301943938"/>
      <w:proofErr w:type="spellStart"/>
      <w:r w:rsidRPr="00E605CC">
        <w:lastRenderedPageBreak/>
        <w:t>SendData</w:t>
      </w:r>
      <w:proofErr w:type="spellEnd"/>
      <w:r w:rsidRPr="00E605CC">
        <w:t xml:space="preserve"> Komponent</w:t>
      </w:r>
      <w:bookmarkEnd w:id="84"/>
    </w:p>
    <w:tbl>
      <w:tblPr>
        <w:tblW w:w="0" w:type="auto"/>
        <w:tblInd w:w="55" w:type="dxa"/>
        <w:tblLayout w:type="fixed"/>
        <w:tblCellMar>
          <w:left w:w="70" w:type="dxa"/>
          <w:right w:w="70" w:type="dxa"/>
        </w:tblCellMar>
        <w:tblLook w:val="04A0" w:firstRow="1" w:lastRow="0" w:firstColumn="1" w:lastColumn="0" w:noHBand="0" w:noVBand="1"/>
      </w:tblPr>
      <w:tblGrid>
        <w:gridCol w:w="441"/>
        <w:gridCol w:w="788"/>
        <w:gridCol w:w="3045"/>
        <w:gridCol w:w="4291"/>
        <w:gridCol w:w="4784"/>
        <w:gridCol w:w="2134"/>
      </w:tblGrid>
      <w:tr w:rsidR="00E605CC" w:rsidRPr="00E605CC" w:rsidTr="00E605CC">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color w:val="000000"/>
                <w:sz w:val="14"/>
                <w:szCs w:val="20"/>
              </w:rPr>
            </w:pPr>
            <w:r w:rsidRPr="00E605CC">
              <w:rPr>
                <w:rFonts w:ascii="Arial" w:hAnsi="Arial" w:cs="Arial"/>
                <w:b/>
                <w:bCs/>
                <w:color w:val="000000"/>
                <w:sz w:val="14"/>
                <w:szCs w:val="20"/>
              </w:rPr>
              <w:t>ID</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color w:val="000000"/>
                <w:sz w:val="14"/>
                <w:szCs w:val="20"/>
              </w:rPr>
            </w:pPr>
            <w:r w:rsidRPr="00E605CC">
              <w:rPr>
                <w:rFonts w:ascii="Arial" w:hAnsi="Arial" w:cs="Arial"/>
                <w:b/>
                <w:bCs/>
                <w:color w:val="000000"/>
                <w:sz w:val="14"/>
                <w:szCs w:val="20"/>
              </w:rPr>
              <w:t>Gruppe</w:t>
            </w:r>
          </w:p>
        </w:tc>
        <w:tc>
          <w:tcPr>
            <w:tcW w:w="3045" w:type="dxa"/>
            <w:tcBorders>
              <w:top w:val="single" w:sz="4" w:space="0" w:color="auto"/>
              <w:left w:val="nil"/>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color w:val="000000"/>
                <w:sz w:val="14"/>
                <w:szCs w:val="20"/>
              </w:rPr>
            </w:pPr>
            <w:r w:rsidRPr="00E605CC">
              <w:rPr>
                <w:rFonts w:ascii="Arial" w:hAnsi="Arial" w:cs="Arial"/>
                <w:b/>
                <w:bCs/>
                <w:color w:val="000000"/>
                <w:sz w:val="14"/>
                <w:szCs w:val="20"/>
              </w:rPr>
              <w:t>Navn</w:t>
            </w:r>
          </w:p>
        </w:tc>
        <w:tc>
          <w:tcPr>
            <w:tcW w:w="4291" w:type="dxa"/>
            <w:tcBorders>
              <w:top w:val="single" w:sz="4" w:space="0" w:color="auto"/>
              <w:left w:val="nil"/>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color w:val="000000"/>
                <w:sz w:val="14"/>
                <w:szCs w:val="20"/>
              </w:rPr>
            </w:pPr>
            <w:r w:rsidRPr="00E605CC">
              <w:rPr>
                <w:rFonts w:ascii="Arial" w:hAnsi="Arial" w:cs="Arial"/>
                <w:b/>
                <w:bCs/>
                <w:color w:val="000000"/>
                <w:sz w:val="14"/>
                <w:szCs w:val="20"/>
              </w:rPr>
              <w:t>SKAT XML Feltnavn</w:t>
            </w:r>
          </w:p>
        </w:tc>
        <w:tc>
          <w:tcPr>
            <w:tcW w:w="4784" w:type="dxa"/>
            <w:tcBorders>
              <w:top w:val="single" w:sz="4" w:space="0" w:color="auto"/>
              <w:left w:val="nil"/>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sz w:val="14"/>
                <w:szCs w:val="20"/>
              </w:rPr>
            </w:pPr>
            <w:r w:rsidRPr="00E605CC">
              <w:rPr>
                <w:rFonts w:ascii="Arial" w:hAnsi="Arial" w:cs="Arial"/>
                <w:b/>
                <w:bCs/>
                <w:sz w:val="14"/>
                <w:szCs w:val="20"/>
              </w:rPr>
              <w:t>OIO XML Feltnavn</w:t>
            </w:r>
          </w:p>
        </w:tc>
        <w:tc>
          <w:tcPr>
            <w:tcW w:w="2134" w:type="dxa"/>
            <w:tcBorders>
              <w:top w:val="single" w:sz="4" w:space="0" w:color="auto"/>
              <w:left w:val="nil"/>
              <w:bottom w:val="single" w:sz="4" w:space="0" w:color="auto"/>
              <w:right w:val="single" w:sz="4" w:space="0" w:color="auto"/>
            </w:tcBorders>
            <w:shd w:val="clear" w:color="auto" w:fill="auto"/>
            <w:noWrap/>
            <w:vAlign w:val="center"/>
            <w:hideMark/>
          </w:tcPr>
          <w:p w:rsidR="00E605CC" w:rsidRPr="00E605CC" w:rsidRDefault="00E605CC" w:rsidP="00E605CC">
            <w:pPr>
              <w:spacing w:line="240" w:lineRule="auto"/>
              <w:rPr>
                <w:rFonts w:ascii="Arial" w:hAnsi="Arial" w:cs="Arial"/>
                <w:b/>
                <w:bCs/>
                <w:color w:val="000000"/>
                <w:sz w:val="14"/>
                <w:szCs w:val="20"/>
              </w:rPr>
            </w:pPr>
            <w:r w:rsidRPr="00E605CC">
              <w:rPr>
                <w:rFonts w:ascii="Arial" w:hAnsi="Arial" w:cs="Arial"/>
                <w:b/>
                <w:bCs/>
                <w:color w:val="000000"/>
                <w:sz w:val="14"/>
                <w:szCs w:val="20"/>
              </w:rPr>
              <w:t>Beskrivelse</w:t>
            </w:r>
          </w:p>
        </w:tc>
      </w:tr>
      <w:tr w:rsidR="00E605CC" w:rsidRPr="00E605CC" w:rsidTr="00A80CB1">
        <w:trPr>
          <w:trHeight w:val="204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AngivelsePeriodeFra</w:t>
            </w:r>
            <w:proofErr w:type="spellEnd"/>
          </w:p>
        </w:tc>
        <w:tc>
          <w:tcPr>
            <w:tcW w:w="4291"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AngivelsePeriodeFra</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4" w:history="1">
              <w:proofErr w:type="spellStart"/>
              <w:r w:rsidR="00E605CC" w:rsidRPr="00E605CC">
                <w:rPr>
                  <w:rFonts w:ascii="Arial" w:hAnsi="Arial" w:cs="Arial"/>
                  <w:sz w:val="14"/>
                </w:rPr>
                <w:t>StartDate</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Angiver første dag i en periode. </w:t>
            </w:r>
            <w:proofErr w:type="spellStart"/>
            <w:r w:rsidRPr="00E605CC">
              <w:rPr>
                <w:rFonts w:ascii="Arial" w:hAnsi="Arial" w:cs="Arial"/>
                <w:color w:val="000000"/>
                <w:sz w:val="14"/>
                <w:szCs w:val="20"/>
              </w:rPr>
              <w:t>AngivelsePeriodeFra</w:t>
            </w:r>
            <w:proofErr w:type="spellEnd"/>
            <w:r w:rsidRPr="00E605CC">
              <w:rPr>
                <w:rFonts w:ascii="Arial" w:hAnsi="Arial" w:cs="Arial"/>
                <w:color w:val="000000"/>
                <w:sz w:val="14"/>
                <w:szCs w:val="20"/>
              </w:rPr>
              <w:t xml:space="preserve"> udtrykker sammen med </w:t>
            </w:r>
            <w:proofErr w:type="spellStart"/>
            <w:r w:rsidRPr="00E605CC">
              <w:rPr>
                <w:rFonts w:ascii="Arial" w:hAnsi="Arial" w:cs="Arial"/>
                <w:color w:val="000000"/>
                <w:sz w:val="14"/>
                <w:szCs w:val="20"/>
              </w:rPr>
              <w:t>AngivelsePeri</w:t>
            </w:r>
            <w:r w:rsidRPr="00E605CC">
              <w:rPr>
                <w:rFonts w:ascii="Arial" w:hAnsi="Arial" w:cs="Arial"/>
                <w:color w:val="000000"/>
                <w:sz w:val="14"/>
                <w:szCs w:val="20"/>
              </w:rPr>
              <w:t>o</w:t>
            </w:r>
            <w:r w:rsidRPr="00E605CC">
              <w:rPr>
                <w:rFonts w:ascii="Arial" w:hAnsi="Arial" w:cs="Arial"/>
                <w:color w:val="000000"/>
                <w:sz w:val="14"/>
                <w:szCs w:val="20"/>
              </w:rPr>
              <w:t>deTil</w:t>
            </w:r>
            <w:proofErr w:type="spellEnd"/>
            <w:r w:rsidRPr="00E605CC">
              <w:rPr>
                <w:rFonts w:ascii="Arial" w:hAnsi="Arial" w:cs="Arial"/>
                <w:color w:val="000000"/>
                <w:sz w:val="14"/>
                <w:szCs w:val="20"/>
              </w:rPr>
              <w:t xml:space="preserve"> en kalenderperiode, eksempelvis en lønperiode. En eller flere kalenderperioder udtrykt med </w:t>
            </w:r>
            <w:proofErr w:type="spellStart"/>
            <w:r w:rsidRPr="00E605CC">
              <w:rPr>
                <w:rFonts w:ascii="Arial" w:hAnsi="Arial" w:cs="Arial"/>
                <w:color w:val="000000"/>
                <w:sz w:val="14"/>
                <w:szCs w:val="20"/>
              </w:rPr>
              <w:t>AngivelsePeriod</w:t>
            </w:r>
            <w:r w:rsidRPr="00E605CC">
              <w:rPr>
                <w:rFonts w:ascii="Arial" w:hAnsi="Arial" w:cs="Arial"/>
                <w:color w:val="000000"/>
                <w:sz w:val="14"/>
                <w:szCs w:val="20"/>
              </w:rPr>
              <w:t>e</w:t>
            </w:r>
            <w:r w:rsidRPr="00E605CC">
              <w:rPr>
                <w:rFonts w:ascii="Arial" w:hAnsi="Arial" w:cs="Arial"/>
                <w:color w:val="000000"/>
                <w:sz w:val="14"/>
                <w:szCs w:val="20"/>
              </w:rPr>
              <w:t>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xml:space="preserve"> kan specificere de oplysninger, som indgår i den kalenderperiode, som er udtrykt med </w:t>
            </w:r>
            <w:proofErr w:type="spellStart"/>
            <w:r w:rsidRPr="00E605CC">
              <w:rPr>
                <w:rFonts w:ascii="Arial" w:hAnsi="Arial" w:cs="Arial"/>
                <w:color w:val="000000"/>
                <w:sz w:val="14"/>
                <w:szCs w:val="20"/>
              </w:rPr>
              <w:t>Angivels</w:t>
            </w:r>
            <w:r w:rsidRPr="00E605CC">
              <w:rPr>
                <w:rFonts w:ascii="Arial" w:hAnsi="Arial" w:cs="Arial"/>
                <w:color w:val="000000"/>
                <w:sz w:val="14"/>
                <w:szCs w:val="20"/>
              </w:rPr>
              <w:t>e</w:t>
            </w:r>
            <w:r w:rsidRPr="00E605CC">
              <w:rPr>
                <w:rFonts w:ascii="Arial" w:hAnsi="Arial" w:cs="Arial"/>
                <w:color w:val="000000"/>
                <w:sz w:val="14"/>
                <w:szCs w:val="20"/>
              </w:rPr>
              <w:t>GyldigFra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AngivelseGyldi</w:t>
            </w:r>
            <w:r w:rsidRPr="00E605CC">
              <w:rPr>
                <w:rFonts w:ascii="Arial" w:hAnsi="Arial" w:cs="Arial"/>
                <w:color w:val="000000"/>
                <w:sz w:val="14"/>
                <w:szCs w:val="20"/>
              </w:rPr>
              <w:t>g</w:t>
            </w:r>
            <w:r w:rsidRPr="00E605CC">
              <w:rPr>
                <w:rFonts w:ascii="Arial" w:hAnsi="Arial" w:cs="Arial"/>
                <w:color w:val="000000"/>
                <w:sz w:val="14"/>
                <w:szCs w:val="20"/>
              </w:rPr>
              <w:t>Til</w:t>
            </w:r>
            <w:proofErr w:type="spellEnd"/>
            <w:r w:rsidRPr="00E605CC">
              <w:rPr>
                <w:rFonts w:ascii="Arial" w:hAnsi="Arial" w:cs="Arial"/>
                <w:color w:val="000000"/>
                <w:sz w:val="14"/>
                <w:szCs w:val="20"/>
              </w:rPr>
              <w:t xml:space="preserve">. </w:t>
            </w:r>
            <w:proofErr w:type="spellStart"/>
            <w:r w:rsidRPr="00E605CC">
              <w:rPr>
                <w:rFonts w:ascii="Arial" w:hAnsi="Arial" w:cs="Arial"/>
                <w:color w:val="000000"/>
                <w:sz w:val="14"/>
                <w:szCs w:val="20"/>
              </w:rPr>
              <w:t>AngivelsePeriodeFra</w:t>
            </w:r>
            <w:proofErr w:type="spellEnd"/>
            <w:r w:rsidRPr="00E605CC">
              <w:rPr>
                <w:rFonts w:ascii="Arial" w:hAnsi="Arial" w:cs="Arial"/>
                <w:color w:val="000000"/>
                <w:sz w:val="14"/>
                <w:szCs w:val="20"/>
              </w:rPr>
              <w:t xml:space="preserve"> indb</w:t>
            </w:r>
            <w:r w:rsidRPr="00E605CC">
              <w:rPr>
                <w:rFonts w:ascii="Arial" w:hAnsi="Arial" w:cs="Arial"/>
                <w:color w:val="000000"/>
                <w:sz w:val="14"/>
                <w:szCs w:val="20"/>
              </w:rPr>
              <w:t>e</w:t>
            </w:r>
            <w:r w:rsidRPr="00E605CC">
              <w:rPr>
                <w:rFonts w:ascii="Arial" w:hAnsi="Arial" w:cs="Arial"/>
                <w:color w:val="000000"/>
                <w:sz w:val="14"/>
                <w:szCs w:val="20"/>
              </w:rPr>
              <w:t>rettes kun indenfor en begræ</w:t>
            </w:r>
            <w:r w:rsidRPr="00E605CC">
              <w:rPr>
                <w:rFonts w:ascii="Arial" w:hAnsi="Arial" w:cs="Arial"/>
                <w:color w:val="000000"/>
                <w:sz w:val="14"/>
                <w:szCs w:val="20"/>
              </w:rPr>
              <w:t>n</w:t>
            </w:r>
            <w:r w:rsidRPr="00E605CC">
              <w:rPr>
                <w:rFonts w:ascii="Arial" w:hAnsi="Arial" w:cs="Arial"/>
                <w:color w:val="000000"/>
                <w:sz w:val="14"/>
                <w:szCs w:val="20"/>
              </w:rPr>
              <w:t>set del af told-, skatte- og afgiftslovgivningen. Eksempe</w:t>
            </w:r>
            <w:r w:rsidRPr="00E605CC">
              <w:rPr>
                <w:rFonts w:ascii="Arial" w:hAnsi="Arial" w:cs="Arial"/>
                <w:color w:val="000000"/>
                <w:sz w:val="14"/>
                <w:szCs w:val="20"/>
              </w:rPr>
              <w:t>l</w:t>
            </w:r>
            <w:r w:rsidRPr="00E605CC">
              <w:rPr>
                <w:rFonts w:ascii="Arial" w:hAnsi="Arial" w:cs="Arial"/>
                <w:color w:val="000000"/>
                <w:sz w:val="14"/>
                <w:szCs w:val="20"/>
              </w:rPr>
              <w:t>vis udtrykker to indberetninger af indkomstoplysninger med lønperioden 2007.12.14 - 2008.02.15 og 2008.01.14 - 2008.02.15 (</w:t>
            </w:r>
            <w:proofErr w:type="spellStart"/>
            <w:r w:rsidRPr="00E605CC">
              <w:rPr>
                <w:rFonts w:ascii="Arial" w:hAnsi="Arial" w:cs="Arial"/>
                <w:color w:val="000000"/>
                <w:sz w:val="14"/>
                <w:szCs w:val="20"/>
              </w:rPr>
              <w:t>AngivelsePeriod</w:t>
            </w:r>
            <w:r w:rsidRPr="00E605CC">
              <w:rPr>
                <w:rFonts w:ascii="Arial" w:hAnsi="Arial" w:cs="Arial"/>
                <w:color w:val="000000"/>
                <w:sz w:val="14"/>
                <w:szCs w:val="20"/>
              </w:rPr>
              <w:t>e</w:t>
            </w:r>
            <w:r w:rsidRPr="00E605CC">
              <w:rPr>
                <w:rFonts w:ascii="Arial" w:hAnsi="Arial" w:cs="Arial"/>
                <w:color w:val="000000"/>
                <w:sz w:val="14"/>
                <w:szCs w:val="20"/>
              </w:rPr>
              <w:t>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en specifikation af indeholdt A-skat og AM-bidrag for februar måned 2008 (</w:t>
            </w:r>
            <w:proofErr w:type="spellStart"/>
            <w:r w:rsidRPr="00E605CC">
              <w:rPr>
                <w:rFonts w:ascii="Arial" w:hAnsi="Arial" w:cs="Arial"/>
                <w:color w:val="000000"/>
                <w:sz w:val="14"/>
                <w:szCs w:val="20"/>
              </w:rPr>
              <w:t>AngivelseGyldigFra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AngivelseGyldigTil</w:t>
            </w:r>
            <w:proofErr w:type="spellEnd"/>
            <w:r w:rsidRPr="00E605CC">
              <w:rPr>
                <w:rFonts w:ascii="Arial" w:hAnsi="Arial" w:cs="Arial"/>
                <w:color w:val="000000"/>
                <w:sz w:val="14"/>
                <w:szCs w:val="20"/>
              </w:rPr>
              <w:t>).</w:t>
            </w:r>
          </w:p>
        </w:tc>
      </w:tr>
      <w:tr w:rsidR="00E605CC" w:rsidRPr="00E605CC" w:rsidTr="00A80CB1">
        <w:trPr>
          <w:trHeight w:val="204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AngivelsePeriodeTil</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AngivelsePeriodeTil</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5" w:history="1">
              <w:proofErr w:type="spellStart"/>
              <w:r w:rsidR="00E605CC" w:rsidRPr="00E605CC">
                <w:rPr>
                  <w:rFonts w:ascii="Arial" w:hAnsi="Arial" w:cs="Arial"/>
                  <w:sz w:val="14"/>
                </w:rPr>
                <w:t>EndDate</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Angiver sidste dag i en periode.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xml:space="preserve"> udtrykker sammen med </w:t>
            </w:r>
            <w:proofErr w:type="spellStart"/>
            <w:r w:rsidRPr="00E605CC">
              <w:rPr>
                <w:rFonts w:ascii="Arial" w:hAnsi="Arial" w:cs="Arial"/>
                <w:color w:val="000000"/>
                <w:sz w:val="14"/>
                <w:szCs w:val="20"/>
              </w:rPr>
              <w:t>AngivelsePeri</w:t>
            </w:r>
            <w:r w:rsidRPr="00E605CC">
              <w:rPr>
                <w:rFonts w:ascii="Arial" w:hAnsi="Arial" w:cs="Arial"/>
                <w:color w:val="000000"/>
                <w:sz w:val="14"/>
                <w:szCs w:val="20"/>
              </w:rPr>
              <w:t>o</w:t>
            </w:r>
            <w:r w:rsidRPr="00E605CC">
              <w:rPr>
                <w:rFonts w:ascii="Arial" w:hAnsi="Arial" w:cs="Arial"/>
                <w:color w:val="000000"/>
                <w:sz w:val="14"/>
                <w:szCs w:val="20"/>
              </w:rPr>
              <w:t>deFra</w:t>
            </w:r>
            <w:proofErr w:type="spellEnd"/>
            <w:r w:rsidRPr="00E605CC">
              <w:rPr>
                <w:rFonts w:ascii="Arial" w:hAnsi="Arial" w:cs="Arial"/>
                <w:color w:val="000000"/>
                <w:sz w:val="14"/>
                <w:szCs w:val="20"/>
              </w:rPr>
              <w:t xml:space="preserve"> en kalenderperiode, eksempelvis en lønperiode. En eller flere kalenderperioder udtrykt med </w:t>
            </w:r>
            <w:proofErr w:type="spellStart"/>
            <w:r w:rsidRPr="00E605CC">
              <w:rPr>
                <w:rFonts w:ascii="Arial" w:hAnsi="Arial" w:cs="Arial"/>
                <w:color w:val="000000"/>
                <w:sz w:val="14"/>
                <w:szCs w:val="20"/>
              </w:rPr>
              <w:t>AngivelsePeriod</w:t>
            </w:r>
            <w:r w:rsidRPr="00E605CC">
              <w:rPr>
                <w:rFonts w:ascii="Arial" w:hAnsi="Arial" w:cs="Arial"/>
                <w:color w:val="000000"/>
                <w:sz w:val="14"/>
                <w:szCs w:val="20"/>
              </w:rPr>
              <w:t>e</w:t>
            </w:r>
            <w:r w:rsidRPr="00E605CC">
              <w:rPr>
                <w:rFonts w:ascii="Arial" w:hAnsi="Arial" w:cs="Arial"/>
                <w:color w:val="000000"/>
                <w:sz w:val="14"/>
                <w:szCs w:val="20"/>
              </w:rPr>
              <w:t>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xml:space="preserve"> kan specificere de oplysninger, som indgår i den kalenderperiode, som er udtrykt med </w:t>
            </w:r>
            <w:proofErr w:type="spellStart"/>
            <w:r w:rsidRPr="00E605CC">
              <w:rPr>
                <w:rFonts w:ascii="Arial" w:hAnsi="Arial" w:cs="Arial"/>
                <w:color w:val="000000"/>
                <w:sz w:val="14"/>
                <w:szCs w:val="20"/>
              </w:rPr>
              <w:t>Angivels</w:t>
            </w:r>
            <w:r w:rsidRPr="00E605CC">
              <w:rPr>
                <w:rFonts w:ascii="Arial" w:hAnsi="Arial" w:cs="Arial"/>
                <w:color w:val="000000"/>
                <w:sz w:val="14"/>
                <w:szCs w:val="20"/>
              </w:rPr>
              <w:t>e</w:t>
            </w:r>
            <w:r w:rsidRPr="00E605CC">
              <w:rPr>
                <w:rFonts w:ascii="Arial" w:hAnsi="Arial" w:cs="Arial"/>
                <w:color w:val="000000"/>
                <w:sz w:val="14"/>
                <w:szCs w:val="20"/>
              </w:rPr>
              <w:t>GyldigFra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AngivelseGyldi</w:t>
            </w:r>
            <w:r w:rsidRPr="00E605CC">
              <w:rPr>
                <w:rFonts w:ascii="Arial" w:hAnsi="Arial" w:cs="Arial"/>
                <w:color w:val="000000"/>
                <w:sz w:val="14"/>
                <w:szCs w:val="20"/>
              </w:rPr>
              <w:t>g</w:t>
            </w:r>
            <w:r w:rsidRPr="00E605CC">
              <w:rPr>
                <w:rFonts w:ascii="Arial" w:hAnsi="Arial" w:cs="Arial"/>
                <w:color w:val="000000"/>
                <w:sz w:val="14"/>
                <w:szCs w:val="20"/>
              </w:rPr>
              <w:t>Til</w:t>
            </w:r>
            <w:proofErr w:type="spellEnd"/>
            <w:r w:rsidRPr="00E605CC">
              <w:rPr>
                <w:rFonts w:ascii="Arial" w:hAnsi="Arial" w:cs="Arial"/>
                <w:color w:val="000000"/>
                <w:sz w:val="14"/>
                <w:szCs w:val="20"/>
              </w:rPr>
              <w:t xml:space="preserve">.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xml:space="preserve"> indb</w:t>
            </w:r>
            <w:r w:rsidRPr="00E605CC">
              <w:rPr>
                <w:rFonts w:ascii="Arial" w:hAnsi="Arial" w:cs="Arial"/>
                <w:color w:val="000000"/>
                <w:sz w:val="14"/>
                <w:szCs w:val="20"/>
              </w:rPr>
              <w:t>e</w:t>
            </w:r>
            <w:r w:rsidRPr="00E605CC">
              <w:rPr>
                <w:rFonts w:ascii="Arial" w:hAnsi="Arial" w:cs="Arial"/>
                <w:color w:val="000000"/>
                <w:sz w:val="14"/>
                <w:szCs w:val="20"/>
              </w:rPr>
              <w:t>rettes kun indenfor en begræ</w:t>
            </w:r>
            <w:r w:rsidRPr="00E605CC">
              <w:rPr>
                <w:rFonts w:ascii="Arial" w:hAnsi="Arial" w:cs="Arial"/>
                <w:color w:val="000000"/>
                <w:sz w:val="14"/>
                <w:szCs w:val="20"/>
              </w:rPr>
              <w:t>n</w:t>
            </w:r>
            <w:r w:rsidRPr="00E605CC">
              <w:rPr>
                <w:rFonts w:ascii="Arial" w:hAnsi="Arial" w:cs="Arial"/>
                <w:color w:val="000000"/>
                <w:sz w:val="14"/>
                <w:szCs w:val="20"/>
              </w:rPr>
              <w:t>set del af told-, skatte- og afgiftslovgivningen. Eksempe</w:t>
            </w:r>
            <w:r w:rsidRPr="00E605CC">
              <w:rPr>
                <w:rFonts w:ascii="Arial" w:hAnsi="Arial" w:cs="Arial"/>
                <w:color w:val="000000"/>
                <w:sz w:val="14"/>
                <w:szCs w:val="20"/>
              </w:rPr>
              <w:t>l</w:t>
            </w:r>
            <w:r w:rsidRPr="00E605CC">
              <w:rPr>
                <w:rFonts w:ascii="Arial" w:hAnsi="Arial" w:cs="Arial"/>
                <w:color w:val="000000"/>
                <w:sz w:val="14"/>
                <w:szCs w:val="20"/>
              </w:rPr>
              <w:t>vis udtrykker to indberetninger af indkomstoplysninger med lønperioden 2007.12.14 - 2008.02.15 og 2008.01.14 - 2008.02.15 (</w:t>
            </w:r>
            <w:proofErr w:type="spellStart"/>
            <w:r w:rsidRPr="00E605CC">
              <w:rPr>
                <w:rFonts w:ascii="Arial" w:hAnsi="Arial" w:cs="Arial"/>
                <w:color w:val="000000"/>
                <w:sz w:val="14"/>
                <w:szCs w:val="20"/>
              </w:rPr>
              <w:t>AngivelsePeriod</w:t>
            </w:r>
            <w:r w:rsidRPr="00E605CC">
              <w:rPr>
                <w:rFonts w:ascii="Arial" w:hAnsi="Arial" w:cs="Arial"/>
                <w:color w:val="000000"/>
                <w:sz w:val="14"/>
                <w:szCs w:val="20"/>
              </w:rPr>
              <w:t>e</w:t>
            </w:r>
            <w:r w:rsidRPr="00E605CC">
              <w:rPr>
                <w:rFonts w:ascii="Arial" w:hAnsi="Arial" w:cs="Arial"/>
                <w:color w:val="000000"/>
                <w:sz w:val="14"/>
                <w:szCs w:val="20"/>
              </w:rPr>
              <w:t>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AngivelsePeriodeTil</w:t>
            </w:r>
            <w:proofErr w:type="spellEnd"/>
            <w:r w:rsidRPr="00E605CC">
              <w:rPr>
                <w:rFonts w:ascii="Arial" w:hAnsi="Arial" w:cs="Arial"/>
                <w:color w:val="000000"/>
                <w:sz w:val="14"/>
                <w:szCs w:val="20"/>
              </w:rPr>
              <w:t>) en specifikation af indeholdt A-skat og AM-bidrag for februar måned 2008 (</w:t>
            </w:r>
            <w:proofErr w:type="spellStart"/>
            <w:r w:rsidRPr="00E605CC">
              <w:rPr>
                <w:rFonts w:ascii="Arial" w:hAnsi="Arial" w:cs="Arial"/>
                <w:color w:val="000000"/>
                <w:sz w:val="14"/>
                <w:szCs w:val="20"/>
              </w:rPr>
              <w:t>AngivelseGyldigFra</w:t>
            </w:r>
            <w:proofErr w:type="spellEnd"/>
            <w:r w:rsidRPr="00E605CC">
              <w:rPr>
                <w:rFonts w:ascii="Arial" w:hAnsi="Arial" w:cs="Arial"/>
                <w:color w:val="000000"/>
                <w:sz w:val="14"/>
                <w:szCs w:val="20"/>
              </w:rPr>
              <w:t xml:space="preserve"> og </w:t>
            </w:r>
            <w:proofErr w:type="spellStart"/>
            <w:r w:rsidRPr="00E605CC">
              <w:rPr>
                <w:rFonts w:ascii="Arial" w:hAnsi="Arial" w:cs="Arial"/>
                <w:color w:val="000000"/>
                <w:sz w:val="14"/>
                <w:szCs w:val="20"/>
              </w:rPr>
              <w:t>AngivelseGyldigTil</w:t>
            </w:r>
            <w:proofErr w:type="spellEnd"/>
            <w:r w:rsidRPr="00E605CC">
              <w:rPr>
                <w:rFonts w:ascii="Arial" w:hAnsi="Arial" w:cs="Arial"/>
                <w:color w:val="000000"/>
                <w:sz w:val="14"/>
                <w:szCs w:val="20"/>
              </w:rPr>
              <w:t xml:space="preserve">). </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DispositionDato</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DispositionDato</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390207">
            <w:pPr>
              <w:spacing w:line="240" w:lineRule="auto"/>
              <w:rPr>
                <w:rFonts w:ascii="Arial" w:hAnsi="Arial" w:cs="Arial"/>
                <w:sz w:val="14"/>
                <w:szCs w:val="20"/>
              </w:rPr>
            </w:pPr>
            <w:proofErr w:type="spellStart"/>
            <w:r w:rsidRPr="00E605CC">
              <w:rPr>
                <w:rFonts w:ascii="Arial" w:hAnsi="Arial" w:cs="Arial"/>
                <w:sz w:val="14"/>
                <w:szCs w:val="20"/>
              </w:rPr>
              <w:t>Bel</w:t>
            </w:r>
            <w:r w:rsidR="00390207">
              <w:rPr>
                <w:rFonts w:ascii="Arial" w:hAnsi="Arial" w:cs="Arial"/>
                <w:sz w:val="14"/>
                <w:szCs w:val="20"/>
              </w:rPr>
              <w:t>oe</w:t>
            </w:r>
            <w:r w:rsidRPr="00E605CC">
              <w:rPr>
                <w:rFonts w:ascii="Arial" w:hAnsi="Arial" w:cs="Arial"/>
                <w:sz w:val="14"/>
                <w:szCs w:val="20"/>
              </w:rPr>
              <w:t>bDispositionDato</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Dato for hvornår beløbet er til disposition.</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IndberetningIdentifikator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IndberetningIdentifikator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IndberetningIdentifikator</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En virksomheds eget ID på en indberetning.</w:t>
            </w:r>
          </w:p>
        </w:tc>
      </w:tr>
      <w:tr w:rsidR="00E605CC" w:rsidRPr="00E605CC" w:rsidTr="00A80CB1">
        <w:trPr>
          <w:trHeight w:val="12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AIndkomstIkkeTilAMBidragBeløb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IndkomstOplysningPersonAIndkomstIkkeTilAMBidragBeløb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IndkomstOplysningPersonAIndkomstIkkeTilArbejdsmarkedbidragBeloeb</w:t>
            </w:r>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A-indkomst, hvoraf der ikke skal betales AM-bidrag. Sociale pensioner, lovpligtige syge- og barselsdagpenge, udbetalinger fra A-kasse, uddannelsesyde</w:t>
            </w:r>
            <w:r w:rsidRPr="00E605CC">
              <w:rPr>
                <w:rFonts w:ascii="Arial" w:hAnsi="Arial" w:cs="Arial"/>
                <w:color w:val="000000"/>
                <w:sz w:val="14"/>
                <w:szCs w:val="20"/>
              </w:rPr>
              <w:t>l</w:t>
            </w:r>
            <w:r w:rsidRPr="00E605CC">
              <w:rPr>
                <w:rFonts w:ascii="Arial" w:hAnsi="Arial" w:cs="Arial"/>
                <w:color w:val="000000"/>
                <w:sz w:val="14"/>
                <w:szCs w:val="20"/>
              </w:rPr>
              <w:t>ser, 1. og 2. ledighedsdag udbetalt af arbejdsgiver, strejke- og lockoutgodtgørelse, udbet</w:t>
            </w:r>
            <w:r w:rsidRPr="00E605CC">
              <w:rPr>
                <w:rFonts w:ascii="Arial" w:hAnsi="Arial" w:cs="Arial"/>
                <w:color w:val="000000"/>
                <w:sz w:val="14"/>
                <w:szCs w:val="20"/>
              </w:rPr>
              <w:t>a</w:t>
            </w:r>
            <w:r w:rsidRPr="00E605CC">
              <w:rPr>
                <w:rFonts w:ascii="Arial" w:hAnsi="Arial" w:cs="Arial"/>
                <w:color w:val="000000"/>
                <w:sz w:val="14"/>
                <w:szCs w:val="20"/>
              </w:rPr>
              <w:t>linger fra pensionsinstitutter, samt andre udbetalinger, hvoraf der ikke skal betales AM-bidrag. Bidrag til arbejdsgiveradmin</w:t>
            </w:r>
            <w:r w:rsidRPr="00E605CC">
              <w:rPr>
                <w:rFonts w:ascii="Arial" w:hAnsi="Arial" w:cs="Arial"/>
                <w:color w:val="000000"/>
                <w:sz w:val="14"/>
                <w:szCs w:val="20"/>
              </w:rPr>
              <w:t>i</w:t>
            </w:r>
            <w:r w:rsidRPr="00E605CC">
              <w:rPr>
                <w:rFonts w:ascii="Arial" w:hAnsi="Arial" w:cs="Arial"/>
                <w:color w:val="000000"/>
                <w:sz w:val="14"/>
                <w:szCs w:val="20"/>
              </w:rPr>
              <w:t>strerede pensionsordninger, herunder ATP, skal ikke me</w:t>
            </w:r>
            <w:r w:rsidRPr="00E605CC">
              <w:rPr>
                <w:rFonts w:ascii="Arial" w:hAnsi="Arial" w:cs="Arial"/>
                <w:color w:val="000000"/>
                <w:sz w:val="14"/>
                <w:szCs w:val="20"/>
              </w:rPr>
              <w:t>d</w:t>
            </w:r>
            <w:r w:rsidRPr="00E605CC">
              <w:rPr>
                <w:rFonts w:ascii="Arial" w:hAnsi="Arial" w:cs="Arial"/>
                <w:color w:val="000000"/>
                <w:sz w:val="14"/>
                <w:szCs w:val="20"/>
              </w:rPr>
              <w:t>regnes i beløbet.</w:t>
            </w:r>
          </w:p>
        </w:tc>
      </w:tr>
      <w:tr w:rsidR="00E605CC" w:rsidRPr="00E605CC" w:rsidTr="00A80CB1">
        <w:trPr>
          <w:trHeight w:val="10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AIndkomstTilAMBidragBeløb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IndkomstOplysningPersonAIndkomstTilAMBidragBeløb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IndkomstOplysningPersonAIndkomstTilArbejdsmarkedbidragBeloeb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AM-indkomst, hvoraf der skal betales arbejdsmarkedsbidrag (AM-bidrag). Løn, honorarer mv. herunder feriepenge, løn under sygdom og barsel, løntilskud af enhver art, vede</w:t>
            </w:r>
            <w:r w:rsidRPr="00E605CC">
              <w:rPr>
                <w:rFonts w:ascii="Arial" w:hAnsi="Arial" w:cs="Arial"/>
                <w:color w:val="000000"/>
                <w:sz w:val="14"/>
                <w:szCs w:val="20"/>
              </w:rPr>
              <w:t>r</w:t>
            </w:r>
            <w:r w:rsidRPr="00E605CC">
              <w:rPr>
                <w:rFonts w:ascii="Arial" w:hAnsi="Arial" w:cs="Arial"/>
                <w:color w:val="000000"/>
                <w:sz w:val="14"/>
                <w:szCs w:val="20"/>
              </w:rPr>
              <w:t>lag til medlemmer af bestyre</w:t>
            </w:r>
            <w:r w:rsidRPr="00E605CC">
              <w:rPr>
                <w:rFonts w:ascii="Arial" w:hAnsi="Arial" w:cs="Arial"/>
                <w:color w:val="000000"/>
                <w:sz w:val="14"/>
                <w:szCs w:val="20"/>
              </w:rPr>
              <w:t>l</w:t>
            </w:r>
            <w:r w:rsidRPr="00E605CC">
              <w:rPr>
                <w:rFonts w:ascii="Arial" w:hAnsi="Arial" w:cs="Arial"/>
                <w:color w:val="000000"/>
                <w:sz w:val="14"/>
                <w:szCs w:val="20"/>
              </w:rPr>
              <w:t>ser, udvalg mv. samt pension</w:t>
            </w:r>
            <w:r w:rsidRPr="00E605CC">
              <w:rPr>
                <w:rFonts w:ascii="Arial" w:hAnsi="Arial" w:cs="Arial"/>
                <w:color w:val="000000"/>
                <w:sz w:val="14"/>
                <w:szCs w:val="20"/>
              </w:rPr>
              <w:t>s</w:t>
            </w:r>
            <w:r w:rsidRPr="00E605CC">
              <w:rPr>
                <w:rFonts w:ascii="Arial" w:hAnsi="Arial" w:cs="Arial"/>
                <w:color w:val="000000"/>
                <w:sz w:val="14"/>
                <w:szCs w:val="20"/>
              </w:rPr>
              <w:t>lignende ydelser til tidligere ansatte. Jubilæumsgratiale mv. angives kun i type nr. 0069-</w:t>
            </w:r>
            <w:proofErr w:type="gramStart"/>
            <w:r w:rsidRPr="00E605CC">
              <w:rPr>
                <w:rFonts w:ascii="Arial" w:hAnsi="Arial" w:cs="Arial"/>
                <w:color w:val="000000"/>
                <w:sz w:val="14"/>
                <w:szCs w:val="20"/>
              </w:rPr>
              <w:t>0071  Bidrag</w:t>
            </w:r>
            <w:proofErr w:type="gramEnd"/>
            <w:r w:rsidRPr="00E605CC">
              <w:rPr>
                <w:rFonts w:ascii="Arial" w:hAnsi="Arial" w:cs="Arial"/>
                <w:color w:val="000000"/>
                <w:sz w:val="14"/>
                <w:szCs w:val="20"/>
              </w:rPr>
              <w:t xml:space="preserve"> til arbejdsgive</w:t>
            </w:r>
            <w:r w:rsidRPr="00E605CC">
              <w:rPr>
                <w:rFonts w:ascii="Arial" w:hAnsi="Arial" w:cs="Arial"/>
                <w:color w:val="000000"/>
                <w:sz w:val="14"/>
                <w:szCs w:val="20"/>
              </w:rPr>
              <w:t>r</w:t>
            </w:r>
            <w:r w:rsidRPr="00E605CC">
              <w:rPr>
                <w:rFonts w:ascii="Arial" w:hAnsi="Arial" w:cs="Arial"/>
                <w:color w:val="000000"/>
                <w:sz w:val="14"/>
                <w:szCs w:val="20"/>
              </w:rPr>
              <w:t>administrerede pensionsordni</w:t>
            </w:r>
            <w:r w:rsidRPr="00E605CC">
              <w:rPr>
                <w:rFonts w:ascii="Arial" w:hAnsi="Arial" w:cs="Arial"/>
                <w:color w:val="000000"/>
                <w:sz w:val="14"/>
                <w:szCs w:val="20"/>
              </w:rPr>
              <w:t>n</w:t>
            </w:r>
            <w:r w:rsidRPr="00E605CC">
              <w:rPr>
                <w:rFonts w:ascii="Arial" w:hAnsi="Arial" w:cs="Arial"/>
                <w:color w:val="000000"/>
                <w:sz w:val="14"/>
                <w:szCs w:val="20"/>
              </w:rPr>
              <w:t>ger, herunder ATP, skal ikke medregnes i beløbet.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ATPBidragBeløb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IndkomstOplysningPersonATPBidragBeløb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IndkomstOplysningPersonATPBidragBeloeb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Lønmodtagerbidrag og arbejd</w:t>
            </w:r>
            <w:r w:rsidRPr="00E605CC">
              <w:rPr>
                <w:rFonts w:ascii="Arial" w:hAnsi="Arial" w:cs="Arial"/>
                <w:color w:val="000000"/>
                <w:sz w:val="14"/>
                <w:szCs w:val="20"/>
              </w:rPr>
              <w:t>s</w:t>
            </w:r>
            <w:r w:rsidRPr="00E605CC">
              <w:rPr>
                <w:rFonts w:ascii="Arial" w:hAnsi="Arial" w:cs="Arial"/>
                <w:color w:val="000000"/>
                <w:sz w:val="14"/>
                <w:szCs w:val="20"/>
              </w:rPr>
              <w:t>giverens andel - altså i alt til ATP</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ATPSats</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IndkomstOplysningPersonATPSats</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IndkomstOplysningPersonATPSatsTekst</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Følgende satser: A=ATP-bidrag, B-C-D-E = ATP-bidrag for visse offentlige ansatte.</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BIndkomstIkkeTilAMBidragBeløb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IndkomstOplysningPersonBIndkomstIkkeTilAMBidragBeløb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IndkomstOplysningPersonBIndkomstIkkeTilArbejdsmarkedbidragBeloeb</w:t>
            </w:r>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B-indkomst, der ikke skal betales AM-bidrag af</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BIndkomstTilAMBidragBeløb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IndkomstOplysningPersonBIndkomstTilAMBidragBeløb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IndkomstOplysningPersonBIndkomstTilArbejdsmarkedbidragBeloeb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B-indkomst, der skal betales AM-bidrag af</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BruttoIndkomstBeløb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IndkomstOplysningPersonBruttoIndkomstBeløb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IndkomstOplysningPersonBruttoindkomstBeloeb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Bruttoløn (bruttoindkomst). Udregnes således: A-indkomst både med og uden AM-bidrag + lønmodtagerens andel af arbejdsgiveradministreret pensionsordning og ATP. </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IndeholdtAMBidragBeløb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IndkomstOplysningPersonIndeholdtAMBidragBeløb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IndkomstOplysningPersonIndeholdtArbejdsmarkedbidragBeloeb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beløb der indeholdes i AM-bidrag.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13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IndeholdtASkatBeløb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IndkomstOplysningPersonIndeholdtASkatBeløb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IndkomstOplysningPersonIndeholdtASkatBeloeb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Det beløb der indeholdes i A-skat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IndeholdtForskudsskatBeløb</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IndkomstOplysningPersonIndeholdtForskudsskatBeløb</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IndkomstOplysningPersonIndeholdtForskudsskatBeloeb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beløb der reelt er indeholdt som forskudsskat for en person, som har lønindeholdelse.</w:t>
            </w:r>
          </w:p>
        </w:tc>
      </w:tr>
      <w:tr w:rsidR="00E605CC" w:rsidRPr="00E605CC" w:rsidTr="00A80CB1">
        <w:trPr>
          <w:trHeight w:val="459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15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IndkomstType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IndkomstOplysningPersonIndkomstType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IndkomstOplysningPersonIndkomstTypeIdentifikator</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Indkomsttype-kode der identif</w:t>
            </w:r>
            <w:r w:rsidRPr="00E605CC">
              <w:rPr>
                <w:rFonts w:ascii="Arial" w:hAnsi="Arial" w:cs="Arial"/>
                <w:color w:val="000000"/>
                <w:sz w:val="14"/>
                <w:szCs w:val="20"/>
              </w:rPr>
              <w:t>i</w:t>
            </w:r>
            <w:r w:rsidRPr="00E605CC">
              <w:rPr>
                <w:rFonts w:ascii="Arial" w:hAnsi="Arial" w:cs="Arial"/>
                <w:color w:val="000000"/>
                <w:sz w:val="14"/>
                <w:szCs w:val="20"/>
              </w:rPr>
              <w:t>cerer indberetningen nærmere:</w:t>
            </w:r>
            <w:r w:rsidRPr="00E605CC">
              <w:rPr>
                <w:rFonts w:ascii="Arial" w:hAnsi="Arial" w:cs="Arial"/>
                <w:color w:val="000000"/>
                <w:sz w:val="14"/>
                <w:szCs w:val="20"/>
              </w:rPr>
              <w:br/>
              <w:t>00 = Almindelige lønmodtagere.</w:t>
            </w:r>
            <w:r w:rsidRPr="00E605CC">
              <w:rPr>
                <w:rFonts w:ascii="Arial" w:hAnsi="Arial" w:cs="Arial"/>
                <w:color w:val="000000"/>
                <w:sz w:val="14"/>
                <w:szCs w:val="20"/>
              </w:rPr>
              <w:br/>
              <w:t>01 = Personer der modtager uddannelsesydelse (SU) - må kun bruges af SU-styrelsen.</w:t>
            </w:r>
            <w:r w:rsidRPr="00E605CC">
              <w:rPr>
                <w:rFonts w:ascii="Arial" w:hAnsi="Arial" w:cs="Arial"/>
                <w:color w:val="000000"/>
                <w:sz w:val="14"/>
                <w:szCs w:val="20"/>
              </w:rPr>
              <w:br/>
              <w:t>02 = Anvendes ikke pt.</w:t>
            </w:r>
            <w:r w:rsidRPr="00E605CC">
              <w:rPr>
                <w:rFonts w:ascii="Arial" w:hAnsi="Arial" w:cs="Arial"/>
                <w:color w:val="000000"/>
                <w:sz w:val="14"/>
                <w:szCs w:val="20"/>
              </w:rPr>
              <w:br/>
              <w:t>03 = Ansatte under reglerne vedr. Grønlandsskat</w:t>
            </w:r>
            <w:r w:rsidRPr="00E605CC">
              <w:rPr>
                <w:rFonts w:ascii="Arial" w:hAnsi="Arial" w:cs="Arial"/>
                <w:color w:val="000000"/>
                <w:sz w:val="14"/>
                <w:szCs w:val="20"/>
              </w:rPr>
              <w:br/>
              <w:t>04 = Personer der modtager anden personlig indkomst, hvoraf der ikke skal betales AM-bidrag (herunder dagpenge, G-</w:t>
            </w:r>
            <w:proofErr w:type="spellStart"/>
            <w:r w:rsidRPr="00E605CC">
              <w:rPr>
                <w:rFonts w:ascii="Arial" w:hAnsi="Arial" w:cs="Arial"/>
                <w:color w:val="000000"/>
                <w:sz w:val="14"/>
                <w:szCs w:val="20"/>
              </w:rPr>
              <w:t>dagesgodtgørelse</w:t>
            </w:r>
            <w:proofErr w:type="spellEnd"/>
            <w:r w:rsidRPr="00E605CC">
              <w:rPr>
                <w:rFonts w:ascii="Arial" w:hAnsi="Arial" w:cs="Arial"/>
                <w:color w:val="000000"/>
                <w:sz w:val="14"/>
                <w:szCs w:val="20"/>
              </w:rPr>
              <w:t>, pension og anden overførselsindkomst - ikke sygedagpenge, hvor der skal anvendes kode 07).</w:t>
            </w:r>
            <w:r w:rsidRPr="00E605CC">
              <w:rPr>
                <w:rFonts w:ascii="Arial" w:hAnsi="Arial" w:cs="Arial"/>
                <w:color w:val="000000"/>
                <w:sz w:val="14"/>
                <w:szCs w:val="20"/>
              </w:rPr>
              <w:br/>
              <w:t>05 = Personer der alene får udbetalt B-indkomst. Hvis personen også har fået A-indkomst, så bruges koden 00.</w:t>
            </w:r>
            <w:r w:rsidRPr="00E605CC">
              <w:rPr>
                <w:rFonts w:ascii="Arial" w:hAnsi="Arial" w:cs="Arial"/>
                <w:color w:val="000000"/>
                <w:sz w:val="14"/>
                <w:szCs w:val="20"/>
              </w:rPr>
              <w:br/>
              <w:t>06 = Personer der får kontan</w:t>
            </w:r>
            <w:r w:rsidRPr="00E605CC">
              <w:rPr>
                <w:rFonts w:ascii="Arial" w:hAnsi="Arial" w:cs="Arial"/>
                <w:color w:val="000000"/>
                <w:sz w:val="14"/>
                <w:szCs w:val="20"/>
              </w:rPr>
              <w:t>t</w:t>
            </w:r>
            <w:r w:rsidRPr="00E605CC">
              <w:rPr>
                <w:rFonts w:ascii="Arial" w:hAnsi="Arial" w:cs="Arial"/>
                <w:color w:val="000000"/>
                <w:sz w:val="14"/>
                <w:szCs w:val="20"/>
              </w:rPr>
              <w:t>hjælp - må kun bruges af kommuner.</w:t>
            </w:r>
            <w:r w:rsidRPr="00E605CC">
              <w:rPr>
                <w:rFonts w:ascii="Arial" w:hAnsi="Arial" w:cs="Arial"/>
                <w:color w:val="000000"/>
                <w:sz w:val="14"/>
                <w:szCs w:val="20"/>
              </w:rPr>
              <w:br/>
              <w:t>07 = Sygedagpenge udbetalt af det offentlige, direkte til pers</w:t>
            </w:r>
            <w:r w:rsidRPr="00E605CC">
              <w:rPr>
                <w:rFonts w:ascii="Arial" w:hAnsi="Arial" w:cs="Arial"/>
                <w:color w:val="000000"/>
                <w:sz w:val="14"/>
                <w:szCs w:val="20"/>
              </w:rPr>
              <w:t>o</w:t>
            </w:r>
            <w:r w:rsidRPr="00E605CC">
              <w:rPr>
                <w:rFonts w:ascii="Arial" w:hAnsi="Arial" w:cs="Arial"/>
                <w:color w:val="000000"/>
                <w:sz w:val="14"/>
                <w:szCs w:val="20"/>
              </w:rPr>
              <w:t>nen.</w:t>
            </w:r>
            <w:r w:rsidRPr="00E605CC">
              <w:rPr>
                <w:rFonts w:ascii="Arial" w:hAnsi="Arial" w:cs="Arial"/>
                <w:color w:val="000000"/>
                <w:sz w:val="14"/>
                <w:szCs w:val="20"/>
              </w:rPr>
              <w:br/>
              <w:t>08 = Personer der beskattes efter KSL</w:t>
            </w:r>
            <w:proofErr w:type="gramStart"/>
            <w:r w:rsidRPr="00E605CC">
              <w:rPr>
                <w:rFonts w:ascii="Arial" w:hAnsi="Arial" w:cs="Arial"/>
                <w:color w:val="000000"/>
                <w:sz w:val="14"/>
                <w:szCs w:val="20"/>
              </w:rPr>
              <w:t xml:space="preserve"> §48E</w:t>
            </w:r>
            <w:proofErr w:type="gramEnd"/>
            <w:r w:rsidRPr="00E605CC">
              <w:rPr>
                <w:rFonts w:ascii="Arial" w:hAnsi="Arial" w:cs="Arial"/>
                <w:color w:val="000000"/>
                <w:sz w:val="14"/>
                <w:szCs w:val="20"/>
              </w:rPr>
              <w:t xml:space="preserve"> og F - ude</w:t>
            </w:r>
            <w:r w:rsidRPr="00E605CC">
              <w:rPr>
                <w:rFonts w:ascii="Arial" w:hAnsi="Arial" w:cs="Arial"/>
                <w:color w:val="000000"/>
                <w:sz w:val="14"/>
                <w:szCs w:val="20"/>
              </w:rPr>
              <w:t>n</w:t>
            </w:r>
            <w:r w:rsidRPr="00E605CC">
              <w:rPr>
                <w:rFonts w:ascii="Arial" w:hAnsi="Arial" w:cs="Arial"/>
                <w:color w:val="000000"/>
                <w:sz w:val="14"/>
                <w:szCs w:val="20"/>
              </w:rPr>
              <w:t>landske forskere og nøgleme</w:t>
            </w:r>
            <w:r w:rsidRPr="00E605CC">
              <w:rPr>
                <w:rFonts w:ascii="Arial" w:hAnsi="Arial" w:cs="Arial"/>
                <w:color w:val="000000"/>
                <w:sz w:val="14"/>
                <w:szCs w:val="20"/>
              </w:rPr>
              <w:t>d</w:t>
            </w:r>
            <w:r w:rsidRPr="00E605CC">
              <w:rPr>
                <w:rFonts w:ascii="Arial" w:hAnsi="Arial" w:cs="Arial"/>
                <w:color w:val="000000"/>
                <w:sz w:val="14"/>
                <w:szCs w:val="20"/>
              </w:rPr>
              <w:t xml:space="preserve">arbejdere mv. Anvendes kode 08 skal rubrik kode 68 udfyldes med kode 48 for </w:t>
            </w:r>
            <w:proofErr w:type="gramStart"/>
            <w:r w:rsidRPr="00E605CC">
              <w:rPr>
                <w:rFonts w:ascii="Arial" w:hAnsi="Arial" w:cs="Arial"/>
                <w:color w:val="000000"/>
                <w:sz w:val="14"/>
                <w:szCs w:val="20"/>
              </w:rPr>
              <w:t>25%</w:t>
            </w:r>
            <w:proofErr w:type="gramEnd"/>
            <w:r w:rsidRPr="00E605CC">
              <w:rPr>
                <w:rFonts w:ascii="Arial" w:hAnsi="Arial" w:cs="Arial"/>
                <w:color w:val="000000"/>
                <w:sz w:val="14"/>
                <w:szCs w:val="20"/>
              </w:rPr>
              <w:t>'s beska</w:t>
            </w:r>
            <w:r w:rsidRPr="00E605CC">
              <w:rPr>
                <w:rFonts w:ascii="Arial" w:hAnsi="Arial" w:cs="Arial"/>
                <w:color w:val="000000"/>
                <w:sz w:val="14"/>
                <w:szCs w:val="20"/>
              </w:rPr>
              <w:t>t</w:t>
            </w:r>
            <w:r w:rsidRPr="00E605CC">
              <w:rPr>
                <w:rFonts w:ascii="Arial" w:hAnsi="Arial" w:cs="Arial"/>
                <w:color w:val="000000"/>
                <w:sz w:val="14"/>
                <w:szCs w:val="20"/>
              </w:rPr>
              <w:t>ning eller kode 33 for 33%'s beskatning, i én og samme indberetning (Det er altså nu muligt at lade sig beskatte med 33 % i 5 år, i stedet for 25% i 3 år)</w:t>
            </w:r>
            <w:r w:rsidRPr="00E605CC">
              <w:rPr>
                <w:rFonts w:ascii="Arial" w:hAnsi="Arial" w:cs="Arial"/>
                <w:color w:val="000000"/>
                <w:sz w:val="14"/>
                <w:szCs w:val="20"/>
              </w:rPr>
              <w:br/>
              <w:t>09 = AM-bidragsfri og A-skattefri løn i ansættelsesfo</w:t>
            </w:r>
            <w:r w:rsidRPr="00E605CC">
              <w:rPr>
                <w:rFonts w:ascii="Arial" w:hAnsi="Arial" w:cs="Arial"/>
                <w:color w:val="000000"/>
                <w:sz w:val="14"/>
                <w:szCs w:val="20"/>
              </w:rPr>
              <w:t>r</w:t>
            </w:r>
            <w:r w:rsidRPr="00E605CC">
              <w:rPr>
                <w:rFonts w:ascii="Arial" w:hAnsi="Arial" w:cs="Arial"/>
                <w:color w:val="000000"/>
                <w:sz w:val="14"/>
                <w:szCs w:val="20"/>
              </w:rPr>
              <w:t xml:space="preserve">hold, ref. danske virksomheders udenlandske medarbejderes løn for arbejde udført i udlandet. Kode 0014 i </w:t>
            </w:r>
            <w:proofErr w:type="spellStart"/>
            <w:r w:rsidRPr="00E605CC">
              <w:rPr>
                <w:rFonts w:ascii="Arial" w:hAnsi="Arial" w:cs="Arial"/>
                <w:color w:val="000000"/>
                <w:sz w:val="14"/>
                <w:szCs w:val="20"/>
              </w:rPr>
              <w:t>record</w:t>
            </w:r>
            <w:proofErr w:type="spellEnd"/>
            <w:r w:rsidRPr="00E605CC">
              <w:rPr>
                <w:rFonts w:ascii="Arial" w:hAnsi="Arial" w:cs="Arial"/>
                <w:color w:val="000000"/>
                <w:sz w:val="14"/>
                <w:szCs w:val="20"/>
              </w:rPr>
              <w:t xml:space="preserve"> 6001.</w:t>
            </w:r>
            <w:r w:rsidRPr="00E605CC">
              <w:rPr>
                <w:rFonts w:ascii="Arial" w:hAnsi="Arial" w:cs="Arial"/>
                <w:color w:val="000000"/>
                <w:sz w:val="14"/>
                <w:szCs w:val="20"/>
              </w:rPr>
              <w:br/>
              <w:t>24 = Som kode 04, men for ydelser, hvori der ikke kan ske lønindeholdelse. Denne kode skal bl.a. bruges til VEU-godtgørelse og forsikringsyde</w:t>
            </w:r>
            <w:r w:rsidRPr="00E605CC">
              <w:rPr>
                <w:rFonts w:ascii="Arial" w:hAnsi="Arial" w:cs="Arial"/>
                <w:color w:val="000000"/>
                <w:sz w:val="14"/>
                <w:szCs w:val="20"/>
              </w:rPr>
              <w:t>l</w:t>
            </w:r>
            <w:r w:rsidRPr="00E605CC">
              <w:rPr>
                <w:rFonts w:ascii="Arial" w:hAnsi="Arial" w:cs="Arial"/>
                <w:color w:val="000000"/>
                <w:sz w:val="14"/>
                <w:szCs w:val="20"/>
              </w:rPr>
              <w:t>ser, der er A-skattepligtige, men hvori der ikke må lønindeho</w:t>
            </w:r>
            <w:r w:rsidRPr="00E605CC">
              <w:rPr>
                <w:rFonts w:ascii="Arial" w:hAnsi="Arial" w:cs="Arial"/>
                <w:color w:val="000000"/>
                <w:sz w:val="14"/>
                <w:szCs w:val="20"/>
              </w:rPr>
              <w:t>l</w:t>
            </w:r>
            <w:r w:rsidRPr="00E605CC">
              <w:rPr>
                <w:rFonts w:ascii="Arial" w:hAnsi="Arial" w:cs="Arial"/>
                <w:color w:val="000000"/>
                <w:sz w:val="14"/>
                <w:szCs w:val="20"/>
              </w:rPr>
              <w:t xml:space="preserve">des, </w:t>
            </w:r>
            <w:proofErr w:type="spellStart"/>
            <w:r w:rsidRPr="00E605CC">
              <w:rPr>
                <w:rFonts w:ascii="Arial" w:hAnsi="Arial" w:cs="Arial"/>
                <w:color w:val="000000"/>
                <w:sz w:val="14"/>
                <w:szCs w:val="20"/>
              </w:rPr>
              <w:t>jf.inddrivelsesbekendtgørelsens</w:t>
            </w:r>
            <w:proofErr w:type="spellEnd"/>
            <w:proofErr w:type="gramStart"/>
            <w:r w:rsidRPr="00E605CC">
              <w:rPr>
                <w:rFonts w:ascii="Arial" w:hAnsi="Arial" w:cs="Arial"/>
                <w:color w:val="000000"/>
                <w:sz w:val="14"/>
                <w:szCs w:val="20"/>
              </w:rPr>
              <w:t xml:space="preserve"> §12</w:t>
            </w:r>
            <w:proofErr w:type="gramEnd"/>
            <w:r w:rsidRPr="00E605CC">
              <w:rPr>
                <w:rFonts w:ascii="Arial" w:hAnsi="Arial" w:cs="Arial"/>
                <w:color w:val="000000"/>
                <w:sz w:val="14"/>
                <w:szCs w:val="20"/>
              </w:rPr>
              <w:t>. Indberetter skal have bevilling hos SKAT for at kunne indberette indkomst med denne beskæftigelseskode.</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Kode68</w:t>
            </w:r>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IndkomstOplysningPersonKode68</w:t>
            </w:r>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IndkomstOplysningIndkomstTypeKode</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Koden angiver om efterfølge</w:t>
            </w:r>
            <w:r w:rsidRPr="00E605CC">
              <w:rPr>
                <w:rFonts w:ascii="Arial" w:hAnsi="Arial" w:cs="Arial"/>
                <w:color w:val="000000"/>
                <w:sz w:val="14"/>
                <w:szCs w:val="20"/>
              </w:rPr>
              <w:t>n</w:t>
            </w:r>
            <w:r w:rsidRPr="00E605CC">
              <w:rPr>
                <w:rFonts w:ascii="Arial" w:hAnsi="Arial" w:cs="Arial"/>
                <w:color w:val="000000"/>
                <w:sz w:val="14"/>
                <w:szCs w:val="20"/>
              </w:rPr>
              <w:t xml:space="preserve">de personindberetninger </w:t>
            </w:r>
            <w:proofErr w:type="spellStart"/>
            <w:r w:rsidRPr="00E605CC">
              <w:rPr>
                <w:rFonts w:ascii="Arial" w:hAnsi="Arial" w:cs="Arial"/>
                <w:color w:val="000000"/>
                <w:sz w:val="14"/>
                <w:szCs w:val="20"/>
              </w:rPr>
              <w:t>tilhør</w:t>
            </w:r>
            <w:r w:rsidRPr="00E605CC">
              <w:rPr>
                <w:rFonts w:ascii="Arial" w:hAnsi="Arial" w:cs="Arial"/>
                <w:color w:val="000000"/>
                <w:sz w:val="14"/>
                <w:szCs w:val="20"/>
              </w:rPr>
              <w:t>e</w:t>
            </w:r>
            <w:r w:rsidRPr="00E605CC">
              <w:rPr>
                <w:rFonts w:ascii="Arial" w:hAnsi="Arial" w:cs="Arial"/>
                <w:color w:val="000000"/>
                <w:sz w:val="14"/>
                <w:szCs w:val="20"/>
              </w:rPr>
              <w:t>rer</w:t>
            </w:r>
            <w:proofErr w:type="spellEnd"/>
            <w:r w:rsidRPr="00E605CC">
              <w:rPr>
                <w:rFonts w:ascii="Arial" w:hAnsi="Arial" w:cs="Arial"/>
                <w:color w:val="000000"/>
                <w:sz w:val="14"/>
                <w:szCs w:val="20"/>
              </w:rPr>
              <w:t xml:space="preserve"> en bestemt indkomsttype, tidligere benævnt kode 68-værdi efter rubriknummer i S74.</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18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VærdiAfFriBilTilRådighed</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IndkomstOplysningPersonVærdiAfFriBilTilRådighed</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IndkomstOplysningPersonFriBilVaerdiBeloeb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A-skattepligtigt personalegode i form af værdien af fri bil. Bel</w:t>
            </w:r>
            <w:r w:rsidRPr="00E605CC">
              <w:rPr>
                <w:rFonts w:ascii="Arial" w:hAnsi="Arial" w:cs="Arial"/>
                <w:color w:val="000000"/>
                <w:sz w:val="14"/>
                <w:szCs w:val="20"/>
              </w:rPr>
              <w:t>ø</w:t>
            </w:r>
            <w:r w:rsidRPr="00E605CC">
              <w:rPr>
                <w:rFonts w:ascii="Arial" w:hAnsi="Arial" w:cs="Arial"/>
                <w:color w:val="000000"/>
                <w:sz w:val="14"/>
                <w:szCs w:val="20"/>
              </w:rPr>
              <w:t>bet er også medregnet i in</w:t>
            </w:r>
            <w:r w:rsidRPr="00E605CC">
              <w:rPr>
                <w:rFonts w:ascii="Arial" w:hAnsi="Arial" w:cs="Arial"/>
                <w:color w:val="000000"/>
                <w:sz w:val="14"/>
                <w:szCs w:val="20"/>
              </w:rPr>
              <w:t>d</w:t>
            </w:r>
            <w:r w:rsidRPr="00E605CC">
              <w:rPr>
                <w:rFonts w:ascii="Arial" w:hAnsi="Arial" w:cs="Arial"/>
                <w:color w:val="000000"/>
                <w:sz w:val="14"/>
                <w:szCs w:val="20"/>
              </w:rPr>
              <w:t>komsten.</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19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VærdiAfMultimediebeskatning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IndkomstOplysningPersonVærdiAfMultimediebeskatning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IndkomstOplysningPersonMultimediebeskatningVaerdiBeloeb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Værdi af multimediebeskatning.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eIndkomst</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VirksomhedSENummer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VirksomhedSENummer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6" w:history="1">
              <w:proofErr w:type="spellStart"/>
              <w:r w:rsidR="00E605CC" w:rsidRPr="00E605CC">
                <w:rPr>
                  <w:rFonts w:ascii="Arial" w:hAnsi="Arial" w:cs="Arial"/>
                  <w:sz w:val="14"/>
                </w:rPr>
                <w:t>VirksomhedSENummerIdentifikator</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8-cifret </w:t>
            </w:r>
            <w:proofErr w:type="gramStart"/>
            <w:r w:rsidRPr="00E605CC">
              <w:rPr>
                <w:rFonts w:ascii="Arial" w:hAnsi="Arial" w:cs="Arial"/>
                <w:color w:val="000000"/>
                <w:sz w:val="14"/>
                <w:szCs w:val="20"/>
              </w:rPr>
              <w:t>nummer,  der</w:t>
            </w:r>
            <w:proofErr w:type="gramEnd"/>
            <w:r w:rsidRPr="00E605CC">
              <w:rPr>
                <w:rFonts w:ascii="Arial" w:hAnsi="Arial" w:cs="Arial"/>
                <w:color w:val="000000"/>
                <w:sz w:val="14"/>
                <w:szCs w:val="20"/>
              </w:rPr>
              <w:t xml:space="preserve"> entydigt identificerer en registreret virksomhed i 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PersonCPRNummer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PersonCPRNummer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7" w:history="1">
              <w:proofErr w:type="spellStart"/>
              <w:r w:rsidR="00E605CC" w:rsidRPr="00E605CC">
                <w:rPr>
                  <w:rFonts w:ascii="Arial" w:hAnsi="Arial" w:cs="Arial"/>
                  <w:sz w:val="14"/>
                </w:rPr>
                <w:t>PersonCivilRegistrationIdentifier</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CPR-nummer er et 10 cifret personnummer der entydigt identificerer en dansk person.</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SamtykkeÅrsagKode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SamtykkeÅrsagKode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SamtykkeAarsagKode</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En af Skatteministeriet defineret kode, der refererer til den generiske årsag, der ligger </w:t>
            </w:r>
            <w:proofErr w:type="gramStart"/>
            <w:r w:rsidRPr="00E605CC">
              <w:rPr>
                <w:rFonts w:ascii="Arial" w:hAnsi="Arial" w:cs="Arial"/>
                <w:color w:val="000000"/>
                <w:sz w:val="14"/>
                <w:szCs w:val="20"/>
              </w:rPr>
              <w:t>bag  en</w:t>
            </w:r>
            <w:proofErr w:type="gramEnd"/>
            <w:r w:rsidRPr="00E605CC">
              <w:rPr>
                <w:rFonts w:ascii="Arial" w:hAnsi="Arial" w:cs="Arial"/>
                <w:color w:val="000000"/>
                <w:sz w:val="14"/>
                <w:szCs w:val="20"/>
              </w:rPr>
              <w:t xml:space="preserve"> borgers afgivelse af samty</w:t>
            </w:r>
            <w:r w:rsidRPr="00E605CC">
              <w:rPr>
                <w:rFonts w:ascii="Arial" w:hAnsi="Arial" w:cs="Arial"/>
                <w:color w:val="000000"/>
                <w:sz w:val="14"/>
                <w:szCs w:val="20"/>
              </w:rPr>
              <w:t>k</w:t>
            </w:r>
            <w:r w:rsidRPr="00E605CC">
              <w:rPr>
                <w:rFonts w:ascii="Arial" w:hAnsi="Arial" w:cs="Arial"/>
                <w:color w:val="000000"/>
                <w:sz w:val="14"/>
                <w:szCs w:val="20"/>
              </w:rPr>
              <w:t>ke til udveksling af oplysninger.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SamtykkeÅrsagNøgle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SamtykkeÅrsagNøgle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SamtykkeAarsagIdentifikator</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En af pengeinstituttet defineret nøgle, der sikrer at samtykkea</w:t>
            </w:r>
            <w:r w:rsidRPr="00E605CC">
              <w:rPr>
                <w:rFonts w:ascii="Arial" w:hAnsi="Arial" w:cs="Arial"/>
                <w:color w:val="000000"/>
                <w:sz w:val="14"/>
                <w:szCs w:val="20"/>
              </w:rPr>
              <w:t>f</w:t>
            </w:r>
            <w:r w:rsidRPr="00E605CC">
              <w:rPr>
                <w:rFonts w:ascii="Arial" w:hAnsi="Arial" w:cs="Arial"/>
                <w:color w:val="000000"/>
                <w:sz w:val="14"/>
                <w:szCs w:val="20"/>
              </w:rPr>
              <w:t>givelser forbliver unikke over tid.</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SlutOpgørelseFilIndhold</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SlutOpgørelseFilIndhold</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OpgoerelseFilIndholdData</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Slutopgørelsen som binær fil.</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SlutOpgørelseFilStørrelse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SlutOpgørelseFilStørrelse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OpgoerelseFilStoerrelseMaal</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Angiver størrelse på en dok</w:t>
            </w:r>
            <w:r w:rsidRPr="00E605CC">
              <w:rPr>
                <w:rFonts w:ascii="Arial" w:hAnsi="Arial" w:cs="Arial"/>
                <w:color w:val="000000"/>
                <w:sz w:val="14"/>
                <w:szCs w:val="20"/>
              </w:rPr>
              <w:t>u</w:t>
            </w:r>
            <w:r w:rsidRPr="00E605CC">
              <w:rPr>
                <w:rFonts w:ascii="Arial" w:hAnsi="Arial" w:cs="Arial"/>
                <w:color w:val="000000"/>
                <w:sz w:val="14"/>
                <w:szCs w:val="20"/>
              </w:rPr>
              <w:t>mentfil.</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SlutOpgørelseFilType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SlutOpgørelseFilType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OpgoerelseFilTypeNavn</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Dokuments filtype, f.eks. TIFF, </w:t>
            </w:r>
            <w:proofErr w:type="spellStart"/>
            <w:r w:rsidRPr="00E605CC">
              <w:rPr>
                <w:rFonts w:ascii="Arial" w:hAnsi="Arial" w:cs="Arial"/>
                <w:color w:val="000000"/>
                <w:sz w:val="14"/>
                <w:szCs w:val="20"/>
              </w:rPr>
              <w:t>doc</w:t>
            </w:r>
            <w:proofErr w:type="spellEnd"/>
            <w:r w:rsidRPr="00E605CC">
              <w:rPr>
                <w:rFonts w:ascii="Arial" w:hAnsi="Arial" w:cs="Arial"/>
                <w:color w:val="000000"/>
                <w:sz w:val="14"/>
                <w:szCs w:val="20"/>
              </w:rPr>
              <w:t xml:space="preserve">, pdf, </w:t>
            </w:r>
            <w:proofErr w:type="spellStart"/>
            <w:r w:rsidRPr="00E605CC">
              <w:rPr>
                <w:rFonts w:ascii="Arial" w:hAnsi="Arial" w:cs="Arial"/>
                <w:color w:val="000000"/>
                <w:sz w:val="14"/>
                <w:szCs w:val="20"/>
              </w:rPr>
              <w:t>txt</w:t>
            </w:r>
            <w:proofErr w:type="spellEnd"/>
            <w:r w:rsidRPr="00E605CC">
              <w:rPr>
                <w:rFonts w:ascii="Arial" w:hAnsi="Arial" w:cs="Arial"/>
                <w:color w:val="000000"/>
                <w:sz w:val="14"/>
                <w:szCs w:val="20"/>
              </w:rPr>
              <w:t xml:space="preserve"> mv.</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VidereanvendelseAftaleNummer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VidereanvendelseAftaleNummer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VidereanvendelseAftaleIdentifikator</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VidereanvendelseAftaleNu</w:t>
            </w:r>
            <w:r w:rsidRPr="00E605CC">
              <w:rPr>
                <w:rFonts w:ascii="Arial" w:hAnsi="Arial" w:cs="Arial"/>
                <w:color w:val="000000"/>
                <w:sz w:val="14"/>
                <w:szCs w:val="20"/>
              </w:rPr>
              <w:t>m</w:t>
            </w:r>
            <w:r w:rsidRPr="00E605CC">
              <w:rPr>
                <w:rFonts w:ascii="Arial" w:hAnsi="Arial" w:cs="Arial"/>
                <w:color w:val="000000"/>
                <w:sz w:val="14"/>
                <w:szCs w:val="20"/>
              </w:rPr>
              <w:t>mer</w:t>
            </w:r>
            <w:proofErr w:type="spellEnd"/>
            <w:r w:rsidRPr="00E605CC">
              <w:rPr>
                <w:rFonts w:ascii="Arial" w:hAnsi="Arial" w:cs="Arial"/>
                <w:color w:val="000000"/>
                <w:sz w:val="14"/>
                <w:szCs w:val="20"/>
              </w:rPr>
              <w:t xml:space="preserve"> er en unik identifikation af den aftale, som Skatteminister</w:t>
            </w:r>
            <w:r w:rsidRPr="00E605CC">
              <w:rPr>
                <w:rFonts w:ascii="Arial" w:hAnsi="Arial" w:cs="Arial"/>
                <w:color w:val="000000"/>
                <w:sz w:val="14"/>
                <w:szCs w:val="20"/>
              </w:rPr>
              <w:t>i</w:t>
            </w:r>
            <w:r w:rsidRPr="00E605CC">
              <w:rPr>
                <w:rFonts w:ascii="Arial" w:hAnsi="Arial" w:cs="Arial"/>
                <w:color w:val="000000"/>
                <w:sz w:val="14"/>
                <w:szCs w:val="20"/>
              </w:rPr>
              <w:t>et har indgået med en virkso</w:t>
            </w:r>
            <w:r w:rsidRPr="00E605CC">
              <w:rPr>
                <w:rFonts w:ascii="Arial" w:hAnsi="Arial" w:cs="Arial"/>
                <w:color w:val="000000"/>
                <w:sz w:val="14"/>
                <w:szCs w:val="20"/>
              </w:rPr>
              <w:t>m</w:t>
            </w:r>
            <w:r w:rsidRPr="00E605CC">
              <w:rPr>
                <w:rFonts w:ascii="Arial" w:hAnsi="Arial" w:cs="Arial"/>
                <w:color w:val="000000"/>
                <w:sz w:val="14"/>
                <w:szCs w:val="20"/>
              </w:rPr>
              <w:t>hed (en videreanvender) om udveksling og brug af oplysni</w:t>
            </w:r>
            <w:r w:rsidRPr="00E605CC">
              <w:rPr>
                <w:rFonts w:ascii="Arial" w:hAnsi="Arial" w:cs="Arial"/>
                <w:color w:val="000000"/>
                <w:sz w:val="14"/>
                <w:szCs w:val="20"/>
              </w:rPr>
              <w:t>n</w:t>
            </w:r>
            <w:r w:rsidRPr="00E605CC">
              <w:rPr>
                <w:rFonts w:ascii="Arial" w:hAnsi="Arial" w:cs="Arial"/>
                <w:color w:val="000000"/>
                <w:sz w:val="14"/>
                <w:szCs w:val="20"/>
              </w:rPr>
              <w:t xml:space="preserve">ger fra </w:t>
            </w:r>
            <w:proofErr w:type="spellStart"/>
            <w:r w:rsidRPr="00E605CC">
              <w:rPr>
                <w:rFonts w:ascii="Arial" w:hAnsi="Arial" w:cs="Arial"/>
                <w:color w:val="000000"/>
                <w:sz w:val="14"/>
                <w:szCs w:val="20"/>
              </w:rPr>
              <w:t>HentSelv</w:t>
            </w:r>
            <w:proofErr w:type="spellEnd"/>
            <w:r w:rsidRPr="00E605CC">
              <w:rPr>
                <w:rFonts w:ascii="Arial" w:hAnsi="Arial" w:cs="Arial"/>
                <w:color w:val="000000"/>
                <w:sz w:val="14"/>
                <w:szCs w:val="20"/>
              </w:rPr>
              <w: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SendData</w:t>
            </w:r>
            <w:proofErr w:type="spellEnd"/>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VirksomhedCVRNummer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VirksomhedCVRNummer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8" w:history="1">
              <w:proofErr w:type="spellStart"/>
              <w:r w:rsidR="00E605CC" w:rsidRPr="00E605CC">
                <w:rPr>
                  <w:rFonts w:ascii="Arial" w:hAnsi="Arial" w:cs="Arial"/>
                  <w:sz w:val="14"/>
                </w:rPr>
                <w:t>CVRnumberIdentifier</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nummer der tildeles jurid</w:t>
            </w:r>
            <w:r w:rsidRPr="00E605CC">
              <w:rPr>
                <w:rFonts w:ascii="Arial" w:hAnsi="Arial" w:cs="Arial"/>
                <w:color w:val="000000"/>
                <w:sz w:val="14"/>
                <w:szCs w:val="20"/>
              </w:rPr>
              <w:t>i</w:t>
            </w:r>
            <w:r w:rsidRPr="00E605CC">
              <w:rPr>
                <w:rFonts w:ascii="Arial" w:hAnsi="Arial" w:cs="Arial"/>
                <w:color w:val="000000"/>
                <w:sz w:val="14"/>
                <w:szCs w:val="20"/>
              </w:rPr>
              <w:t>ske enheder i et Centralt Vir</w:t>
            </w:r>
            <w:r w:rsidRPr="00E605CC">
              <w:rPr>
                <w:rFonts w:ascii="Arial" w:hAnsi="Arial" w:cs="Arial"/>
                <w:color w:val="000000"/>
                <w:sz w:val="14"/>
                <w:szCs w:val="20"/>
              </w:rPr>
              <w:t>k</w:t>
            </w:r>
            <w:r w:rsidRPr="00E605CC">
              <w:rPr>
                <w:rFonts w:ascii="Arial" w:hAnsi="Arial" w:cs="Arial"/>
                <w:color w:val="000000"/>
                <w:sz w:val="14"/>
                <w:szCs w:val="20"/>
              </w:rPr>
              <w:t>somheds Register (CVR).</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ArbejdsløshedsforsikringBidrag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ÅrligSkatteOplysningArbejdsløshedsforsikringBidrag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AarligSkatteOplysningArbejdsloeshedsforsikringBidragBeloeb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Lønmodtagere, arbejdsløse og efterlønmodtagere kan fratræ</w:t>
            </w:r>
            <w:r w:rsidRPr="00E605CC">
              <w:rPr>
                <w:rFonts w:ascii="Arial" w:hAnsi="Arial" w:cs="Arial"/>
                <w:color w:val="000000"/>
                <w:sz w:val="14"/>
                <w:szCs w:val="20"/>
              </w:rPr>
              <w:t>k</w:t>
            </w:r>
            <w:r w:rsidRPr="00E605CC">
              <w:rPr>
                <w:rFonts w:ascii="Arial" w:hAnsi="Arial" w:cs="Arial"/>
                <w:color w:val="000000"/>
                <w:sz w:val="14"/>
                <w:szCs w:val="20"/>
              </w:rPr>
              <w:t>ke bidrag til A-kasse, kontinge</w:t>
            </w:r>
            <w:r w:rsidRPr="00E605CC">
              <w:rPr>
                <w:rFonts w:ascii="Arial" w:hAnsi="Arial" w:cs="Arial"/>
                <w:color w:val="000000"/>
                <w:sz w:val="14"/>
                <w:szCs w:val="20"/>
              </w:rPr>
              <w:t>n</w:t>
            </w:r>
            <w:r w:rsidRPr="00E605CC">
              <w:rPr>
                <w:rFonts w:ascii="Arial" w:hAnsi="Arial" w:cs="Arial"/>
                <w:color w:val="000000"/>
                <w:sz w:val="14"/>
                <w:szCs w:val="20"/>
              </w:rPr>
              <w:t>ter til fagforening og bidrag til efterlønsordning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ArbejdsmarkedsBidrag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ÅrligSkatteOplysningArbejdsmarkedsBidrag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AarligSkatteOplysningArbejdsmarkedsbidragBeloeb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den samlede sum af beregnet arbejdsma</w:t>
            </w:r>
            <w:r w:rsidRPr="00E605CC">
              <w:rPr>
                <w:rFonts w:ascii="Arial" w:hAnsi="Arial" w:cs="Arial"/>
                <w:color w:val="000000"/>
                <w:sz w:val="14"/>
                <w:szCs w:val="20"/>
              </w:rPr>
              <w:t>r</w:t>
            </w:r>
            <w:r w:rsidRPr="00E605CC">
              <w:rPr>
                <w:rFonts w:ascii="Arial" w:hAnsi="Arial" w:cs="Arial"/>
                <w:color w:val="000000"/>
                <w:sz w:val="14"/>
                <w:szCs w:val="20"/>
              </w:rPr>
              <w:t>kedsbidrag.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Befordring</w:t>
            </w:r>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ÅrligSkatteOplysningBefordring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AarligSkatteOplysningBefordringBeloeb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udgifter til befordring mellem hjem og arbejdsplads</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BeregnetSkat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ÅrligSkatteOplysningBeregnetSkat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AarligSkatteOplysningBeregnetSkatBeloeb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den samlede sum af den beregnede 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BundSkat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ÅrligSkatteOplysningBundSkat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AarligSkatteOplysningBundskatBeloeb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bundskat.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EjendomsværdiSkat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ÅrligSkatteOplysningEjendomsværdiSkat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AarligSkatteOplysningEjendomsvaerdiskatBeloeb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ejendomsvæ</w:t>
            </w:r>
            <w:r w:rsidRPr="00E605CC">
              <w:rPr>
                <w:rFonts w:ascii="Arial" w:hAnsi="Arial" w:cs="Arial"/>
                <w:color w:val="000000"/>
                <w:sz w:val="14"/>
                <w:szCs w:val="20"/>
              </w:rPr>
              <w:t>r</w:t>
            </w:r>
            <w:r w:rsidRPr="00E605CC">
              <w:rPr>
                <w:rFonts w:ascii="Arial" w:hAnsi="Arial" w:cs="Arial"/>
                <w:color w:val="000000"/>
                <w:sz w:val="14"/>
                <w:szCs w:val="20"/>
              </w:rPr>
              <w:t>diskat.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EjendomsværdiSkatAfdødÆgtefælle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ÅrligSkatteOplysningEjendomsværdiSkatAfdødÆgtefælle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AarligSkatteOplysningEjendomsvaerdiskatAfdoedAegtefaelleBeloeb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ejendomsvæ</w:t>
            </w:r>
            <w:r w:rsidRPr="00E605CC">
              <w:rPr>
                <w:rFonts w:ascii="Arial" w:hAnsi="Arial" w:cs="Arial"/>
                <w:color w:val="000000"/>
                <w:sz w:val="14"/>
                <w:szCs w:val="20"/>
              </w:rPr>
              <w:t>r</w:t>
            </w:r>
            <w:r w:rsidRPr="00E605CC">
              <w:rPr>
                <w:rFonts w:ascii="Arial" w:hAnsi="Arial" w:cs="Arial"/>
                <w:color w:val="000000"/>
                <w:sz w:val="14"/>
                <w:szCs w:val="20"/>
              </w:rPr>
              <w:t>diskat for afdød ægtefælle.</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EndeligtResultat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ÅrligSkatteOplysningEndeligtResultat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AarligSkatteOplysningEndeligtResultatBeloeb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Summen, der udgør det endel</w:t>
            </w:r>
            <w:r w:rsidRPr="00E605CC">
              <w:rPr>
                <w:rFonts w:ascii="Arial" w:hAnsi="Arial" w:cs="Arial"/>
                <w:color w:val="000000"/>
                <w:sz w:val="14"/>
                <w:szCs w:val="20"/>
              </w:rPr>
              <w:t>i</w:t>
            </w:r>
            <w:r w:rsidRPr="00E605CC">
              <w:rPr>
                <w:rFonts w:ascii="Arial" w:hAnsi="Arial" w:cs="Arial"/>
                <w:color w:val="000000"/>
                <w:sz w:val="14"/>
                <w:szCs w:val="20"/>
              </w:rPr>
              <w:t>ge resultat af årsopgørelsen. Kan være enten positiv (ove</w:t>
            </w:r>
            <w:r w:rsidRPr="00E605CC">
              <w:rPr>
                <w:rFonts w:ascii="Arial" w:hAnsi="Arial" w:cs="Arial"/>
                <w:color w:val="000000"/>
                <w:sz w:val="14"/>
                <w:szCs w:val="20"/>
              </w:rPr>
              <w:t>r</w:t>
            </w:r>
            <w:r w:rsidRPr="00E605CC">
              <w:rPr>
                <w:rFonts w:ascii="Arial" w:hAnsi="Arial" w:cs="Arial"/>
                <w:color w:val="000000"/>
                <w:sz w:val="14"/>
                <w:szCs w:val="20"/>
              </w:rPr>
              <w:t>skydende skat) eller negativ (restskat)</w:t>
            </w:r>
          </w:p>
        </w:tc>
      </w:tr>
      <w:tr w:rsidR="00E605CC" w:rsidRPr="00E605CC" w:rsidTr="00A80CB1">
        <w:trPr>
          <w:trHeight w:val="1275"/>
        </w:trPr>
        <w:tc>
          <w:tcPr>
            <w:tcW w:w="441" w:type="dxa"/>
            <w:tcBorders>
              <w:top w:val="nil"/>
              <w:left w:val="single" w:sz="4" w:space="0" w:color="auto"/>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9</w:t>
            </w:r>
          </w:p>
        </w:tc>
        <w:tc>
          <w:tcPr>
            <w:tcW w:w="788"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FagligtKontingent</w:t>
            </w:r>
            <w:proofErr w:type="spellEnd"/>
          </w:p>
        </w:tc>
        <w:tc>
          <w:tcPr>
            <w:tcW w:w="4291"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ÅrligSkatteOplysningFagligtKontingent</w:t>
            </w:r>
            <w:proofErr w:type="spellEnd"/>
          </w:p>
        </w:tc>
        <w:tc>
          <w:tcPr>
            <w:tcW w:w="4784"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 </w:t>
            </w:r>
            <w:proofErr w:type="spellStart"/>
            <w:r w:rsidR="0004331E" w:rsidRPr="0004331E">
              <w:rPr>
                <w:rFonts w:ascii="Arial" w:hAnsi="Arial" w:cs="Arial"/>
                <w:sz w:val="14"/>
                <w:szCs w:val="20"/>
              </w:rPr>
              <w:t>AarligSkatteOplysningFagligtKontingentBeloeb</w:t>
            </w:r>
            <w:proofErr w:type="spellEnd"/>
          </w:p>
        </w:tc>
        <w:tc>
          <w:tcPr>
            <w:tcW w:w="2134"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Fagligt kontingent er udskilt fra felt 439, som herefter alene består af bidrag til A-kasse, efterlønsordning og </w:t>
            </w:r>
            <w:proofErr w:type="spellStart"/>
            <w:r w:rsidRPr="00E605CC">
              <w:rPr>
                <w:rFonts w:ascii="Arial" w:hAnsi="Arial" w:cs="Arial"/>
                <w:color w:val="000000"/>
                <w:sz w:val="14"/>
                <w:szCs w:val="20"/>
              </w:rPr>
              <w:t>fleksydelse</w:t>
            </w:r>
            <w:proofErr w:type="spellEnd"/>
            <w:r w:rsidRPr="00E605CC">
              <w:rPr>
                <w:rFonts w:ascii="Arial" w:hAnsi="Arial" w:cs="Arial"/>
                <w:color w:val="000000"/>
                <w:sz w:val="14"/>
                <w:szCs w:val="20"/>
              </w:rPr>
              <w:t>. Fagligt kontingent placeres i et selvstændigt felt 458 som ligningsmæssigt fradrag (fra og med indkomståret 2011 omfa</w:t>
            </w:r>
            <w:r w:rsidRPr="00E605CC">
              <w:rPr>
                <w:rFonts w:ascii="Arial" w:hAnsi="Arial" w:cs="Arial"/>
                <w:color w:val="000000"/>
                <w:sz w:val="14"/>
                <w:szCs w:val="20"/>
              </w:rPr>
              <w:t>t</w:t>
            </w:r>
            <w:r w:rsidRPr="00E605CC">
              <w:rPr>
                <w:rFonts w:ascii="Arial" w:hAnsi="Arial" w:cs="Arial"/>
                <w:color w:val="000000"/>
                <w:sz w:val="14"/>
                <w:szCs w:val="20"/>
              </w:rPr>
              <w:t>tet af genopretningspakkens begrænsning til 3.000 kr.). Det hidtidige heraf-felt 570 til felt 439 fortsætter som et felt alene til brug i forhold til udenlandsk indkomst (lempelses- og unde</w:t>
            </w:r>
            <w:r w:rsidRPr="00E605CC">
              <w:rPr>
                <w:rFonts w:ascii="Arial" w:hAnsi="Arial" w:cs="Arial"/>
                <w:color w:val="000000"/>
                <w:sz w:val="14"/>
                <w:szCs w:val="20"/>
              </w:rPr>
              <w:t>r</w:t>
            </w:r>
            <w:r w:rsidRPr="00E605CC">
              <w:rPr>
                <w:rFonts w:ascii="Arial" w:hAnsi="Arial" w:cs="Arial"/>
                <w:color w:val="000000"/>
                <w:sz w:val="14"/>
                <w:szCs w:val="20"/>
              </w:rPr>
              <w:t>skudsformål som hidtil).</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ForskerIndkomst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ÅrligSkatteOplysningForskerIndkomst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AarligSkatteOplysningForskerindkomstBeloeb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udenlandske forskeres indkomst inklusiv AM-bidrag.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ForskerIndkomstUdenAMBidrag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ÅrligSkatteOplysningForskerIndkomstUdenAMBidrag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AarligSkatteOplysningForskerindkomstUdenArbejdsmarkedbidragBeloeb</w:t>
            </w:r>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udenlandske forskeres indkomst eksklusiv AM-bidrag.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ForskerSkat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ÅrligSkatteOplysningForskerSkat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AarligSkatteOplysningForskerskatBeloeb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Udenlandsk forsker skat</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13</w:t>
            </w:r>
          </w:p>
        </w:tc>
        <w:tc>
          <w:tcPr>
            <w:tcW w:w="788"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FradragIPersonligIndkomst</w:t>
            </w:r>
            <w:proofErr w:type="spellEnd"/>
          </w:p>
        </w:tc>
        <w:tc>
          <w:tcPr>
            <w:tcW w:w="4291"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ÅrligSkatteOplysningFradragIPersonligIndkomst</w:t>
            </w:r>
            <w:proofErr w:type="spellEnd"/>
          </w:p>
        </w:tc>
        <w:tc>
          <w:tcPr>
            <w:tcW w:w="4784"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 </w:t>
            </w:r>
            <w:proofErr w:type="spellStart"/>
            <w:r w:rsidR="0004331E" w:rsidRPr="0004331E">
              <w:rPr>
                <w:rFonts w:ascii="Arial" w:hAnsi="Arial" w:cs="Arial"/>
                <w:sz w:val="14"/>
                <w:szCs w:val="20"/>
              </w:rPr>
              <w:t>AarligSkatteOplysningFradragIPersonligIndkomstBeloeb</w:t>
            </w:r>
            <w:proofErr w:type="spellEnd"/>
          </w:p>
        </w:tc>
        <w:tc>
          <w:tcPr>
            <w:tcW w:w="2134"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Sum af præmier og bidrag til visse pensionsordninger, tilbagebetalt kontanthjælp og introduktionsydelse, indskud på iværksætterkonto samt udgifter til erhvervsmæssig befordring.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IndenlandskAktieBevisKursværdi</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ÅrligSkatteOplysningIndenlandskAktieBevisKursværdi</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AarligSkatteOplysningIndenlandskAktiebevisKursvaerdiBeloeb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dansk kur</w:t>
            </w:r>
            <w:r w:rsidRPr="00E605CC">
              <w:rPr>
                <w:rFonts w:ascii="Arial" w:hAnsi="Arial" w:cs="Arial"/>
                <w:color w:val="000000"/>
                <w:sz w:val="14"/>
                <w:szCs w:val="20"/>
              </w:rPr>
              <w:t>s</w:t>
            </w:r>
            <w:r w:rsidRPr="00E605CC">
              <w:rPr>
                <w:rFonts w:ascii="Arial" w:hAnsi="Arial" w:cs="Arial"/>
                <w:color w:val="000000"/>
                <w:sz w:val="14"/>
                <w:szCs w:val="20"/>
              </w:rPr>
              <w:t>værdi af børsnoterede aktier, investeringsbeviser.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IndenlandskAktieIndkomst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ÅrligSkatteOplysningIndenlandskAktieIndkomst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AarligSkatteOplysningIndenlandskAktieindkomstBeloeb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Summen af den samlede danske aktieindkomst.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IndenlandskEjendomsværdi</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ÅrligSkatteOplysningIndenlandskEjendomsværdi</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AarligSkatteOplysningIndenlandskEjendomsvaerdiBeloeb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dansk gæld til realkredit, reallån, pengeinstitu</w:t>
            </w:r>
            <w:r w:rsidRPr="00E605CC">
              <w:rPr>
                <w:rFonts w:ascii="Arial" w:hAnsi="Arial" w:cs="Arial"/>
                <w:color w:val="000000"/>
                <w:sz w:val="14"/>
                <w:szCs w:val="20"/>
              </w:rPr>
              <w:t>t</w:t>
            </w:r>
            <w:r w:rsidRPr="00E605CC">
              <w:rPr>
                <w:rFonts w:ascii="Arial" w:hAnsi="Arial" w:cs="Arial"/>
                <w:color w:val="000000"/>
                <w:sz w:val="14"/>
                <w:szCs w:val="20"/>
              </w:rPr>
              <w:t>ter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IndenlandskFormue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ÅrligSkatteOplysningIndenlandskFormue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AarligSkatteOplysningIndenlandskFormueBeloeb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samlede formue i Danmark</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IndenlandskGæld</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ÅrligSkatteOplysningIndenlandskGæld</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AarligSkatteOplysningIndenlandskGaeldBeloeb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ejendom</w:t>
            </w:r>
            <w:r w:rsidRPr="00E605CC">
              <w:rPr>
                <w:rFonts w:ascii="Arial" w:hAnsi="Arial" w:cs="Arial"/>
                <w:color w:val="000000"/>
                <w:sz w:val="14"/>
                <w:szCs w:val="20"/>
              </w:rPr>
              <w:t>s</w:t>
            </w:r>
            <w:r w:rsidRPr="00E605CC">
              <w:rPr>
                <w:rFonts w:ascii="Arial" w:hAnsi="Arial" w:cs="Arial"/>
                <w:color w:val="000000"/>
                <w:sz w:val="14"/>
                <w:szCs w:val="20"/>
              </w:rPr>
              <w:t>værdi af danske ejendomme</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19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IndenlandskIndeståendePengeinstitut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ÅrligSkatteOplysningIndenlandskIndeståendePengeinstitut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AarligSkatteOplysningIndenlandskIndestaaendePengeinstitutBeloeb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dansk ind</w:t>
            </w:r>
            <w:r w:rsidRPr="00E605CC">
              <w:rPr>
                <w:rFonts w:ascii="Arial" w:hAnsi="Arial" w:cs="Arial"/>
                <w:color w:val="000000"/>
                <w:sz w:val="14"/>
                <w:szCs w:val="20"/>
              </w:rPr>
              <w:t>e</w:t>
            </w:r>
            <w:r w:rsidRPr="00E605CC">
              <w:rPr>
                <w:rFonts w:ascii="Arial" w:hAnsi="Arial" w:cs="Arial"/>
                <w:color w:val="000000"/>
                <w:sz w:val="14"/>
                <w:szCs w:val="20"/>
              </w:rPr>
              <w:t>stående i pengeinstitut, oblig</w:t>
            </w:r>
            <w:r w:rsidRPr="00E605CC">
              <w:rPr>
                <w:rFonts w:ascii="Arial" w:hAnsi="Arial" w:cs="Arial"/>
                <w:color w:val="000000"/>
                <w:sz w:val="14"/>
                <w:szCs w:val="20"/>
              </w:rPr>
              <w:t>a</w:t>
            </w:r>
            <w:r w:rsidRPr="00E605CC">
              <w:rPr>
                <w:rFonts w:ascii="Arial" w:hAnsi="Arial" w:cs="Arial"/>
                <w:color w:val="000000"/>
                <w:sz w:val="14"/>
                <w:szCs w:val="20"/>
              </w:rPr>
              <w:t>tioner, pantebreve.</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IndkomstÅr</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ÅrligSkatteOplysningIndkomstÅr</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251784" w:rsidP="00A80CB1">
            <w:pPr>
              <w:spacing w:line="240" w:lineRule="auto"/>
              <w:rPr>
                <w:rFonts w:ascii="Arial" w:hAnsi="Arial" w:cs="Arial"/>
                <w:sz w:val="14"/>
                <w:szCs w:val="20"/>
              </w:rPr>
            </w:pPr>
            <w:hyperlink r:id="rId29" w:history="1">
              <w:proofErr w:type="spellStart"/>
              <w:r w:rsidR="00E605CC" w:rsidRPr="00E605CC">
                <w:rPr>
                  <w:rFonts w:ascii="Arial" w:hAnsi="Arial" w:cs="Arial"/>
                  <w:sz w:val="14"/>
                </w:rPr>
                <w:t>AarIdentifikator</w:t>
              </w:r>
              <w:proofErr w:type="spellEnd"/>
            </w:hyperlink>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år, hvor den indkomst, der er lagt til grund for skattebere</w:t>
            </w:r>
            <w:r w:rsidRPr="00E605CC">
              <w:rPr>
                <w:rFonts w:ascii="Arial" w:hAnsi="Arial" w:cs="Arial"/>
                <w:color w:val="000000"/>
                <w:sz w:val="14"/>
                <w:szCs w:val="20"/>
              </w:rPr>
              <w:t>g</w:t>
            </w:r>
            <w:r w:rsidRPr="00E605CC">
              <w:rPr>
                <w:rFonts w:ascii="Arial" w:hAnsi="Arial" w:cs="Arial"/>
                <w:color w:val="000000"/>
                <w:sz w:val="14"/>
                <w:szCs w:val="20"/>
              </w:rPr>
              <w:t>ningen, er indtjent.</w:t>
            </w:r>
          </w:p>
        </w:tc>
      </w:tr>
      <w:tr w:rsidR="00E605CC" w:rsidRPr="00E605CC" w:rsidTr="00A80CB1">
        <w:trPr>
          <w:trHeight w:val="7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KapitalIndkomst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ÅrligSkatteOplysningKapitalIndkomst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AarligSkatteOplysningKapitalindkomstBeloeb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samlede kapitalindkomst. Kapitalindkomst er indtægt via renter og investeringer. Kapita</w:t>
            </w:r>
            <w:r w:rsidRPr="00E605CC">
              <w:rPr>
                <w:rFonts w:ascii="Arial" w:hAnsi="Arial" w:cs="Arial"/>
                <w:color w:val="000000"/>
                <w:sz w:val="14"/>
                <w:szCs w:val="20"/>
              </w:rPr>
              <w:t>l</w:t>
            </w:r>
            <w:r w:rsidRPr="00E605CC">
              <w:rPr>
                <w:rFonts w:ascii="Arial" w:hAnsi="Arial" w:cs="Arial"/>
                <w:color w:val="000000"/>
                <w:sz w:val="14"/>
                <w:szCs w:val="20"/>
              </w:rPr>
              <w:t>indkomsten kan være positiv eller negativ afhængigt af, om der er overskud eller underskud på investeringerne.</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KapitalPensionBidrag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ÅrligSkatteOplysningKapitalPensionBidrag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AarligSkatteOplysningKapitalpensionBidragBeloeb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pensioner (folkepension, efterlevelse</w:t>
            </w:r>
            <w:r w:rsidRPr="00E605CC">
              <w:rPr>
                <w:rFonts w:ascii="Arial" w:hAnsi="Arial" w:cs="Arial"/>
                <w:color w:val="000000"/>
                <w:sz w:val="14"/>
                <w:szCs w:val="20"/>
              </w:rPr>
              <w:t>s</w:t>
            </w:r>
            <w:r w:rsidRPr="00E605CC">
              <w:rPr>
                <w:rFonts w:ascii="Arial" w:hAnsi="Arial" w:cs="Arial"/>
                <w:color w:val="000000"/>
                <w:sz w:val="14"/>
                <w:szCs w:val="20"/>
              </w:rPr>
              <w:t>pension, førtidspension, livre</w:t>
            </w:r>
            <w:r w:rsidRPr="00E605CC">
              <w:rPr>
                <w:rFonts w:ascii="Arial" w:hAnsi="Arial" w:cs="Arial"/>
                <w:color w:val="000000"/>
                <w:sz w:val="14"/>
                <w:szCs w:val="20"/>
              </w:rPr>
              <w:t>n</w:t>
            </w:r>
            <w:r w:rsidRPr="00E605CC">
              <w:rPr>
                <w:rFonts w:ascii="Arial" w:hAnsi="Arial" w:cs="Arial"/>
                <w:color w:val="000000"/>
                <w:sz w:val="14"/>
                <w:szCs w:val="20"/>
              </w:rPr>
              <w:t>te, efterløn, forsikringsydelser mv.), kontanthjælp, orlovsyde</w:t>
            </w:r>
            <w:r w:rsidRPr="00E605CC">
              <w:rPr>
                <w:rFonts w:ascii="Arial" w:hAnsi="Arial" w:cs="Arial"/>
                <w:color w:val="000000"/>
                <w:sz w:val="14"/>
                <w:szCs w:val="20"/>
              </w:rPr>
              <w:t>l</w:t>
            </w:r>
            <w:r w:rsidRPr="00E605CC">
              <w:rPr>
                <w:rFonts w:ascii="Arial" w:hAnsi="Arial" w:cs="Arial"/>
                <w:color w:val="000000"/>
                <w:sz w:val="14"/>
                <w:szCs w:val="20"/>
              </w:rPr>
              <w:t xml:space="preserve">ser, </w:t>
            </w:r>
            <w:proofErr w:type="spellStart"/>
            <w:r w:rsidRPr="00E605CC">
              <w:rPr>
                <w:rFonts w:ascii="Arial" w:hAnsi="Arial" w:cs="Arial"/>
                <w:color w:val="000000"/>
                <w:sz w:val="14"/>
                <w:szCs w:val="20"/>
              </w:rPr>
              <w:t>fleksydelse</w:t>
            </w:r>
            <w:proofErr w:type="spellEnd"/>
            <w:r w:rsidRPr="00E605CC">
              <w:rPr>
                <w:rFonts w:ascii="Arial" w:hAnsi="Arial" w:cs="Arial"/>
                <w:color w:val="000000"/>
                <w:sz w:val="14"/>
                <w:szCs w:val="20"/>
              </w:rPr>
              <w:t>, udbetalinger fra A-kasser.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23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KommunalIndkomstSkat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ÅrligSkatteOplysningKommunalIndkomstSkat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AarligSkatteOplysningKommunalIndkomstskatBeloeb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Kommunal indkomstskat sv</w:t>
            </w:r>
            <w:r w:rsidRPr="00E605CC">
              <w:rPr>
                <w:rFonts w:ascii="Arial" w:hAnsi="Arial" w:cs="Arial"/>
                <w:color w:val="000000"/>
                <w:sz w:val="14"/>
                <w:szCs w:val="20"/>
              </w:rPr>
              <w:t>a</w:t>
            </w:r>
            <w:r w:rsidRPr="00E605CC">
              <w:rPr>
                <w:rFonts w:ascii="Arial" w:hAnsi="Arial" w:cs="Arial"/>
                <w:color w:val="000000"/>
                <w:sz w:val="14"/>
                <w:szCs w:val="20"/>
              </w:rPr>
              <w:t>rende til tidligere amts- og kommuneskat.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KommuneKirkeSkat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ÅrligSkatteOplysningKommuneKirkeSkat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AarligSkatteOplysningKommuneKirkeskatBeloeb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kommune- og kirkeskat.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LigningsmæssigtFradrag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ÅrligSkatteOplysningLigningsmæssigtFradrag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AarligSkatteOplysningLigningsmaessigtFradragBeloeb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det samlede ligningsmæssige fradrag</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LønIndkomst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ÅrligSkatteOplysningLønIndkomst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AarligSkatteOplysningLoenIndkomstBeloeb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løn, tabt arbejdsfortjeneste og lign., herunder feriegodtgørelse og tilskud fra arbejdsgiver, værdi af fri bil (firmabil), fri kost og logi.</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MellemSkat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ÅrligSkatteOplysningMellemSkat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AarligSkatteOplysningMellemskatBeloeb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mellemskat.</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NettoLejeIndtægt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ÅrligSkatteOplysningNettoLejeIndtægt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AarligSkatteOplysningNettolejeindtaegtBeloeb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Indtægter ved udlejning af fast ejendom er som hovedregel skattepligtige. I visse tilfælde er indtægten dog skattefri, når den er under et vist beløb. </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29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OverskydendeSkat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ÅrligSkatteOplysningOverskydendeSkat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AarligSkatteOplysningOverskydendeSkatBeloeb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beløb, der skal betales tilbage, fordi der er betalt for meget i forskudsskat for det pågældende indkomstår.</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PengeinstitutRenteudgift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ÅrligSkatteOplysningPengeinstitutRenteudgift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AarligSkatteOplysningPengeinstitutRenteudgiftBeloeb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Renteudgifter kan kun trækkes fra i det omfang, de vedrørende aktiver, hvoraf indtægter er skattepligtige, dvs. fast eje</w:t>
            </w:r>
            <w:r w:rsidRPr="00E605CC">
              <w:rPr>
                <w:rFonts w:ascii="Arial" w:hAnsi="Arial" w:cs="Arial"/>
                <w:color w:val="000000"/>
                <w:sz w:val="14"/>
                <w:szCs w:val="20"/>
              </w:rPr>
              <w:t>n</w:t>
            </w:r>
            <w:r w:rsidRPr="00E605CC">
              <w:rPr>
                <w:rFonts w:ascii="Arial" w:hAnsi="Arial" w:cs="Arial"/>
                <w:color w:val="000000"/>
                <w:sz w:val="14"/>
                <w:szCs w:val="20"/>
              </w:rPr>
              <w:t>dom, båndlagt kapital og e</w:t>
            </w:r>
            <w:r w:rsidRPr="00E605CC">
              <w:rPr>
                <w:rFonts w:ascii="Arial" w:hAnsi="Arial" w:cs="Arial"/>
                <w:color w:val="000000"/>
                <w:sz w:val="14"/>
                <w:szCs w:val="20"/>
              </w:rPr>
              <w:t>r</w:t>
            </w:r>
            <w:r w:rsidRPr="00E605CC">
              <w:rPr>
                <w:rFonts w:ascii="Arial" w:hAnsi="Arial" w:cs="Arial"/>
                <w:color w:val="000000"/>
                <w:sz w:val="14"/>
                <w:szCs w:val="20"/>
              </w:rPr>
              <w:t>hvervsaktiver.</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PensionDagpengeStipendie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ÅrligSkatteOplysningPensionDagpengeStipendie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AarligSkatteOplysningPensionDagpengeStipendieBeloeb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pensioner (folkepension, efterlevelse</w:t>
            </w:r>
            <w:r w:rsidRPr="00E605CC">
              <w:rPr>
                <w:rFonts w:ascii="Arial" w:hAnsi="Arial" w:cs="Arial"/>
                <w:color w:val="000000"/>
                <w:sz w:val="14"/>
                <w:szCs w:val="20"/>
              </w:rPr>
              <w:t>s</w:t>
            </w:r>
            <w:r w:rsidRPr="00E605CC">
              <w:rPr>
                <w:rFonts w:ascii="Arial" w:hAnsi="Arial" w:cs="Arial"/>
                <w:color w:val="000000"/>
                <w:sz w:val="14"/>
                <w:szCs w:val="20"/>
              </w:rPr>
              <w:t>pension, førtidspension, livre</w:t>
            </w:r>
            <w:r w:rsidRPr="00E605CC">
              <w:rPr>
                <w:rFonts w:ascii="Arial" w:hAnsi="Arial" w:cs="Arial"/>
                <w:color w:val="000000"/>
                <w:sz w:val="14"/>
                <w:szCs w:val="20"/>
              </w:rPr>
              <w:t>n</w:t>
            </w:r>
            <w:r w:rsidRPr="00E605CC">
              <w:rPr>
                <w:rFonts w:ascii="Arial" w:hAnsi="Arial" w:cs="Arial"/>
                <w:color w:val="000000"/>
                <w:sz w:val="14"/>
                <w:szCs w:val="20"/>
              </w:rPr>
              <w:t>te, efterløn, forsikringsydelser mv.), kontanthjælp, orlovsyde</w:t>
            </w:r>
            <w:r w:rsidRPr="00E605CC">
              <w:rPr>
                <w:rFonts w:ascii="Arial" w:hAnsi="Arial" w:cs="Arial"/>
                <w:color w:val="000000"/>
                <w:sz w:val="14"/>
                <w:szCs w:val="20"/>
              </w:rPr>
              <w:t>l</w:t>
            </w:r>
            <w:r w:rsidRPr="00E605CC">
              <w:rPr>
                <w:rFonts w:ascii="Arial" w:hAnsi="Arial" w:cs="Arial"/>
                <w:color w:val="000000"/>
                <w:sz w:val="14"/>
                <w:szCs w:val="20"/>
              </w:rPr>
              <w:t xml:space="preserve">ser, </w:t>
            </w:r>
            <w:proofErr w:type="spellStart"/>
            <w:r w:rsidRPr="00E605CC">
              <w:rPr>
                <w:rFonts w:ascii="Arial" w:hAnsi="Arial" w:cs="Arial"/>
                <w:color w:val="000000"/>
                <w:sz w:val="14"/>
                <w:szCs w:val="20"/>
              </w:rPr>
              <w:t>fleksydelse</w:t>
            </w:r>
            <w:proofErr w:type="spellEnd"/>
            <w:r w:rsidRPr="00E605CC">
              <w:rPr>
                <w:rFonts w:ascii="Arial" w:hAnsi="Arial" w:cs="Arial"/>
                <w:color w:val="000000"/>
                <w:sz w:val="14"/>
                <w:szCs w:val="20"/>
              </w:rPr>
              <w:t>, udbetalinger fra A-kasser.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PensionLøbendeUdbetaling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ÅrligSkatteOplysningPensionLøbendeUdbetaling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AarligSkatteOplysningPensionLoebendeUdbetalingBeloeb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bidrag, præmie til pension med løbende udb</w:t>
            </w:r>
            <w:r w:rsidRPr="00E605CC">
              <w:rPr>
                <w:rFonts w:ascii="Arial" w:hAnsi="Arial" w:cs="Arial"/>
                <w:color w:val="000000"/>
                <w:sz w:val="14"/>
                <w:szCs w:val="20"/>
              </w:rPr>
              <w:t>e</w:t>
            </w:r>
            <w:r w:rsidRPr="00E605CC">
              <w:rPr>
                <w:rFonts w:ascii="Arial" w:hAnsi="Arial" w:cs="Arial"/>
                <w:color w:val="000000"/>
                <w:sz w:val="14"/>
                <w:szCs w:val="20"/>
              </w:rPr>
              <w:t xml:space="preserve">taling. </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PersonligIndkomst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ÅrligSkatteOplysningPersonligIndkomst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AarligSkatteOplysningPersonligIndkomstBeloeb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den samlede sum af den personlige in</w:t>
            </w:r>
            <w:r w:rsidRPr="00E605CC">
              <w:rPr>
                <w:rFonts w:ascii="Arial" w:hAnsi="Arial" w:cs="Arial"/>
                <w:color w:val="000000"/>
                <w:sz w:val="14"/>
                <w:szCs w:val="20"/>
              </w:rPr>
              <w:t>d</w:t>
            </w:r>
            <w:r w:rsidRPr="00E605CC">
              <w:rPr>
                <w:rFonts w:ascii="Arial" w:hAnsi="Arial" w:cs="Arial"/>
                <w:color w:val="000000"/>
                <w:sz w:val="14"/>
                <w:szCs w:val="20"/>
              </w:rPr>
              <w:t>komst.</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RealkreditinstitutRenteudgift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ÅrligSkatteOplysningRealkreditinstitutRenteudgift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AarligSkatteOplysningRealkreditinstitutRenteudgiftBeloeb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Renteudgifter vedr. realkrediti</w:t>
            </w:r>
            <w:r w:rsidRPr="00E605CC">
              <w:rPr>
                <w:rFonts w:ascii="Arial" w:hAnsi="Arial" w:cs="Arial"/>
                <w:color w:val="000000"/>
                <w:sz w:val="14"/>
                <w:szCs w:val="20"/>
              </w:rPr>
              <w:t>n</w:t>
            </w:r>
            <w:r w:rsidRPr="00E605CC">
              <w:rPr>
                <w:rFonts w:ascii="Arial" w:hAnsi="Arial" w:cs="Arial"/>
                <w:color w:val="000000"/>
                <w:sz w:val="14"/>
                <w:szCs w:val="20"/>
              </w:rPr>
              <w:t>stitut kan kun trækkes fra i det omfang, de vedrører aktiver, hvoraf indtægter er skattepligt</w:t>
            </w:r>
            <w:r w:rsidRPr="00E605CC">
              <w:rPr>
                <w:rFonts w:ascii="Arial" w:hAnsi="Arial" w:cs="Arial"/>
                <w:color w:val="000000"/>
                <w:sz w:val="14"/>
                <w:szCs w:val="20"/>
              </w:rPr>
              <w:t>i</w:t>
            </w:r>
            <w:r w:rsidRPr="00E605CC">
              <w:rPr>
                <w:rFonts w:ascii="Arial" w:hAnsi="Arial" w:cs="Arial"/>
                <w:color w:val="000000"/>
                <w:sz w:val="14"/>
                <w:szCs w:val="20"/>
              </w:rPr>
              <w:t>ge, dvs. fast ejendom, båndlagt kapital og erhvervsaktiver.</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RenteIndtægt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ÅrligSkatteOplysningRenteIndtægt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AarligSkatteOplysningRenteindtaegtBeloeb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Renteindtægter er kapitalin</w:t>
            </w:r>
            <w:r w:rsidRPr="00E605CC">
              <w:rPr>
                <w:rFonts w:ascii="Arial" w:hAnsi="Arial" w:cs="Arial"/>
                <w:color w:val="000000"/>
                <w:sz w:val="14"/>
                <w:szCs w:val="20"/>
              </w:rPr>
              <w:t>d</w:t>
            </w:r>
            <w:r w:rsidRPr="00E605CC">
              <w:rPr>
                <w:rFonts w:ascii="Arial" w:hAnsi="Arial" w:cs="Arial"/>
                <w:color w:val="000000"/>
                <w:sz w:val="14"/>
                <w:szCs w:val="20"/>
              </w:rPr>
              <w:t>komst og skal indgå i selvang</w:t>
            </w:r>
            <w:r w:rsidRPr="00E605CC">
              <w:rPr>
                <w:rFonts w:ascii="Arial" w:hAnsi="Arial" w:cs="Arial"/>
                <w:color w:val="000000"/>
                <w:sz w:val="14"/>
                <w:szCs w:val="20"/>
              </w:rPr>
              <w:t>i</w:t>
            </w:r>
            <w:r w:rsidRPr="00E605CC">
              <w:rPr>
                <w:rFonts w:ascii="Arial" w:hAnsi="Arial" w:cs="Arial"/>
                <w:color w:val="000000"/>
                <w:sz w:val="14"/>
                <w:szCs w:val="20"/>
              </w:rPr>
              <w:t xml:space="preserve">velsen og årsopgørelsen. Renter beskattes i det år, hvor de forfalder til betaling, uanset om renterne hæves eller ej. </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RestSkat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ÅrligSkatteOplysningRestSkat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AarligSkatteOplysningRestskatBeloeb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Det supplerende beløb, der skal betales, fordi der er betalt for lidt i forskudsskat for det p</w:t>
            </w:r>
            <w:r w:rsidRPr="00E605CC">
              <w:rPr>
                <w:rFonts w:ascii="Arial" w:hAnsi="Arial" w:cs="Arial"/>
                <w:color w:val="000000"/>
                <w:sz w:val="14"/>
                <w:szCs w:val="20"/>
              </w:rPr>
              <w:t>å</w:t>
            </w:r>
            <w:r w:rsidRPr="00E605CC">
              <w:rPr>
                <w:rFonts w:ascii="Arial" w:hAnsi="Arial" w:cs="Arial"/>
                <w:color w:val="000000"/>
                <w:sz w:val="14"/>
                <w:szCs w:val="20"/>
              </w:rPr>
              <w:t>gældende indkomstår.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ResultatAfVirksomhed</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ÅrligSkatteOplysningResultatAfVirksomhed</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AarligSkatteOplysningVirksomhedResultatBeloeb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Beløb, der udgør det samlede resultat af virksomhed. Beløbet </w:t>
            </w:r>
            <w:r w:rsidRPr="00E605CC">
              <w:rPr>
                <w:rFonts w:ascii="Arial" w:hAnsi="Arial" w:cs="Arial"/>
                <w:color w:val="000000"/>
                <w:sz w:val="14"/>
                <w:szCs w:val="20"/>
              </w:rPr>
              <w:lastRenderedPageBreak/>
              <w:t>kan være positivt eller negativt.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lastRenderedPageBreak/>
              <w:t>38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SamletAktieIndkomst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ÅrligSkatteOplysningSamletAktieIndkomst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AarligSkatteOplysningSamletAktieindkomstBeloeb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Summen af den samlede aktieindkomst. Altså summen af både den danske og den udenlandske.</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39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SkattepligtigIndkomst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ÅrligSkatteOplysningSkattepligtigIndkomst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AarligSkatteOplysningSkattepligtigIndkomstBeloeb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den samlede sum af den skattepligtige indkomst.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SkatteTillæg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ÅrligSkatteOplysningSkatteTillæg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AarligSkatteOplysningSkattetillaegBeloeb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skattetillæ</w:t>
            </w:r>
            <w:r w:rsidRPr="00E605CC">
              <w:rPr>
                <w:rFonts w:ascii="Arial" w:hAnsi="Arial" w:cs="Arial"/>
                <w:color w:val="000000"/>
                <w:sz w:val="14"/>
                <w:szCs w:val="20"/>
              </w:rPr>
              <w:t>g</w:t>
            </w:r>
            <w:r w:rsidRPr="00E605CC">
              <w:rPr>
                <w:rFonts w:ascii="Arial" w:hAnsi="Arial" w:cs="Arial"/>
                <w:color w:val="000000"/>
                <w:sz w:val="14"/>
                <w:szCs w:val="20"/>
              </w:rPr>
              <w:t>get.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SundhedsBidrag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ÅrligSkatteOplysningSundhedsBidrag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AarligSkatteOplysningSundhedsbidragBeloeb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Sundhedsbidrag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SærligPensionsBidrag</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ÅrligSkatteOplysningSærligPensionsBidrag</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AarligSkatteOplysningSaerligPensionsbidragBeloeb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den samlede sum af beregnede særlige pensionsbidrag.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43</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TopSkat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ÅrligSkatteOplysningTopSkat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AarligSkatteOplysningTopskatBeloeb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beregnede topskat efter nedslag.</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44</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UdenlandskAktieBevisKursværdi</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ÅrligSkatteOplysningUdenlandskAktieBevisKursværdi</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AarligSkatteOplysningUdenlandskAktiebevisKursvaerdiBeloeb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Udenlandsk kursværdi af børsnoterede aktier, invest</w:t>
            </w:r>
            <w:r w:rsidRPr="00E605CC">
              <w:rPr>
                <w:rFonts w:ascii="Arial" w:hAnsi="Arial" w:cs="Arial"/>
                <w:color w:val="000000"/>
                <w:sz w:val="14"/>
                <w:szCs w:val="20"/>
              </w:rPr>
              <w:t>e</w:t>
            </w:r>
            <w:r w:rsidRPr="00E605CC">
              <w:rPr>
                <w:rFonts w:ascii="Arial" w:hAnsi="Arial" w:cs="Arial"/>
                <w:color w:val="000000"/>
                <w:sz w:val="14"/>
                <w:szCs w:val="20"/>
              </w:rPr>
              <w:t>ringsbeviser</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45</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UdenlandskAktieIndkomst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ÅrligSkatteOplysningUdenlandskAktieIndkomst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AarligSkatteOplysningUdenlandskAktieindkomstBeloeb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Summen af den samlede udenlandske aktieindkomst.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46</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UdenlandskFormue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ÅrligSkatteOplysningUdenlandskFormue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AarligSkatteOplysningUdenlandskFormueBeloeb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summen af den samlede formue i udlandet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47</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Årsopg</w:t>
            </w:r>
            <w:r w:rsidRPr="00E605CC">
              <w:rPr>
                <w:rFonts w:ascii="Arial" w:hAnsi="Arial" w:cs="Arial"/>
                <w:sz w:val="14"/>
                <w:szCs w:val="20"/>
              </w:rPr>
              <w:t>ø</w:t>
            </w:r>
            <w:r w:rsidRPr="00E605CC">
              <w:rPr>
                <w:rFonts w:ascii="Arial" w:hAnsi="Arial" w:cs="Arial"/>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UdenlandskFormueværdiFastEjendom</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ÅrligSkatteOplysningUdenlandskFormueværdiFastEjendom</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AarligSkatteOplysningUdenlandskFormuevaerdiFastEjendomBeloeb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Udenlandsk formueværdi af fast ejendom.</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48</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UdenlandskGæld</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ÅrligSkatteOplysningUdenlandskGæld</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AarligSkatteOplysningUdenlandskGaeldBeloeb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Udenlandsk gæld til realkredit, </w:t>
            </w:r>
            <w:proofErr w:type="spellStart"/>
            <w:r w:rsidRPr="00E605CC">
              <w:rPr>
                <w:rFonts w:ascii="Arial" w:hAnsi="Arial" w:cs="Arial"/>
                <w:color w:val="000000"/>
                <w:sz w:val="14"/>
                <w:szCs w:val="20"/>
              </w:rPr>
              <w:t>realån</w:t>
            </w:r>
            <w:proofErr w:type="spellEnd"/>
            <w:r w:rsidRPr="00E605CC">
              <w:rPr>
                <w:rFonts w:ascii="Arial" w:hAnsi="Arial" w:cs="Arial"/>
                <w:color w:val="000000"/>
                <w:sz w:val="14"/>
                <w:szCs w:val="20"/>
              </w:rPr>
              <w:t>, pengeinstitut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49</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UdenlandskIndeståendePengeinstitut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ÅrligSkatteOplysningUdenlandskIndeståendePengeinstitut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AarligSkatteOplysningUdenlandskIndestaaendePengeinstitutBeloeb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Udenlandsk indestående i pengeinstitut, obligationer, pantebreve</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50</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UdenlandskPersonligIndkomst</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ÅrligSkatteOplysningUdenlandskPersonligIndkomst</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AarligSkatteOplysningUdenlandskPersonligIndkomstBeloeb</w:t>
            </w:r>
            <w:proofErr w:type="spellEnd"/>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udenlandsk personlig indkomst.</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51</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UdenlandskPersonligIndkomstGammelLe</w:t>
            </w:r>
            <w:r w:rsidRPr="00E605CC">
              <w:rPr>
                <w:rFonts w:ascii="Arial" w:hAnsi="Arial" w:cs="Arial"/>
                <w:color w:val="000000"/>
                <w:sz w:val="14"/>
                <w:szCs w:val="20"/>
              </w:rPr>
              <w:t>m</w:t>
            </w:r>
            <w:r w:rsidRPr="00E605CC">
              <w:rPr>
                <w:rFonts w:ascii="Arial" w:hAnsi="Arial" w:cs="Arial"/>
                <w:color w:val="000000"/>
                <w:sz w:val="14"/>
                <w:szCs w:val="20"/>
              </w:rPr>
              <w:t>pelse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ÅrligSkatteOplysningUdenlandskPersonligIndkomstGammelLe</w:t>
            </w:r>
            <w:r w:rsidRPr="00E605CC">
              <w:rPr>
                <w:rFonts w:ascii="Arial" w:hAnsi="Arial" w:cs="Arial"/>
                <w:color w:val="000000"/>
                <w:sz w:val="14"/>
                <w:szCs w:val="20"/>
              </w:rPr>
              <w:t>m</w:t>
            </w:r>
            <w:r w:rsidRPr="00E605CC">
              <w:rPr>
                <w:rFonts w:ascii="Arial" w:hAnsi="Arial" w:cs="Arial"/>
                <w:color w:val="000000"/>
                <w:sz w:val="14"/>
                <w:szCs w:val="20"/>
              </w:rPr>
              <w:t>pelse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AarligSkatteOplysningUdenlandskPersonligIndkomstGammelLempels</w:t>
            </w:r>
            <w:r w:rsidRPr="00E605CC">
              <w:rPr>
                <w:rFonts w:ascii="Arial" w:hAnsi="Arial" w:cs="Arial"/>
                <w:sz w:val="14"/>
                <w:szCs w:val="20"/>
              </w:rPr>
              <w:t>e</w:t>
            </w:r>
            <w:r w:rsidRPr="00E605CC">
              <w:rPr>
                <w:rFonts w:ascii="Arial" w:hAnsi="Arial" w:cs="Arial"/>
                <w:sz w:val="14"/>
                <w:szCs w:val="20"/>
              </w:rPr>
              <w:t>Beloeb</w:t>
            </w:r>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for udenlandsk personlig indkomst, som i følge en do</w:t>
            </w:r>
            <w:r w:rsidRPr="00E605CC">
              <w:rPr>
                <w:rFonts w:ascii="Arial" w:hAnsi="Arial" w:cs="Arial"/>
                <w:color w:val="000000"/>
                <w:sz w:val="14"/>
                <w:szCs w:val="20"/>
              </w:rPr>
              <w:t>b</w:t>
            </w:r>
            <w:r w:rsidRPr="00E605CC">
              <w:rPr>
                <w:rFonts w:ascii="Arial" w:hAnsi="Arial" w:cs="Arial"/>
                <w:color w:val="000000"/>
                <w:sz w:val="14"/>
                <w:szCs w:val="20"/>
              </w:rPr>
              <w:t xml:space="preserve">beltbeskatningsoverenskomst er omfattet af reglerne om gammel </w:t>
            </w:r>
            <w:proofErr w:type="spellStart"/>
            <w:r w:rsidRPr="00E605CC">
              <w:rPr>
                <w:rFonts w:ascii="Arial" w:hAnsi="Arial" w:cs="Arial"/>
                <w:color w:val="000000"/>
                <w:sz w:val="14"/>
                <w:szCs w:val="20"/>
              </w:rPr>
              <w:t>exemption</w:t>
            </w:r>
            <w:proofErr w:type="spellEnd"/>
            <w:r w:rsidRPr="00E605CC">
              <w:rPr>
                <w:rFonts w:ascii="Arial" w:hAnsi="Arial" w:cs="Arial"/>
                <w:color w:val="000000"/>
                <w:sz w:val="14"/>
                <w:szCs w:val="20"/>
              </w:rPr>
              <w:t>.</w:t>
            </w:r>
          </w:p>
        </w:tc>
      </w:tr>
      <w:tr w:rsidR="00E605CC" w:rsidRPr="00E605CC" w:rsidTr="00A80CB1">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52</w:t>
            </w:r>
          </w:p>
        </w:tc>
        <w:tc>
          <w:tcPr>
            <w:tcW w:w="788"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UdenlandskPersonligIndkomstHalvLempelse</w:t>
            </w:r>
            <w:proofErr w:type="spellEnd"/>
          </w:p>
        </w:tc>
        <w:tc>
          <w:tcPr>
            <w:tcW w:w="4291"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proofErr w:type="spellStart"/>
            <w:r w:rsidRPr="00E605CC">
              <w:rPr>
                <w:rFonts w:ascii="Arial" w:hAnsi="Arial" w:cs="Arial"/>
                <w:color w:val="000000"/>
                <w:sz w:val="14"/>
                <w:szCs w:val="20"/>
              </w:rPr>
              <w:t>ÅrligSkatteOplysningUdenlandskPersonligIndkomstHalvLempelse</w:t>
            </w:r>
            <w:proofErr w:type="spellEnd"/>
          </w:p>
        </w:tc>
        <w:tc>
          <w:tcPr>
            <w:tcW w:w="4784" w:type="dxa"/>
            <w:tcBorders>
              <w:top w:val="nil"/>
              <w:left w:val="nil"/>
              <w:bottom w:val="single" w:sz="4" w:space="0" w:color="auto"/>
              <w:right w:val="single" w:sz="4" w:space="0" w:color="auto"/>
            </w:tcBorders>
            <w:shd w:val="clear" w:color="auto" w:fill="auto"/>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AarligSkatteOplysningUdenlandskPersonligIndkomstHalvLempelseBeloeb</w:t>
            </w:r>
          </w:p>
        </w:tc>
        <w:tc>
          <w:tcPr>
            <w:tcW w:w="2134" w:type="dxa"/>
            <w:tcBorders>
              <w:top w:val="nil"/>
              <w:left w:val="nil"/>
              <w:bottom w:val="single" w:sz="4" w:space="0" w:color="auto"/>
              <w:right w:val="single" w:sz="4" w:space="0" w:color="auto"/>
            </w:tcBorders>
            <w:shd w:val="clear" w:color="auto" w:fill="auto"/>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Beløb, der udgør udenlandsk personlig indkomst med halv lempelse.</w:t>
            </w:r>
          </w:p>
        </w:tc>
      </w:tr>
      <w:tr w:rsidR="00E605CC" w:rsidRPr="00E605CC" w:rsidTr="00A80CB1">
        <w:trPr>
          <w:trHeight w:val="510"/>
        </w:trPr>
        <w:tc>
          <w:tcPr>
            <w:tcW w:w="441" w:type="dxa"/>
            <w:tcBorders>
              <w:top w:val="nil"/>
              <w:left w:val="single" w:sz="4" w:space="0" w:color="auto"/>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53</w:t>
            </w:r>
          </w:p>
        </w:tc>
        <w:tc>
          <w:tcPr>
            <w:tcW w:w="788"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Årsopg</w:t>
            </w:r>
            <w:r w:rsidRPr="00E605CC">
              <w:rPr>
                <w:rFonts w:ascii="Arial" w:hAnsi="Arial" w:cs="Arial"/>
                <w:color w:val="000000"/>
                <w:sz w:val="14"/>
                <w:szCs w:val="20"/>
              </w:rPr>
              <w:t>ø</w:t>
            </w:r>
            <w:r w:rsidRPr="00E605CC">
              <w:rPr>
                <w:rFonts w:ascii="Arial" w:hAnsi="Arial" w:cs="Arial"/>
                <w:color w:val="000000"/>
                <w:sz w:val="14"/>
                <w:szCs w:val="20"/>
              </w:rPr>
              <w:t>relse</w:t>
            </w:r>
          </w:p>
        </w:tc>
        <w:tc>
          <w:tcPr>
            <w:tcW w:w="3045"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ØvrigeLønmodtagerudgifter</w:t>
            </w:r>
            <w:proofErr w:type="spellEnd"/>
          </w:p>
        </w:tc>
        <w:tc>
          <w:tcPr>
            <w:tcW w:w="4291"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sz w:val="14"/>
                <w:szCs w:val="20"/>
              </w:rPr>
            </w:pPr>
            <w:proofErr w:type="spellStart"/>
            <w:r w:rsidRPr="00E605CC">
              <w:rPr>
                <w:rFonts w:ascii="Arial" w:hAnsi="Arial" w:cs="Arial"/>
                <w:sz w:val="14"/>
                <w:szCs w:val="20"/>
              </w:rPr>
              <w:t>ÅrligSkatteOplysningØvrigeLønmodtagerudgifter</w:t>
            </w:r>
            <w:proofErr w:type="spellEnd"/>
          </w:p>
        </w:tc>
        <w:tc>
          <w:tcPr>
            <w:tcW w:w="4784" w:type="dxa"/>
            <w:tcBorders>
              <w:top w:val="nil"/>
              <w:left w:val="nil"/>
              <w:bottom w:val="single" w:sz="4" w:space="0" w:color="auto"/>
              <w:right w:val="single" w:sz="4" w:space="0" w:color="auto"/>
            </w:tcBorders>
            <w:shd w:val="clear" w:color="000000" w:fill="FFFF00"/>
            <w:noWrap/>
            <w:vAlign w:val="center"/>
            <w:hideMark/>
          </w:tcPr>
          <w:p w:rsidR="00E605CC" w:rsidRPr="00E605CC" w:rsidRDefault="00E605CC" w:rsidP="00A80CB1">
            <w:pPr>
              <w:spacing w:line="240" w:lineRule="auto"/>
              <w:rPr>
                <w:rFonts w:ascii="Arial" w:hAnsi="Arial" w:cs="Arial"/>
                <w:sz w:val="14"/>
                <w:szCs w:val="20"/>
              </w:rPr>
            </w:pPr>
            <w:r w:rsidRPr="00E605CC">
              <w:rPr>
                <w:rFonts w:ascii="Arial" w:hAnsi="Arial" w:cs="Arial"/>
                <w:sz w:val="14"/>
                <w:szCs w:val="20"/>
              </w:rPr>
              <w:t> </w:t>
            </w:r>
            <w:proofErr w:type="spellStart"/>
            <w:r w:rsidR="0004331E" w:rsidRPr="0004331E">
              <w:rPr>
                <w:rFonts w:ascii="Arial" w:hAnsi="Arial" w:cs="Arial"/>
                <w:sz w:val="14"/>
                <w:szCs w:val="20"/>
              </w:rPr>
              <w:t>AarligSkatteOplysningOevrigeLoenmodtagerudgifterBeloeb</w:t>
            </w:r>
            <w:proofErr w:type="spellEnd"/>
          </w:p>
        </w:tc>
        <w:tc>
          <w:tcPr>
            <w:tcW w:w="2134" w:type="dxa"/>
            <w:tcBorders>
              <w:top w:val="nil"/>
              <w:left w:val="nil"/>
              <w:bottom w:val="single" w:sz="4" w:space="0" w:color="auto"/>
              <w:right w:val="single" w:sz="4" w:space="0" w:color="auto"/>
            </w:tcBorders>
            <w:shd w:val="clear" w:color="000000" w:fill="FFFF00"/>
            <w:vAlign w:val="center"/>
            <w:hideMark/>
          </w:tcPr>
          <w:p w:rsidR="00E605CC" w:rsidRPr="00E605CC" w:rsidRDefault="00E605CC" w:rsidP="00A80CB1">
            <w:pPr>
              <w:spacing w:line="240" w:lineRule="auto"/>
              <w:rPr>
                <w:rFonts w:ascii="Arial" w:hAnsi="Arial" w:cs="Arial"/>
                <w:color w:val="000000"/>
                <w:sz w:val="14"/>
                <w:szCs w:val="20"/>
              </w:rPr>
            </w:pPr>
            <w:r w:rsidRPr="00E605CC">
              <w:rPr>
                <w:rFonts w:ascii="Arial" w:hAnsi="Arial" w:cs="Arial"/>
                <w:color w:val="000000"/>
                <w:sz w:val="14"/>
                <w:szCs w:val="20"/>
              </w:rPr>
              <w:t xml:space="preserve">Fradrag for </w:t>
            </w:r>
            <w:proofErr w:type="gramStart"/>
            <w:r w:rsidRPr="00E605CC">
              <w:rPr>
                <w:rFonts w:ascii="Arial" w:hAnsi="Arial" w:cs="Arial"/>
                <w:color w:val="000000"/>
                <w:sz w:val="14"/>
                <w:szCs w:val="20"/>
              </w:rPr>
              <w:t>andre</w:t>
            </w:r>
            <w:proofErr w:type="gramEnd"/>
            <w:r w:rsidRPr="00E605CC">
              <w:rPr>
                <w:rFonts w:ascii="Arial" w:hAnsi="Arial" w:cs="Arial"/>
                <w:color w:val="000000"/>
                <w:sz w:val="14"/>
                <w:szCs w:val="20"/>
              </w:rPr>
              <w:t xml:space="preserve"> lønmodtager afgifter, som ikke er specificeret i rubrik51, 52, 54 og 59. Kun den del af udgifterne som overstiger 5.500 er med i beløbet.</w:t>
            </w:r>
          </w:p>
        </w:tc>
      </w:tr>
    </w:tbl>
    <w:p w:rsidR="002B340A" w:rsidRPr="002B340A" w:rsidRDefault="002B340A" w:rsidP="002B340A"/>
    <w:p w:rsidR="002435D5" w:rsidRDefault="002435D5" w:rsidP="007D0C95"/>
    <w:p w:rsidR="00833CB3" w:rsidRPr="007D0C95" w:rsidRDefault="00833CB3" w:rsidP="00BC7C8E"/>
    <w:sectPr w:rsidR="00833CB3" w:rsidRPr="007D0C95" w:rsidSect="00E605CC">
      <w:pgSz w:w="16838" w:h="11906" w:orient="landscape" w:code="9"/>
      <w:pgMar w:top="720" w:right="720" w:bottom="720" w:left="720" w:header="556" w:footer="567" w:gutter="0"/>
      <w:paperSrc w:first="260" w:other="268"/>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tbjensen" w:date="2011-08-18T16:12:00Z" w:initials="t">
    <w:p w:rsidR="00251784" w:rsidRDefault="00251784">
      <w:pPr>
        <w:pStyle w:val="Kommentartekst"/>
      </w:pPr>
      <w:r>
        <w:rPr>
          <w:rStyle w:val="Kommentarhenvisning"/>
        </w:rPr>
        <w:annotationRef/>
      </w:r>
      <w:r>
        <w:t>Restanceoplysni</w:t>
      </w:r>
      <w:r>
        <w:t>n</w:t>
      </w:r>
      <w:r>
        <w:t>ger er udgået af datagrundlaget.</w:t>
      </w:r>
    </w:p>
  </w:comment>
  <w:comment w:id="27" w:author="tbjensen" w:date="2011-08-18T16:15:00Z" w:initials="t">
    <w:p w:rsidR="00251784" w:rsidRDefault="00251784">
      <w:pPr>
        <w:pStyle w:val="Kommentartekst"/>
      </w:pPr>
      <w:r>
        <w:rPr>
          <w:rStyle w:val="Kommentarhenvisning"/>
        </w:rPr>
        <w:annotationRef/>
      </w:r>
      <w:r>
        <w:t>CPR-nummer er ikke længere et input-parameter.</w:t>
      </w:r>
    </w:p>
  </w:comment>
  <w:comment w:id="33" w:author="tbjensen" w:date="2011-08-18T16:38:00Z" w:initials="t">
    <w:p w:rsidR="00251784" w:rsidRDefault="00251784">
      <w:pPr>
        <w:pStyle w:val="Kommentartekst"/>
      </w:pPr>
      <w:r>
        <w:rPr>
          <w:rStyle w:val="Kommentarhenvisning"/>
        </w:rPr>
        <w:annotationRef/>
      </w:r>
      <w:r>
        <w:t>CPR-nummer er udgået.</w:t>
      </w:r>
    </w:p>
  </w:comment>
  <w:comment w:id="35" w:author="tbjensen" w:date="2011-08-18T16:53:00Z" w:initials="t">
    <w:p w:rsidR="00251784" w:rsidRDefault="00251784">
      <w:pPr>
        <w:pStyle w:val="Kommentartekst"/>
      </w:pPr>
      <w:r>
        <w:rPr>
          <w:rStyle w:val="Kommentarhenvisning"/>
        </w:rPr>
        <w:annotationRef/>
      </w:r>
      <w:r>
        <w:t>CPR-nummer er udgået.</w:t>
      </w:r>
    </w:p>
  </w:comment>
  <w:comment w:id="36" w:author="tbjensen" w:date="2011-08-18T16:55:00Z" w:initials="t">
    <w:p w:rsidR="00251784" w:rsidRDefault="00251784">
      <w:pPr>
        <w:pStyle w:val="Kommentartekst"/>
      </w:pPr>
      <w:r>
        <w:rPr>
          <w:rStyle w:val="Kommentarhenvisning"/>
        </w:rPr>
        <w:annotationRef/>
      </w:r>
      <w:r>
        <w:t>Der foretages ikke længere et diskrepans-check for hvo</w:t>
      </w:r>
      <w:r>
        <w:t>r</w:t>
      </w:r>
      <w:r>
        <w:t>vidt samtykkeafgivelsen foretages af et givent CPR-nummer.</w:t>
      </w:r>
    </w:p>
  </w:comment>
  <w:comment w:id="71" w:author="tbjensen" w:date="2011-08-23T18:04:00Z" w:initials="t">
    <w:p w:rsidR="00251784" w:rsidRDefault="00251784">
      <w:pPr>
        <w:pStyle w:val="Kommentartekst"/>
      </w:pPr>
      <w:r>
        <w:rPr>
          <w:rStyle w:val="Kommentarhenvisning"/>
        </w:rPr>
        <w:annotationRef/>
      </w:r>
      <w:r>
        <w:t>Punkt 4 (CPR diskrepans-check) er udgået.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40F" w:rsidRDefault="00A1140F">
      <w:r>
        <w:separator/>
      </w:r>
    </w:p>
  </w:endnote>
  <w:endnote w:type="continuationSeparator" w:id="0">
    <w:p w:rsidR="00A1140F" w:rsidRDefault="00A11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Default="0025178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973359"/>
      <w:docPartObj>
        <w:docPartGallery w:val="Page Numbers (Bottom of Page)"/>
        <w:docPartUnique/>
      </w:docPartObj>
    </w:sdtPr>
    <w:sdtContent>
      <w:p w:rsidR="00251784" w:rsidRDefault="00251784">
        <w:pPr>
          <w:pStyle w:val="Sidefod"/>
          <w:jc w:val="right"/>
        </w:pPr>
        <w:r>
          <w:fldChar w:fldCharType="begin"/>
        </w:r>
        <w:r>
          <w:instrText xml:space="preserve"> PAGE   \* MERGEFORMAT </w:instrText>
        </w:r>
        <w:r>
          <w:fldChar w:fldCharType="separate"/>
        </w:r>
        <w:r w:rsidR="00DA1335">
          <w:rPr>
            <w:noProof/>
          </w:rPr>
          <w:t>6</w:t>
        </w:r>
        <w:r>
          <w:rPr>
            <w:noProof/>
          </w:rPr>
          <w:fldChar w:fldCharType="end"/>
        </w:r>
      </w:p>
    </w:sdtContent>
  </w:sdt>
  <w:p w:rsidR="00251784" w:rsidRDefault="00251784" w:rsidP="00C62784">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Default="00251784">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Pr="00503F7F" w:rsidRDefault="00251784" w:rsidP="00A40268">
    <w:pPr>
      <w:pStyle w:val="Sidefod"/>
      <w:tabs>
        <w:tab w:val="clear" w:pos="4819"/>
        <w:tab w:val="clear" w:pos="8222"/>
        <w:tab w:val="left" w:pos="8108"/>
      </w:tabs>
      <w:rPr>
        <w:rFonts w:ascii="Arial" w:hAnsi="Arial" w:cs="Arial"/>
        <w:sz w:val="14"/>
        <w:szCs w:val="14"/>
      </w:rPr>
    </w:pPr>
    <w:r>
      <w:rPr>
        <w:rFonts w:ascii="Arial" w:hAnsi="Arial" w:cs="Arial"/>
        <w:sz w:val="14"/>
        <w:szCs w:val="14"/>
      </w:rPr>
      <w:tab/>
    </w:r>
    <w:r w:rsidRPr="00503F7F">
      <w:rPr>
        <w:rFonts w:ascii="Arial" w:hAnsi="Arial" w:cs="Arial"/>
        <w:sz w:val="14"/>
        <w:szCs w:val="14"/>
      </w:rPr>
      <w:t xml:space="preserve">Side </w:t>
    </w:r>
    <w:r w:rsidRPr="00503F7F">
      <w:rPr>
        <w:rStyle w:val="Sidetal"/>
        <w:rFonts w:ascii="Arial" w:hAnsi="Arial" w:cs="Arial"/>
        <w:sz w:val="14"/>
        <w:szCs w:val="14"/>
      </w:rPr>
      <w:fldChar w:fldCharType="begin"/>
    </w:r>
    <w:r w:rsidRPr="00503F7F">
      <w:rPr>
        <w:rStyle w:val="Sidetal"/>
        <w:rFonts w:ascii="Arial" w:hAnsi="Arial" w:cs="Arial"/>
        <w:sz w:val="14"/>
        <w:szCs w:val="14"/>
      </w:rPr>
      <w:instrText xml:space="preserve"> PAGE </w:instrText>
    </w:r>
    <w:r w:rsidRPr="00503F7F">
      <w:rPr>
        <w:rStyle w:val="Sidetal"/>
        <w:rFonts w:ascii="Arial" w:hAnsi="Arial" w:cs="Arial"/>
        <w:sz w:val="14"/>
        <w:szCs w:val="14"/>
      </w:rPr>
      <w:fldChar w:fldCharType="separate"/>
    </w:r>
    <w:r w:rsidR="00DA1335">
      <w:rPr>
        <w:rStyle w:val="Sidetal"/>
        <w:rFonts w:ascii="Arial" w:hAnsi="Arial" w:cs="Arial"/>
        <w:noProof/>
        <w:sz w:val="14"/>
        <w:szCs w:val="14"/>
      </w:rPr>
      <w:t>21</w:t>
    </w:r>
    <w:r w:rsidRPr="00503F7F">
      <w:rPr>
        <w:rStyle w:val="Sidetal"/>
        <w:rFonts w:ascii="Arial" w:hAnsi="Arial" w:cs="Arial"/>
        <w:sz w:val="14"/>
        <w:szCs w:val="14"/>
      </w:rPr>
      <w:fldChar w:fldCharType="end"/>
    </w:r>
    <w:r w:rsidRPr="00503F7F">
      <w:rPr>
        <w:rStyle w:val="Sidetal"/>
        <w:rFonts w:ascii="Arial" w:hAnsi="Arial" w:cs="Arial"/>
        <w:sz w:val="14"/>
        <w:szCs w:val="14"/>
      </w:rPr>
      <w:t xml:space="preserve"> / </w:t>
    </w:r>
    <w:r w:rsidRPr="00503F7F">
      <w:rPr>
        <w:rStyle w:val="Sidetal"/>
        <w:rFonts w:ascii="Arial" w:hAnsi="Arial" w:cs="Arial"/>
        <w:sz w:val="14"/>
        <w:szCs w:val="14"/>
      </w:rPr>
      <w:fldChar w:fldCharType="begin"/>
    </w:r>
    <w:r w:rsidRPr="00503F7F">
      <w:rPr>
        <w:rStyle w:val="Sidetal"/>
        <w:rFonts w:ascii="Arial" w:hAnsi="Arial" w:cs="Arial"/>
        <w:sz w:val="14"/>
        <w:szCs w:val="14"/>
      </w:rPr>
      <w:instrText xml:space="preserve"> NUMPAGES </w:instrText>
    </w:r>
    <w:r w:rsidRPr="00503F7F">
      <w:rPr>
        <w:rStyle w:val="Sidetal"/>
        <w:rFonts w:ascii="Arial" w:hAnsi="Arial" w:cs="Arial"/>
        <w:sz w:val="14"/>
        <w:szCs w:val="14"/>
      </w:rPr>
      <w:fldChar w:fldCharType="separate"/>
    </w:r>
    <w:r w:rsidR="00DA1335">
      <w:rPr>
        <w:rStyle w:val="Sidetal"/>
        <w:rFonts w:ascii="Arial" w:hAnsi="Arial" w:cs="Arial"/>
        <w:noProof/>
        <w:sz w:val="14"/>
        <w:szCs w:val="14"/>
      </w:rPr>
      <w:t>30</w:t>
    </w:r>
    <w:r w:rsidRPr="00503F7F">
      <w:rPr>
        <w:rStyle w:val="Sidetal"/>
        <w:rFonts w:ascii="Arial" w:hAnsi="Arial" w:cs="Arial"/>
        <w:sz w:val="14"/>
        <w:szCs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Pr="00DC16E3" w:rsidRDefault="00251784" w:rsidP="00352233">
    <w:pPr>
      <w:pStyle w:val="Sidefod"/>
      <w:tabs>
        <w:tab w:val="clear" w:pos="4819"/>
        <w:tab w:val="clear" w:pos="8222"/>
        <w:tab w:val="left" w:pos="8108"/>
      </w:tabs>
      <w:rPr>
        <w:rFonts w:ascii="Arial" w:hAnsi="Arial" w:cs="Arial"/>
        <w:sz w:val="14"/>
        <w:szCs w:val="14"/>
      </w:rPr>
    </w:pPr>
    <w:r>
      <w:tab/>
    </w:r>
    <w:proofErr w:type="gramStart"/>
    <w:r w:rsidRPr="00DC16E3">
      <w:rPr>
        <w:rFonts w:ascii="Arial" w:hAnsi="Arial" w:cs="Arial"/>
        <w:sz w:val="14"/>
        <w:szCs w:val="14"/>
      </w:rPr>
      <w:t xml:space="preserve">Side  </w:t>
    </w:r>
    <w:proofErr w:type="gramEnd"/>
    <w:r w:rsidRPr="00DC16E3">
      <w:rPr>
        <w:rStyle w:val="Sidetal"/>
        <w:rFonts w:ascii="Arial" w:hAnsi="Arial" w:cs="Arial"/>
        <w:sz w:val="14"/>
        <w:szCs w:val="14"/>
      </w:rPr>
      <w:fldChar w:fldCharType="begin"/>
    </w:r>
    <w:r w:rsidRPr="00DC16E3">
      <w:rPr>
        <w:rStyle w:val="Sidetal"/>
        <w:rFonts w:ascii="Arial" w:hAnsi="Arial" w:cs="Arial"/>
        <w:sz w:val="14"/>
        <w:szCs w:val="14"/>
      </w:rPr>
      <w:instrText xml:space="preserve"> PAGE </w:instrText>
    </w:r>
    <w:r w:rsidRPr="00DC16E3">
      <w:rPr>
        <w:rStyle w:val="Sidetal"/>
        <w:rFonts w:ascii="Arial" w:hAnsi="Arial" w:cs="Arial"/>
        <w:sz w:val="14"/>
        <w:szCs w:val="14"/>
      </w:rPr>
      <w:fldChar w:fldCharType="separate"/>
    </w:r>
    <w:r w:rsidR="00DA1335">
      <w:rPr>
        <w:rStyle w:val="Sidetal"/>
        <w:rFonts w:ascii="Arial" w:hAnsi="Arial" w:cs="Arial"/>
        <w:noProof/>
        <w:sz w:val="14"/>
        <w:szCs w:val="14"/>
      </w:rPr>
      <w:t>22</w:t>
    </w:r>
    <w:r w:rsidRPr="00DC16E3">
      <w:rPr>
        <w:rStyle w:val="Sidetal"/>
        <w:rFonts w:ascii="Arial" w:hAnsi="Arial" w:cs="Arial"/>
        <w:sz w:val="14"/>
        <w:szCs w:val="14"/>
      </w:rPr>
      <w:fldChar w:fldCharType="end"/>
    </w:r>
    <w:r w:rsidRPr="00DC16E3">
      <w:rPr>
        <w:rStyle w:val="Sidetal"/>
        <w:rFonts w:ascii="Arial" w:hAnsi="Arial" w:cs="Arial"/>
        <w:sz w:val="14"/>
        <w:szCs w:val="14"/>
      </w:rPr>
      <w:t xml:space="preserve"> / </w:t>
    </w:r>
    <w:r w:rsidRPr="00DC16E3">
      <w:rPr>
        <w:rStyle w:val="Sidetal"/>
        <w:rFonts w:ascii="Arial" w:hAnsi="Arial" w:cs="Arial"/>
        <w:sz w:val="14"/>
        <w:szCs w:val="14"/>
      </w:rPr>
      <w:fldChar w:fldCharType="begin"/>
    </w:r>
    <w:r w:rsidRPr="00DC16E3">
      <w:rPr>
        <w:rStyle w:val="Sidetal"/>
        <w:rFonts w:ascii="Arial" w:hAnsi="Arial" w:cs="Arial"/>
        <w:sz w:val="14"/>
        <w:szCs w:val="14"/>
      </w:rPr>
      <w:instrText xml:space="preserve"> NUMPAGES </w:instrText>
    </w:r>
    <w:r w:rsidRPr="00DC16E3">
      <w:rPr>
        <w:rStyle w:val="Sidetal"/>
        <w:rFonts w:ascii="Arial" w:hAnsi="Arial" w:cs="Arial"/>
        <w:sz w:val="14"/>
        <w:szCs w:val="14"/>
      </w:rPr>
      <w:fldChar w:fldCharType="separate"/>
    </w:r>
    <w:r w:rsidR="00DA1335">
      <w:rPr>
        <w:rStyle w:val="Sidetal"/>
        <w:rFonts w:ascii="Arial" w:hAnsi="Arial" w:cs="Arial"/>
        <w:noProof/>
        <w:sz w:val="14"/>
        <w:szCs w:val="14"/>
      </w:rPr>
      <w:t>30</w:t>
    </w:r>
    <w:r w:rsidRPr="00DC16E3">
      <w:rPr>
        <w:rStyle w:val="Sidetal"/>
        <w:rFonts w:ascii="Arial" w:hAnsi="Arial" w:cs="Arial"/>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40F" w:rsidRDefault="00A1140F">
      <w:r>
        <w:separator/>
      </w:r>
    </w:p>
  </w:footnote>
  <w:footnote w:type="continuationSeparator" w:id="0">
    <w:p w:rsidR="00A1140F" w:rsidRDefault="00A11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Default="0025178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Default="0025178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84" w:rsidRDefault="0025178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17F6"/>
    <w:multiLevelType w:val="hybridMultilevel"/>
    <w:tmpl w:val="00144EFC"/>
    <w:lvl w:ilvl="0" w:tplc="2A7C4196">
      <w:start w:val="1"/>
      <w:numFmt w:val="bullet"/>
      <w:pStyle w:val="bullet"/>
      <w:lvlText w:val=""/>
      <w:lvlJc w:val="left"/>
      <w:pPr>
        <w:tabs>
          <w:tab w:val="num" w:pos="567"/>
        </w:tabs>
        <w:ind w:left="567" w:hanging="56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91C3479"/>
    <w:multiLevelType w:val="hybridMultilevel"/>
    <w:tmpl w:val="89608C7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D566074"/>
    <w:multiLevelType w:val="hybridMultilevel"/>
    <w:tmpl w:val="14CACA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F3A4402"/>
    <w:multiLevelType w:val="hybridMultilevel"/>
    <w:tmpl w:val="CB66C4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10177606"/>
    <w:multiLevelType w:val="multilevel"/>
    <w:tmpl w:val="96C815C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283D5AFA"/>
    <w:multiLevelType w:val="hybridMultilevel"/>
    <w:tmpl w:val="5E869E5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8904DE3"/>
    <w:multiLevelType w:val="hybridMultilevel"/>
    <w:tmpl w:val="8CDA06D0"/>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2ADD123D"/>
    <w:multiLevelType w:val="hybridMultilevel"/>
    <w:tmpl w:val="A1861576"/>
    <w:lvl w:ilvl="0" w:tplc="04060001">
      <w:start w:val="1"/>
      <w:numFmt w:val="bullet"/>
      <w:lvlText w:val=""/>
      <w:lvlJc w:val="left"/>
      <w:pPr>
        <w:ind w:left="-2903" w:hanging="360"/>
      </w:pPr>
      <w:rPr>
        <w:rFonts w:ascii="Symbol" w:hAnsi="Symbol" w:hint="default"/>
      </w:rPr>
    </w:lvl>
    <w:lvl w:ilvl="1" w:tplc="04060003" w:tentative="1">
      <w:start w:val="1"/>
      <w:numFmt w:val="bullet"/>
      <w:lvlText w:val="o"/>
      <w:lvlJc w:val="left"/>
      <w:pPr>
        <w:ind w:left="-2183" w:hanging="360"/>
      </w:pPr>
      <w:rPr>
        <w:rFonts w:ascii="Courier New" w:hAnsi="Courier New" w:cs="Courier New" w:hint="default"/>
      </w:rPr>
    </w:lvl>
    <w:lvl w:ilvl="2" w:tplc="04060005" w:tentative="1">
      <w:start w:val="1"/>
      <w:numFmt w:val="bullet"/>
      <w:lvlText w:val=""/>
      <w:lvlJc w:val="left"/>
      <w:pPr>
        <w:ind w:left="-1463" w:hanging="360"/>
      </w:pPr>
      <w:rPr>
        <w:rFonts w:ascii="Wingdings" w:hAnsi="Wingdings" w:hint="default"/>
      </w:rPr>
    </w:lvl>
    <w:lvl w:ilvl="3" w:tplc="04060001" w:tentative="1">
      <w:start w:val="1"/>
      <w:numFmt w:val="bullet"/>
      <w:lvlText w:val=""/>
      <w:lvlJc w:val="left"/>
      <w:pPr>
        <w:ind w:left="-743" w:hanging="360"/>
      </w:pPr>
      <w:rPr>
        <w:rFonts w:ascii="Symbol" w:hAnsi="Symbol" w:hint="default"/>
      </w:rPr>
    </w:lvl>
    <w:lvl w:ilvl="4" w:tplc="04060003" w:tentative="1">
      <w:start w:val="1"/>
      <w:numFmt w:val="bullet"/>
      <w:lvlText w:val="o"/>
      <w:lvlJc w:val="left"/>
      <w:pPr>
        <w:ind w:left="-23" w:hanging="360"/>
      </w:pPr>
      <w:rPr>
        <w:rFonts w:ascii="Courier New" w:hAnsi="Courier New" w:cs="Courier New" w:hint="default"/>
      </w:rPr>
    </w:lvl>
    <w:lvl w:ilvl="5" w:tplc="04060005" w:tentative="1">
      <w:start w:val="1"/>
      <w:numFmt w:val="bullet"/>
      <w:lvlText w:val=""/>
      <w:lvlJc w:val="left"/>
      <w:pPr>
        <w:ind w:left="697" w:hanging="360"/>
      </w:pPr>
      <w:rPr>
        <w:rFonts w:ascii="Wingdings" w:hAnsi="Wingdings" w:hint="default"/>
      </w:rPr>
    </w:lvl>
    <w:lvl w:ilvl="6" w:tplc="04060001" w:tentative="1">
      <w:start w:val="1"/>
      <w:numFmt w:val="bullet"/>
      <w:lvlText w:val=""/>
      <w:lvlJc w:val="left"/>
      <w:pPr>
        <w:ind w:left="1417" w:hanging="360"/>
      </w:pPr>
      <w:rPr>
        <w:rFonts w:ascii="Symbol" w:hAnsi="Symbol" w:hint="default"/>
      </w:rPr>
    </w:lvl>
    <w:lvl w:ilvl="7" w:tplc="04060003" w:tentative="1">
      <w:start w:val="1"/>
      <w:numFmt w:val="bullet"/>
      <w:lvlText w:val="o"/>
      <w:lvlJc w:val="left"/>
      <w:pPr>
        <w:ind w:left="2137" w:hanging="360"/>
      </w:pPr>
      <w:rPr>
        <w:rFonts w:ascii="Courier New" w:hAnsi="Courier New" w:cs="Courier New" w:hint="default"/>
      </w:rPr>
    </w:lvl>
    <w:lvl w:ilvl="8" w:tplc="04060005" w:tentative="1">
      <w:start w:val="1"/>
      <w:numFmt w:val="bullet"/>
      <w:lvlText w:val=""/>
      <w:lvlJc w:val="left"/>
      <w:pPr>
        <w:ind w:left="2857" w:hanging="360"/>
      </w:pPr>
      <w:rPr>
        <w:rFonts w:ascii="Wingdings" w:hAnsi="Wingdings" w:hint="default"/>
      </w:rPr>
    </w:lvl>
  </w:abstractNum>
  <w:abstractNum w:abstractNumId="8">
    <w:nsid w:val="30183D8C"/>
    <w:multiLevelType w:val="multilevel"/>
    <w:tmpl w:val="E6086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5D2987"/>
    <w:multiLevelType w:val="singleLevel"/>
    <w:tmpl w:val="32F65FCE"/>
    <w:lvl w:ilvl="0">
      <w:start w:val="1"/>
      <w:numFmt w:val="bullet"/>
      <w:pStyle w:val="Opstilling-punkttegn"/>
      <w:lvlText w:val=""/>
      <w:lvlJc w:val="left"/>
      <w:pPr>
        <w:tabs>
          <w:tab w:val="num" w:pos="567"/>
        </w:tabs>
        <w:ind w:left="567" w:hanging="567"/>
      </w:pPr>
      <w:rPr>
        <w:rFonts w:ascii="Symbol" w:hAnsi="Symbol" w:hint="default"/>
      </w:rPr>
    </w:lvl>
  </w:abstractNum>
  <w:abstractNum w:abstractNumId="10">
    <w:nsid w:val="30F321BA"/>
    <w:multiLevelType w:val="hybridMultilevel"/>
    <w:tmpl w:val="0CFEF172"/>
    <w:lvl w:ilvl="0" w:tplc="D20E2254">
      <w:start w:val="1"/>
      <w:numFmt w:val="decimal"/>
      <w:lvlText w:val="%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6E7784A"/>
    <w:multiLevelType w:val="hybridMultilevel"/>
    <w:tmpl w:val="D352941C"/>
    <w:lvl w:ilvl="0" w:tplc="A4F83608">
      <w:start w:val="1"/>
      <w:numFmt w:val="lowerLetter"/>
      <w:pStyle w:val="Listeafsnit"/>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nsid w:val="39EE1BE7"/>
    <w:multiLevelType w:val="hybridMultilevel"/>
    <w:tmpl w:val="98267D5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4076419F"/>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7AC4666"/>
    <w:multiLevelType w:val="hybridMultilevel"/>
    <w:tmpl w:val="A9C0A91E"/>
    <w:lvl w:ilvl="0" w:tplc="755CB836">
      <w:start w:val="1"/>
      <w:numFmt w:val="decimal"/>
      <w:lvlText w:val="%1)"/>
      <w:lvlJc w:val="left"/>
      <w:pPr>
        <w:ind w:left="360" w:hanging="360"/>
      </w:pPr>
      <w:rPr>
        <w:rFonts w:ascii="Arial" w:eastAsia="Times New Roman" w:hAnsi="Arial" w:cs="Times New Roman"/>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48BB62C1"/>
    <w:multiLevelType w:val="hybridMultilevel"/>
    <w:tmpl w:val="C6FA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A2913"/>
    <w:multiLevelType w:val="hybridMultilevel"/>
    <w:tmpl w:val="AE08D7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5A6B7BA6"/>
    <w:multiLevelType w:val="hybridMultilevel"/>
    <w:tmpl w:val="BAA6E4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5A9D7E09"/>
    <w:multiLevelType w:val="multilevel"/>
    <w:tmpl w:val="B1C0C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BED5CA6"/>
    <w:multiLevelType w:val="hybridMultilevel"/>
    <w:tmpl w:val="CD34B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704C5"/>
    <w:multiLevelType w:val="multilevel"/>
    <w:tmpl w:val="026AF0B4"/>
    <w:styleLink w:val="Bulletliste"/>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21">
    <w:nsid w:val="5F435D64"/>
    <w:multiLevelType w:val="hybridMultilevel"/>
    <w:tmpl w:val="6E16AEAE"/>
    <w:lvl w:ilvl="0" w:tplc="04060011">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nsid w:val="61A71189"/>
    <w:multiLevelType w:val="hybridMultilevel"/>
    <w:tmpl w:val="B88E9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2256CBE"/>
    <w:multiLevelType w:val="hybridMultilevel"/>
    <w:tmpl w:val="E448422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628F42E2"/>
    <w:multiLevelType w:val="hybridMultilevel"/>
    <w:tmpl w:val="5192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491EBB"/>
    <w:multiLevelType w:val="hybridMultilevel"/>
    <w:tmpl w:val="442A84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8095C59"/>
    <w:multiLevelType w:val="hybridMultilevel"/>
    <w:tmpl w:val="F60E00F0"/>
    <w:lvl w:ilvl="0" w:tplc="4928FF62">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69F36F44"/>
    <w:multiLevelType w:val="hybridMultilevel"/>
    <w:tmpl w:val="8B0A781E"/>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6CC810F6"/>
    <w:multiLevelType w:val="hybridMultilevel"/>
    <w:tmpl w:val="C0C0F7F4"/>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70C200B9"/>
    <w:multiLevelType w:val="hybridMultilevel"/>
    <w:tmpl w:val="5672AC04"/>
    <w:lvl w:ilvl="0" w:tplc="A35EC7D8">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nsid w:val="756E4DCB"/>
    <w:multiLevelType w:val="hybridMultilevel"/>
    <w:tmpl w:val="79669A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764A3CD1"/>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9"/>
  </w:num>
  <w:num w:numId="3">
    <w:abstractNumId w:val="20"/>
  </w:num>
  <w:num w:numId="4">
    <w:abstractNumId w:val="31"/>
  </w:num>
  <w:num w:numId="5">
    <w:abstractNumId w:val="16"/>
  </w:num>
  <w:num w:numId="6">
    <w:abstractNumId w:val="2"/>
  </w:num>
  <w:num w:numId="7">
    <w:abstractNumId w:val="8"/>
  </w:num>
  <w:num w:numId="8">
    <w:abstractNumId w:val="31"/>
    <w:lvlOverride w:ilvl="0">
      <w:startOverride w:val="1"/>
    </w:lvlOverride>
    <w:lvlOverride w:ilvl="1">
      <w:startOverride w:val="2"/>
    </w:lvlOverride>
  </w:num>
  <w:num w:numId="9">
    <w:abstractNumId w:val="30"/>
  </w:num>
  <w:num w:numId="10">
    <w:abstractNumId w:val="14"/>
  </w:num>
  <w:num w:numId="11">
    <w:abstractNumId w:val="25"/>
  </w:num>
  <w:num w:numId="12">
    <w:abstractNumId w:val="5"/>
  </w:num>
  <w:num w:numId="13">
    <w:abstractNumId w:val="12"/>
  </w:num>
  <w:num w:numId="14">
    <w:abstractNumId w:val="7"/>
  </w:num>
  <w:num w:numId="15">
    <w:abstractNumId w:val="10"/>
  </w:num>
  <w:num w:numId="16">
    <w:abstractNumId w:val="17"/>
  </w:num>
  <w:num w:numId="17">
    <w:abstractNumId w:val="21"/>
  </w:num>
  <w:num w:numId="18">
    <w:abstractNumId w:val="29"/>
  </w:num>
  <w:num w:numId="19">
    <w:abstractNumId w:val="4"/>
  </w:num>
  <w:num w:numId="20">
    <w:abstractNumId w:val="24"/>
  </w:num>
  <w:num w:numId="21">
    <w:abstractNumId w:val="19"/>
  </w:num>
  <w:num w:numId="22">
    <w:abstractNumId w:val="15"/>
  </w:num>
  <w:num w:numId="23">
    <w:abstractNumId w:val="1"/>
  </w:num>
  <w:num w:numId="24">
    <w:abstractNumId w:val="22"/>
  </w:num>
  <w:num w:numId="25">
    <w:abstractNumId w:val="11"/>
  </w:num>
  <w:num w:numId="26">
    <w:abstractNumId w:val="11"/>
    <w:lvlOverride w:ilvl="0">
      <w:startOverride w:val="1"/>
    </w:lvlOverride>
  </w:num>
  <w:num w:numId="27">
    <w:abstractNumId w:val="28"/>
  </w:num>
  <w:num w:numId="28">
    <w:abstractNumId w:val="27"/>
  </w:num>
  <w:num w:numId="29">
    <w:abstractNumId w:val="6"/>
  </w:num>
  <w:num w:numId="30">
    <w:abstractNumId w:val="3"/>
  </w:num>
  <w:num w:numId="31">
    <w:abstractNumId w:val="26"/>
  </w:num>
  <w:num w:numId="32">
    <w:abstractNumId w:val="18"/>
  </w:num>
  <w:num w:numId="33">
    <w:abstractNumId w:val="1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Print" w:val="Papir"/>
    <w:docVar w:name="TempPrint" w:val="brev.DOT"/>
  </w:docVars>
  <w:rsids>
    <w:rsidRoot w:val="005E6C55"/>
    <w:rsid w:val="0002084F"/>
    <w:rsid w:val="00020F2C"/>
    <w:rsid w:val="000230F7"/>
    <w:rsid w:val="00023932"/>
    <w:rsid w:val="000260B7"/>
    <w:rsid w:val="0003391F"/>
    <w:rsid w:val="0004331E"/>
    <w:rsid w:val="00052D69"/>
    <w:rsid w:val="00064731"/>
    <w:rsid w:val="00065381"/>
    <w:rsid w:val="00066D99"/>
    <w:rsid w:val="00080E3D"/>
    <w:rsid w:val="00085986"/>
    <w:rsid w:val="00094F10"/>
    <w:rsid w:val="00095167"/>
    <w:rsid w:val="000953BD"/>
    <w:rsid w:val="000961F2"/>
    <w:rsid w:val="000A05E4"/>
    <w:rsid w:val="000A1E6E"/>
    <w:rsid w:val="000A300D"/>
    <w:rsid w:val="000A4BB9"/>
    <w:rsid w:val="000B00B6"/>
    <w:rsid w:val="000B0C92"/>
    <w:rsid w:val="000B0FB4"/>
    <w:rsid w:val="000B14D9"/>
    <w:rsid w:val="000B1F96"/>
    <w:rsid w:val="000B2692"/>
    <w:rsid w:val="000C6D5B"/>
    <w:rsid w:val="000C7B26"/>
    <w:rsid w:val="000D652C"/>
    <w:rsid w:val="000E19AB"/>
    <w:rsid w:val="00104B52"/>
    <w:rsid w:val="001151A2"/>
    <w:rsid w:val="001253B0"/>
    <w:rsid w:val="0012563C"/>
    <w:rsid w:val="00142379"/>
    <w:rsid w:val="00142987"/>
    <w:rsid w:val="00143A8B"/>
    <w:rsid w:val="00150EC8"/>
    <w:rsid w:val="00161FBE"/>
    <w:rsid w:val="0016425E"/>
    <w:rsid w:val="00165653"/>
    <w:rsid w:val="00172748"/>
    <w:rsid w:val="00180979"/>
    <w:rsid w:val="001934B6"/>
    <w:rsid w:val="001944DE"/>
    <w:rsid w:val="001A54CE"/>
    <w:rsid w:val="001B2294"/>
    <w:rsid w:val="001B5864"/>
    <w:rsid w:val="001C64AA"/>
    <w:rsid w:val="001D02BA"/>
    <w:rsid w:val="001E592E"/>
    <w:rsid w:val="001F7B3A"/>
    <w:rsid w:val="0020528F"/>
    <w:rsid w:val="00207033"/>
    <w:rsid w:val="00207FEF"/>
    <w:rsid w:val="0021016B"/>
    <w:rsid w:val="00214772"/>
    <w:rsid w:val="00214F3F"/>
    <w:rsid w:val="00227832"/>
    <w:rsid w:val="00237081"/>
    <w:rsid w:val="00240C9E"/>
    <w:rsid w:val="00241EC4"/>
    <w:rsid w:val="0024310B"/>
    <w:rsid w:val="002435D5"/>
    <w:rsid w:val="00243E3C"/>
    <w:rsid w:val="002479A1"/>
    <w:rsid w:val="00250754"/>
    <w:rsid w:val="00251784"/>
    <w:rsid w:val="00253D40"/>
    <w:rsid w:val="00260447"/>
    <w:rsid w:val="00263A13"/>
    <w:rsid w:val="002666F0"/>
    <w:rsid w:val="0027422A"/>
    <w:rsid w:val="002759AF"/>
    <w:rsid w:val="0027652C"/>
    <w:rsid w:val="00283611"/>
    <w:rsid w:val="00296722"/>
    <w:rsid w:val="002A64E3"/>
    <w:rsid w:val="002B12A8"/>
    <w:rsid w:val="002B340A"/>
    <w:rsid w:val="002B349F"/>
    <w:rsid w:val="002B5AEE"/>
    <w:rsid w:val="002C18B7"/>
    <w:rsid w:val="002C5F89"/>
    <w:rsid w:val="002D04ED"/>
    <w:rsid w:val="002D0F5E"/>
    <w:rsid w:val="002D2D2D"/>
    <w:rsid w:val="002D3181"/>
    <w:rsid w:val="002D62F6"/>
    <w:rsid w:val="002D648E"/>
    <w:rsid w:val="002D7811"/>
    <w:rsid w:val="002E35CA"/>
    <w:rsid w:val="002E46C6"/>
    <w:rsid w:val="002E5058"/>
    <w:rsid w:val="002F692B"/>
    <w:rsid w:val="00300238"/>
    <w:rsid w:val="003027EA"/>
    <w:rsid w:val="003110F4"/>
    <w:rsid w:val="00316798"/>
    <w:rsid w:val="00317AED"/>
    <w:rsid w:val="00323B4F"/>
    <w:rsid w:val="00333659"/>
    <w:rsid w:val="00340D54"/>
    <w:rsid w:val="003411DF"/>
    <w:rsid w:val="003420EC"/>
    <w:rsid w:val="00350A91"/>
    <w:rsid w:val="00352233"/>
    <w:rsid w:val="003631A5"/>
    <w:rsid w:val="00363C1C"/>
    <w:rsid w:val="00365E82"/>
    <w:rsid w:val="00371E2B"/>
    <w:rsid w:val="003806B3"/>
    <w:rsid w:val="00380CC8"/>
    <w:rsid w:val="00381546"/>
    <w:rsid w:val="0039013C"/>
    <w:rsid w:val="00390207"/>
    <w:rsid w:val="00395AB8"/>
    <w:rsid w:val="003A1071"/>
    <w:rsid w:val="003A4A38"/>
    <w:rsid w:val="003B09A7"/>
    <w:rsid w:val="003B4356"/>
    <w:rsid w:val="003B6FB7"/>
    <w:rsid w:val="003C0F4B"/>
    <w:rsid w:val="003C22A0"/>
    <w:rsid w:val="003D13E2"/>
    <w:rsid w:val="003D35E4"/>
    <w:rsid w:val="003D6D76"/>
    <w:rsid w:val="003E5C07"/>
    <w:rsid w:val="003F23CC"/>
    <w:rsid w:val="00400288"/>
    <w:rsid w:val="00401F52"/>
    <w:rsid w:val="004074AB"/>
    <w:rsid w:val="0041143E"/>
    <w:rsid w:val="0041490E"/>
    <w:rsid w:val="00416D9F"/>
    <w:rsid w:val="00422145"/>
    <w:rsid w:val="00427560"/>
    <w:rsid w:val="00445730"/>
    <w:rsid w:val="0045514F"/>
    <w:rsid w:val="00470B0E"/>
    <w:rsid w:val="00472C1D"/>
    <w:rsid w:val="00477EF3"/>
    <w:rsid w:val="00485B8B"/>
    <w:rsid w:val="00486BD0"/>
    <w:rsid w:val="0049088A"/>
    <w:rsid w:val="004939FF"/>
    <w:rsid w:val="004A1ECF"/>
    <w:rsid w:val="004A52A8"/>
    <w:rsid w:val="004A663D"/>
    <w:rsid w:val="004C5915"/>
    <w:rsid w:val="004C60A8"/>
    <w:rsid w:val="004C7E4C"/>
    <w:rsid w:val="004F04E5"/>
    <w:rsid w:val="00503F7F"/>
    <w:rsid w:val="00511E27"/>
    <w:rsid w:val="00524EEC"/>
    <w:rsid w:val="005253A7"/>
    <w:rsid w:val="0052685B"/>
    <w:rsid w:val="00533C33"/>
    <w:rsid w:val="0054293E"/>
    <w:rsid w:val="00561E9D"/>
    <w:rsid w:val="00561EFC"/>
    <w:rsid w:val="005623EF"/>
    <w:rsid w:val="00567823"/>
    <w:rsid w:val="00570CEB"/>
    <w:rsid w:val="005727F6"/>
    <w:rsid w:val="005842ED"/>
    <w:rsid w:val="00594EC5"/>
    <w:rsid w:val="00595196"/>
    <w:rsid w:val="005A0AF6"/>
    <w:rsid w:val="005A2C66"/>
    <w:rsid w:val="005B7494"/>
    <w:rsid w:val="005B7E05"/>
    <w:rsid w:val="005C0383"/>
    <w:rsid w:val="005C6089"/>
    <w:rsid w:val="005D24D2"/>
    <w:rsid w:val="005D553A"/>
    <w:rsid w:val="005E6C55"/>
    <w:rsid w:val="005E75F8"/>
    <w:rsid w:val="006000AA"/>
    <w:rsid w:val="00600808"/>
    <w:rsid w:val="00603BCD"/>
    <w:rsid w:val="006048E5"/>
    <w:rsid w:val="006327D1"/>
    <w:rsid w:val="006432E8"/>
    <w:rsid w:val="006467D2"/>
    <w:rsid w:val="006529D6"/>
    <w:rsid w:val="006540C4"/>
    <w:rsid w:val="00660500"/>
    <w:rsid w:val="00666530"/>
    <w:rsid w:val="0066795F"/>
    <w:rsid w:val="00674621"/>
    <w:rsid w:val="00687BE5"/>
    <w:rsid w:val="00691693"/>
    <w:rsid w:val="00693BA0"/>
    <w:rsid w:val="0069720C"/>
    <w:rsid w:val="006973FF"/>
    <w:rsid w:val="006A12C9"/>
    <w:rsid w:val="006B090A"/>
    <w:rsid w:val="006C5D4C"/>
    <w:rsid w:val="006D1324"/>
    <w:rsid w:val="006D384A"/>
    <w:rsid w:val="006D4D82"/>
    <w:rsid w:val="006E092F"/>
    <w:rsid w:val="006E1592"/>
    <w:rsid w:val="006E5B9F"/>
    <w:rsid w:val="006E7B63"/>
    <w:rsid w:val="006F15E5"/>
    <w:rsid w:val="00704E62"/>
    <w:rsid w:val="0070570C"/>
    <w:rsid w:val="007061D7"/>
    <w:rsid w:val="00707CA5"/>
    <w:rsid w:val="007130D7"/>
    <w:rsid w:val="0072111B"/>
    <w:rsid w:val="00726A0C"/>
    <w:rsid w:val="00727B01"/>
    <w:rsid w:val="0074487F"/>
    <w:rsid w:val="00745110"/>
    <w:rsid w:val="00754656"/>
    <w:rsid w:val="00760422"/>
    <w:rsid w:val="00764D7B"/>
    <w:rsid w:val="00771534"/>
    <w:rsid w:val="00773EB2"/>
    <w:rsid w:val="00785EBF"/>
    <w:rsid w:val="00795697"/>
    <w:rsid w:val="0079592C"/>
    <w:rsid w:val="007976B7"/>
    <w:rsid w:val="007A1817"/>
    <w:rsid w:val="007A56D8"/>
    <w:rsid w:val="007C7D9D"/>
    <w:rsid w:val="007D0C95"/>
    <w:rsid w:val="007D284E"/>
    <w:rsid w:val="007E179A"/>
    <w:rsid w:val="007E461C"/>
    <w:rsid w:val="007F6E79"/>
    <w:rsid w:val="00812A5E"/>
    <w:rsid w:val="008217F2"/>
    <w:rsid w:val="00833CB3"/>
    <w:rsid w:val="00836719"/>
    <w:rsid w:val="00837901"/>
    <w:rsid w:val="00846561"/>
    <w:rsid w:val="00855307"/>
    <w:rsid w:val="00856B3C"/>
    <w:rsid w:val="00860F7B"/>
    <w:rsid w:val="008618AC"/>
    <w:rsid w:val="00866820"/>
    <w:rsid w:val="00867CE8"/>
    <w:rsid w:val="008772DA"/>
    <w:rsid w:val="0089184F"/>
    <w:rsid w:val="0089330B"/>
    <w:rsid w:val="00896285"/>
    <w:rsid w:val="008A28AD"/>
    <w:rsid w:val="008A5243"/>
    <w:rsid w:val="008A5959"/>
    <w:rsid w:val="008B166B"/>
    <w:rsid w:val="008B3A54"/>
    <w:rsid w:val="008B721B"/>
    <w:rsid w:val="008B7B3C"/>
    <w:rsid w:val="008C00AB"/>
    <w:rsid w:val="008C3E77"/>
    <w:rsid w:val="008D7D63"/>
    <w:rsid w:val="008E0882"/>
    <w:rsid w:val="008E3073"/>
    <w:rsid w:val="008E3F8B"/>
    <w:rsid w:val="009013D2"/>
    <w:rsid w:val="00904524"/>
    <w:rsid w:val="00906134"/>
    <w:rsid w:val="009210D1"/>
    <w:rsid w:val="00930A98"/>
    <w:rsid w:val="0094293A"/>
    <w:rsid w:val="00947302"/>
    <w:rsid w:val="00953C51"/>
    <w:rsid w:val="009610C4"/>
    <w:rsid w:val="0096173D"/>
    <w:rsid w:val="009623CD"/>
    <w:rsid w:val="0096249E"/>
    <w:rsid w:val="0097454A"/>
    <w:rsid w:val="009754A0"/>
    <w:rsid w:val="00975C6E"/>
    <w:rsid w:val="0098536D"/>
    <w:rsid w:val="0099088F"/>
    <w:rsid w:val="00991663"/>
    <w:rsid w:val="00994E84"/>
    <w:rsid w:val="00995ABB"/>
    <w:rsid w:val="00997D85"/>
    <w:rsid w:val="009A3D61"/>
    <w:rsid w:val="009A5C6B"/>
    <w:rsid w:val="009B0284"/>
    <w:rsid w:val="009B2A36"/>
    <w:rsid w:val="009C6453"/>
    <w:rsid w:val="009C7D3B"/>
    <w:rsid w:val="009E7117"/>
    <w:rsid w:val="009F1A5A"/>
    <w:rsid w:val="009F4189"/>
    <w:rsid w:val="009F4EB6"/>
    <w:rsid w:val="00A02216"/>
    <w:rsid w:val="00A056D9"/>
    <w:rsid w:val="00A05A65"/>
    <w:rsid w:val="00A1140F"/>
    <w:rsid w:val="00A1168D"/>
    <w:rsid w:val="00A1661F"/>
    <w:rsid w:val="00A1674D"/>
    <w:rsid w:val="00A36824"/>
    <w:rsid w:val="00A40268"/>
    <w:rsid w:val="00A42CD0"/>
    <w:rsid w:val="00A63A43"/>
    <w:rsid w:val="00A67804"/>
    <w:rsid w:val="00A73F1C"/>
    <w:rsid w:val="00A742DA"/>
    <w:rsid w:val="00A80CB1"/>
    <w:rsid w:val="00A81678"/>
    <w:rsid w:val="00A909B8"/>
    <w:rsid w:val="00A91F07"/>
    <w:rsid w:val="00AA17C5"/>
    <w:rsid w:val="00AA71EC"/>
    <w:rsid w:val="00AA75B6"/>
    <w:rsid w:val="00AC5EEC"/>
    <w:rsid w:val="00AC7336"/>
    <w:rsid w:val="00AC7387"/>
    <w:rsid w:val="00AC7689"/>
    <w:rsid w:val="00AD13CA"/>
    <w:rsid w:val="00AE5207"/>
    <w:rsid w:val="00AE7014"/>
    <w:rsid w:val="00AF3885"/>
    <w:rsid w:val="00AF46DE"/>
    <w:rsid w:val="00AF4DA9"/>
    <w:rsid w:val="00AF71D9"/>
    <w:rsid w:val="00B02084"/>
    <w:rsid w:val="00B07134"/>
    <w:rsid w:val="00B12BA6"/>
    <w:rsid w:val="00B16C4C"/>
    <w:rsid w:val="00B251DC"/>
    <w:rsid w:val="00B33D26"/>
    <w:rsid w:val="00B40052"/>
    <w:rsid w:val="00B4358C"/>
    <w:rsid w:val="00B45936"/>
    <w:rsid w:val="00B471FC"/>
    <w:rsid w:val="00B654E0"/>
    <w:rsid w:val="00B85487"/>
    <w:rsid w:val="00B87A47"/>
    <w:rsid w:val="00B93E44"/>
    <w:rsid w:val="00BB0024"/>
    <w:rsid w:val="00BC39EB"/>
    <w:rsid w:val="00BC7C8E"/>
    <w:rsid w:val="00BD149E"/>
    <w:rsid w:val="00BD2427"/>
    <w:rsid w:val="00BD593D"/>
    <w:rsid w:val="00BE4ACA"/>
    <w:rsid w:val="00BE70DA"/>
    <w:rsid w:val="00BF0B46"/>
    <w:rsid w:val="00BF1224"/>
    <w:rsid w:val="00BF1FC3"/>
    <w:rsid w:val="00BF5658"/>
    <w:rsid w:val="00C04D53"/>
    <w:rsid w:val="00C102FE"/>
    <w:rsid w:val="00C129BA"/>
    <w:rsid w:val="00C23B60"/>
    <w:rsid w:val="00C26C23"/>
    <w:rsid w:val="00C414D0"/>
    <w:rsid w:val="00C551B9"/>
    <w:rsid w:val="00C60759"/>
    <w:rsid w:val="00C62784"/>
    <w:rsid w:val="00C62D6C"/>
    <w:rsid w:val="00C679A6"/>
    <w:rsid w:val="00C7055B"/>
    <w:rsid w:val="00C901A4"/>
    <w:rsid w:val="00CC01CE"/>
    <w:rsid w:val="00CC0AD9"/>
    <w:rsid w:val="00CC47FB"/>
    <w:rsid w:val="00CC5416"/>
    <w:rsid w:val="00CE048B"/>
    <w:rsid w:val="00CE1791"/>
    <w:rsid w:val="00CE30C2"/>
    <w:rsid w:val="00CF69B6"/>
    <w:rsid w:val="00D0067A"/>
    <w:rsid w:val="00D044C8"/>
    <w:rsid w:val="00D13447"/>
    <w:rsid w:val="00D1380C"/>
    <w:rsid w:val="00D23656"/>
    <w:rsid w:val="00D24310"/>
    <w:rsid w:val="00D33F51"/>
    <w:rsid w:val="00D34700"/>
    <w:rsid w:val="00D3765F"/>
    <w:rsid w:val="00D47075"/>
    <w:rsid w:val="00D7142A"/>
    <w:rsid w:val="00D725CA"/>
    <w:rsid w:val="00D87412"/>
    <w:rsid w:val="00DA1335"/>
    <w:rsid w:val="00DA4CFB"/>
    <w:rsid w:val="00DC0933"/>
    <w:rsid w:val="00DC0AA3"/>
    <w:rsid w:val="00DC0C5D"/>
    <w:rsid w:val="00DC16E3"/>
    <w:rsid w:val="00DC6ABB"/>
    <w:rsid w:val="00DD2446"/>
    <w:rsid w:val="00DF2371"/>
    <w:rsid w:val="00DF27F1"/>
    <w:rsid w:val="00DF2FD9"/>
    <w:rsid w:val="00DF4F78"/>
    <w:rsid w:val="00E00975"/>
    <w:rsid w:val="00E139F6"/>
    <w:rsid w:val="00E14763"/>
    <w:rsid w:val="00E14D05"/>
    <w:rsid w:val="00E166BC"/>
    <w:rsid w:val="00E204BE"/>
    <w:rsid w:val="00E25795"/>
    <w:rsid w:val="00E32C3C"/>
    <w:rsid w:val="00E3531F"/>
    <w:rsid w:val="00E35424"/>
    <w:rsid w:val="00E42660"/>
    <w:rsid w:val="00E53EBB"/>
    <w:rsid w:val="00E55B8E"/>
    <w:rsid w:val="00E56FB7"/>
    <w:rsid w:val="00E605CC"/>
    <w:rsid w:val="00E60C8D"/>
    <w:rsid w:val="00E62DEF"/>
    <w:rsid w:val="00E65C44"/>
    <w:rsid w:val="00E74B5E"/>
    <w:rsid w:val="00E8592A"/>
    <w:rsid w:val="00E87D4B"/>
    <w:rsid w:val="00E90003"/>
    <w:rsid w:val="00E96C04"/>
    <w:rsid w:val="00EA0B66"/>
    <w:rsid w:val="00EA26B2"/>
    <w:rsid w:val="00EA6140"/>
    <w:rsid w:val="00EA6D70"/>
    <w:rsid w:val="00EA7925"/>
    <w:rsid w:val="00EC1543"/>
    <w:rsid w:val="00EC15B5"/>
    <w:rsid w:val="00EC25DB"/>
    <w:rsid w:val="00EC53F1"/>
    <w:rsid w:val="00ED0E01"/>
    <w:rsid w:val="00ED620F"/>
    <w:rsid w:val="00EE4DF3"/>
    <w:rsid w:val="00EE50DA"/>
    <w:rsid w:val="00EF01B7"/>
    <w:rsid w:val="00EF4E80"/>
    <w:rsid w:val="00F06C58"/>
    <w:rsid w:val="00F146C1"/>
    <w:rsid w:val="00F20E75"/>
    <w:rsid w:val="00F2227F"/>
    <w:rsid w:val="00F22815"/>
    <w:rsid w:val="00F2315E"/>
    <w:rsid w:val="00F24AF2"/>
    <w:rsid w:val="00F31906"/>
    <w:rsid w:val="00F34EAB"/>
    <w:rsid w:val="00F40362"/>
    <w:rsid w:val="00F43478"/>
    <w:rsid w:val="00F4786C"/>
    <w:rsid w:val="00F5581E"/>
    <w:rsid w:val="00F62EFF"/>
    <w:rsid w:val="00F649C9"/>
    <w:rsid w:val="00F64EC3"/>
    <w:rsid w:val="00F8038D"/>
    <w:rsid w:val="00F80CE2"/>
    <w:rsid w:val="00F87CDE"/>
    <w:rsid w:val="00F907C6"/>
    <w:rsid w:val="00F936A2"/>
    <w:rsid w:val="00F9404F"/>
    <w:rsid w:val="00F94F9B"/>
    <w:rsid w:val="00F95F9F"/>
    <w:rsid w:val="00F9659A"/>
    <w:rsid w:val="00FA2829"/>
    <w:rsid w:val="00FA7173"/>
    <w:rsid w:val="00FA7A02"/>
    <w:rsid w:val="00FB3FCD"/>
    <w:rsid w:val="00FB509D"/>
    <w:rsid w:val="00FB671F"/>
    <w:rsid w:val="00FB6D06"/>
    <w:rsid w:val="00FB7755"/>
    <w:rsid w:val="00FC1A02"/>
    <w:rsid w:val="00FC6160"/>
    <w:rsid w:val="00FC77F1"/>
    <w:rsid w:val="00FF0E90"/>
    <w:rsid w:val="00FF13A8"/>
    <w:rsid w:val="00FF6E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Overskrift1">
    <w:name w:val="heading 1"/>
    <w:aliases w:val="Regnskaber,Heading"/>
    <w:basedOn w:val="Normal"/>
    <w:next w:val="Normal"/>
    <w:link w:val="Overskrift1Tegn"/>
    <w:qFormat/>
    <w:rsid w:val="005D553A"/>
    <w:pPr>
      <w:keepLines/>
      <w:spacing w:line="360" w:lineRule="exact"/>
      <w:outlineLvl w:val="0"/>
    </w:pPr>
    <w:rPr>
      <w:rFonts w:ascii="Arial" w:hAnsi="Arial" w:cs="Arial"/>
      <w:b/>
      <w:bCs/>
      <w:sz w:val="30"/>
      <w:szCs w:val="32"/>
    </w:rPr>
  </w:style>
  <w:style w:type="paragraph" w:styleId="Overskrift2">
    <w:name w:val="heading 2"/>
    <w:basedOn w:val="Normal"/>
    <w:next w:val="Normal"/>
    <w:link w:val="Overskrift2Tegn"/>
    <w:uiPriority w:val="99"/>
    <w:qFormat/>
    <w:rsid w:val="00FA7173"/>
    <w:pPr>
      <w:keepLines/>
      <w:suppressAutoHyphens/>
      <w:outlineLvl w:val="1"/>
    </w:pPr>
    <w:rPr>
      <w:rFonts w:ascii="Arial" w:hAnsi="Arial" w:cs="Arial"/>
      <w:b/>
      <w:bCs/>
      <w:iCs/>
      <w:szCs w:val="28"/>
    </w:rPr>
  </w:style>
  <w:style w:type="paragraph" w:styleId="Overskrift3">
    <w:name w:val="heading 3"/>
    <w:basedOn w:val="Normal"/>
    <w:next w:val="Normal"/>
    <w:link w:val="Overskrift3Tegn"/>
    <w:qFormat/>
    <w:rsid w:val="00E32C3C"/>
    <w:pPr>
      <w:keepNext/>
      <w:spacing w:before="240" w:after="60"/>
      <w:outlineLvl w:val="2"/>
    </w:pPr>
    <w:rPr>
      <w:rFonts w:ascii="Arial" w:hAnsi="Arial" w:cs="Arial"/>
      <w:b/>
      <w:bCs/>
    </w:rPr>
  </w:style>
  <w:style w:type="paragraph" w:styleId="Overskrift4">
    <w:name w:val="heading 4"/>
    <w:basedOn w:val="Normal"/>
    <w:next w:val="Normal"/>
    <w:link w:val="Overskrift4Tegn"/>
    <w:qFormat/>
    <w:rsid w:val="002B349F"/>
    <w:pPr>
      <w:keepLines/>
      <w:suppressAutoHyphens/>
      <w:outlineLvl w:val="3"/>
    </w:pPr>
    <w:rPr>
      <w:bCs/>
      <w:i/>
      <w:szCs w:val="28"/>
    </w:rPr>
  </w:style>
  <w:style w:type="paragraph" w:styleId="Overskrift5">
    <w:name w:val="heading 5"/>
    <w:basedOn w:val="Normal"/>
    <w:next w:val="Normal"/>
    <w:link w:val="Overskrift5Tegn"/>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Overskrift6">
    <w:name w:val="heading 6"/>
    <w:basedOn w:val="Normal"/>
    <w:next w:val="Normal"/>
    <w:link w:val="Overskrift6Tegn"/>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Overskrift7">
    <w:name w:val="heading 7"/>
    <w:basedOn w:val="Normal"/>
    <w:next w:val="Normal"/>
    <w:link w:val="Overskrift7Tegn"/>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Overskrift8">
    <w:name w:val="heading 8"/>
    <w:basedOn w:val="Normal"/>
    <w:next w:val="Normal"/>
    <w:link w:val="Overskrift8Tegn"/>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Overskrift9">
    <w:name w:val="heading 9"/>
    <w:basedOn w:val="Normal"/>
    <w:next w:val="Normal"/>
    <w:link w:val="Overskrift9Tegn"/>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B349F"/>
    <w:pPr>
      <w:tabs>
        <w:tab w:val="center" w:pos="4819"/>
        <w:tab w:val="right" w:pos="9638"/>
      </w:tabs>
    </w:pPr>
  </w:style>
  <w:style w:type="paragraph" w:styleId="Sidefod">
    <w:name w:val="footer"/>
    <w:basedOn w:val="Normal"/>
    <w:link w:val="SidefodTegn"/>
    <w:uiPriority w:val="99"/>
    <w:rsid w:val="002B349F"/>
    <w:pPr>
      <w:tabs>
        <w:tab w:val="center" w:pos="4819"/>
        <w:tab w:val="left" w:pos="8222"/>
      </w:tabs>
      <w:ind w:right="-2268"/>
    </w:pPr>
  </w:style>
  <w:style w:type="character" w:styleId="Sidetal">
    <w:name w:val="page number"/>
    <w:basedOn w:val="Standardskrifttypeiafsni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el-Gitter">
    <w:name w:val="Table Grid"/>
    <w:basedOn w:val="Tabel-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5Tegn">
    <w:name w:val="Overskrift 5 Tegn"/>
    <w:basedOn w:val="Standardskrifttypeiafsnit"/>
    <w:link w:val="Overskrift5"/>
    <w:rsid w:val="00E32C3C"/>
    <w:rPr>
      <w:rFonts w:asciiTheme="majorHAnsi" w:eastAsiaTheme="majorEastAsia" w:hAnsiTheme="majorHAnsi" w:cstheme="majorBidi"/>
      <w:b/>
      <w:i/>
      <w:color w:val="243F60" w:themeColor="accent1" w:themeShade="7F"/>
      <w:sz w:val="24"/>
      <w:szCs w:val="24"/>
    </w:rPr>
  </w:style>
  <w:style w:type="character" w:customStyle="1" w:styleId="Overskrift6Tegn">
    <w:name w:val="Overskrift 6 Tegn"/>
    <w:basedOn w:val="Standardskrifttypeiafsnit"/>
    <w:link w:val="Overskrift6"/>
    <w:rsid w:val="00C62784"/>
    <w:rPr>
      <w:rFonts w:ascii="Arial" w:hAnsi="Arial"/>
      <w:bCs/>
      <w:lang w:eastAsia="en-US"/>
    </w:rPr>
  </w:style>
  <w:style w:type="character" w:customStyle="1" w:styleId="Overskrift7Tegn">
    <w:name w:val="Overskrift 7 Tegn"/>
    <w:basedOn w:val="Standardskrifttypeiafsnit"/>
    <w:link w:val="Overskrift7"/>
    <w:rsid w:val="00C62784"/>
    <w:rPr>
      <w:rFonts w:ascii="Arial" w:hAnsi="Arial"/>
      <w:b/>
      <w:bCs/>
      <w:sz w:val="30"/>
      <w:lang w:eastAsia="en-US"/>
    </w:rPr>
  </w:style>
  <w:style w:type="character" w:customStyle="1" w:styleId="Overskrift8Tegn">
    <w:name w:val="Overskrift 8 Tegn"/>
    <w:basedOn w:val="Standardskrifttypeiafsnit"/>
    <w:link w:val="Overskrift8"/>
    <w:rsid w:val="00C62784"/>
    <w:rPr>
      <w:rFonts w:ascii="Arial" w:hAnsi="Arial"/>
      <w:i/>
      <w:iCs/>
      <w:sz w:val="24"/>
      <w:szCs w:val="24"/>
      <w:lang w:val="en-GB" w:eastAsia="en-US"/>
    </w:rPr>
  </w:style>
  <w:style w:type="character" w:customStyle="1" w:styleId="Overskrift9Tegn">
    <w:name w:val="Overskrift 9 Tegn"/>
    <w:basedOn w:val="Standardskrifttypeiafsnit"/>
    <w:link w:val="Overskrift9"/>
    <w:rsid w:val="00C62784"/>
    <w:rPr>
      <w:rFonts w:ascii="Arial" w:hAnsi="Arial" w:cs="Arial"/>
      <w:szCs w:val="22"/>
      <w:lang w:val="en-GB" w:eastAsia="en-US"/>
    </w:rPr>
  </w:style>
  <w:style w:type="character" w:customStyle="1" w:styleId="Overskrift1Tegn">
    <w:name w:val="Overskrift 1 Tegn"/>
    <w:aliases w:val="Regnskaber Tegn,Heading Tegn"/>
    <w:basedOn w:val="Standardskrifttypeiafsnit"/>
    <w:link w:val="Overskrift1"/>
    <w:rsid w:val="00C62784"/>
    <w:rPr>
      <w:rFonts w:ascii="Arial" w:hAnsi="Arial" w:cs="Arial"/>
      <w:b/>
      <w:bCs/>
      <w:sz w:val="30"/>
      <w:szCs w:val="32"/>
    </w:rPr>
  </w:style>
  <w:style w:type="character" w:customStyle="1" w:styleId="Overskrift2Tegn">
    <w:name w:val="Overskrift 2 Tegn"/>
    <w:basedOn w:val="Standardskrifttypeiafsnit"/>
    <w:link w:val="Overskrift2"/>
    <w:uiPriority w:val="99"/>
    <w:rsid w:val="00C62784"/>
    <w:rPr>
      <w:rFonts w:ascii="Arial" w:hAnsi="Arial" w:cs="Arial"/>
      <w:b/>
      <w:bCs/>
      <w:iCs/>
      <w:sz w:val="24"/>
      <w:szCs w:val="28"/>
    </w:rPr>
  </w:style>
  <w:style w:type="character" w:customStyle="1" w:styleId="Overskrift3Tegn">
    <w:name w:val="Overskrift 3 Tegn"/>
    <w:basedOn w:val="Standardskrifttypeiafsnit"/>
    <w:link w:val="Overskrift3"/>
    <w:rsid w:val="00E32C3C"/>
    <w:rPr>
      <w:rFonts w:ascii="Arial" w:hAnsi="Arial" w:cs="Arial"/>
      <w:b/>
      <w:bCs/>
      <w:sz w:val="24"/>
      <w:szCs w:val="24"/>
    </w:rPr>
  </w:style>
  <w:style w:type="character" w:customStyle="1" w:styleId="Overskrift4Tegn">
    <w:name w:val="Overskrift 4 Tegn"/>
    <w:basedOn w:val="Standardskrifttypeiafsnit"/>
    <w:link w:val="Overskrift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rykning">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Overskrift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BesgtHyperlink">
    <w:name w:val="FollowedHyperlink"/>
    <w:basedOn w:val="Standardskrifttypeiafsnit"/>
    <w:rsid w:val="00C62784"/>
    <w:rPr>
      <w:color w:val="800080"/>
      <w:u w:val="single"/>
    </w:rPr>
  </w:style>
  <w:style w:type="character" w:customStyle="1" w:styleId="SidefodTegn">
    <w:name w:val="Sidefod Tegn"/>
    <w:basedOn w:val="Standardskrifttypeiafsnit"/>
    <w:link w:val="Sidefod"/>
    <w:uiPriority w:val="99"/>
    <w:rsid w:val="00C62784"/>
    <w:rPr>
      <w:sz w:val="24"/>
      <w:szCs w:val="24"/>
    </w:rPr>
  </w:style>
  <w:style w:type="character" w:styleId="Fodnotehenvisning">
    <w:name w:val="footnote reference"/>
    <w:basedOn w:val="Standardskrifttypeiafsnit"/>
    <w:rsid w:val="00C62784"/>
    <w:rPr>
      <w:vertAlign w:val="superscript"/>
    </w:rPr>
  </w:style>
  <w:style w:type="paragraph" w:styleId="Fodnotetekst">
    <w:name w:val="footnote text"/>
    <w:basedOn w:val="Normal"/>
    <w:link w:val="FodnotetekstTegn"/>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dnotetekstTegn">
    <w:name w:val="Fodnotetekst Tegn"/>
    <w:basedOn w:val="Standardskrifttypeiafsnit"/>
    <w:link w:val="Fodnotetekst"/>
    <w:rsid w:val="00C62784"/>
    <w:rPr>
      <w:rFonts w:ascii="Arial" w:hAnsi="Arial"/>
      <w:lang w:eastAsia="en-US"/>
    </w:rPr>
  </w:style>
  <w:style w:type="paragraph" w:customStyle="1" w:styleId="ForsideIndhold">
    <w:name w:val="ForsideIndhold"/>
    <w:basedOn w:val="Overskrift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SidehovedTegn">
    <w:name w:val="Sidehoved Tegn"/>
    <w:basedOn w:val="Standardskrifttypeiafsnit"/>
    <w:link w:val="Sidehoved"/>
    <w:rsid w:val="00C62784"/>
    <w:rPr>
      <w:sz w:val="24"/>
      <w:szCs w:val="24"/>
    </w:rPr>
  </w:style>
  <w:style w:type="paragraph" w:customStyle="1" w:styleId="Header1">
    <w:name w:val="Header1"/>
    <w:basedOn w:val="Sidehoved"/>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Sidehoved"/>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
    <w:name w:val="Heading (1)"/>
    <w:basedOn w:val="Overskrift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
    <w:name w:val="Heading (2)"/>
    <w:basedOn w:val="Overskrift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
    <w:name w:val="Heading (3)"/>
    <w:basedOn w:val="Overskrift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
    <w:name w:val="Heading (4)"/>
    <w:basedOn w:val="Overskrift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Overskrift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Standardskrifttypeiafsnit"/>
    <w:uiPriority w:val="99"/>
    <w:rsid w:val="00C62784"/>
    <w:rPr>
      <w:color w:val="0000FF"/>
      <w:u w:val="single"/>
    </w:rPr>
  </w:style>
  <w:style w:type="paragraph" w:styleId="Opstilling-punkttegn">
    <w:name w:val="List Bullet"/>
    <w:basedOn w:val="Normal"/>
    <w:autoRedefine/>
    <w:rsid w:val="00C62784"/>
    <w:pPr>
      <w:numPr>
        <w:numId w:val="2"/>
      </w:numPr>
      <w:tabs>
        <w:tab w:val="left" w:pos="0"/>
        <w:tab w:val="decimal" w:pos="8902"/>
        <w:tab w:val="decimal" w:pos="9356"/>
      </w:tabs>
      <w:spacing w:line="360" w:lineRule="auto"/>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Indholdsfortegnelse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Indholdsfortegnelse2">
    <w:name w:val="toc 2"/>
    <w:basedOn w:val="Indholdsfortegnelse1"/>
    <w:next w:val="Normal"/>
    <w:uiPriority w:val="39"/>
    <w:qFormat/>
    <w:rsid w:val="00C62784"/>
    <w:pPr>
      <w:spacing w:before="120" w:after="0"/>
      <w:ind w:left="240"/>
    </w:pPr>
    <w:rPr>
      <w:b w:val="0"/>
      <w:bCs w:val="0"/>
      <w:i/>
      <w:iCs/>
    </w:rPr>
  </w:style>
  <w:style w:type="paragraph" w:styleId="Indholdsfortegnelse3">
    <w:name w:val="toc 3"/>
    <w:basedOn w:val="Indholdsfortegnelse1"/>
    <w:next w:val="Normal"/>
    <w:uiPriority w:val="39"/>
    <w:qFormat/>
    <w:rsid w:val="00C62784"/>
    <w:pPr>
      <w:spacing w:before="0" w:after="0"/>
      <w:ind w:left="480"/>
    </w:pPr>
    <w:rPr>
      <w:b w:val="0"/>
      <w:bCs w:val="0"/>
    </w:rPr>
  </w:style>
  <w:style w:type="paragraph" w:styleId="Indholdsfortegnelse4">
    <w:name w:val="toc 4"/>
    <w:basedOn w:val="Indholdsfortegnelse1"/>
    <w:next w:val="Normal"/>
    <w:uiPriority w:val="39"/>
    <w:rsid w:val="00C62784"/>
    <w:pPr>
      <w:spacing w:before="0" w:after="0"/>
      <w:ind w:left="720"/>
    </w:pPr>
    <w:rPr>
      <w:b w:val="0"/>
      <w:bCs w:val="0"/>
    </w:rPr>
  </w:style>
  <w:style w:type="paragraph" w:styleId="Indholdsfortegnelse5">
    <w:name w:val="toc 5"/>
    <w:basedOn w:val="Indholdsfortegnelse1"/>
    <w:next w:val="Normal"/>
    <w:rsid w:val="00C62784"/>
    <w:pPr>
      <w:spacing w:before="0" w:after="0"/>
      <w:ind w:left="960"/>
    </w:pPr>
    <w:rPr>
      <w:b w:val="0"/>
      <w:bCs w:val="0"/>
    </w:rPr>
  </w:style>
  <w:style w:type="paragraph" w:styleId="Indholdsfortegnelse6">
    <w:name w:val="toc 6"/>
    <w:basedOn w:val="Normal"/>
    <w:next w:val="Normal"/>
    <w:autoRedefine/>
    <w:rsid w:val="00C62784"/>
    <w:pPr>
      <w:ind w:left="1200"/>
    </w:pPr>
    <w:rPr>
      <w:rFonts w:asciiTheme="minorHAnsi" w:hAnsiTheme="minorHAnsi" w:cstheme="minorHAnsi"/>
      <w:sz w:val="20"/>
      <w:szCs w:val="20"/>
    </w:rPr>
  </w:style>
  <w:style w:type="paragraph" w:styleId="Indholdsfortegnelse7">
    <w:name w:val="toc 7"/>
    <w:basedOn w:val="Normal"/>
    <w:next w:val="Normal"/>
    <w:autoRedefine/>
    <w:rsid w:val="00C62784"/>
    <w:pPr>
      <w:ind w:left="1440"/>
    </w:pPr>
    <w:rPr>
      <w:rFonts w:asciiTheme="minorHAnsi" w:hAnsiTheme="minorHAnsi" w:cstheme="minorHAnsi"/>
      <w:sz w:val="20"/>
      <w:szCs w:val="20"/>
    </w:rPr>
  </w:style>
  <w:style w:type="paragraph" w:styleId="Indholdsfortegnelse8">
    <w:name w:val="toc 8"/>
    <w:basedOn w:val="Normal"/>
    <w:next w:val="Normal"/>
    <w:autoRedefine/>
    <w:rsid w:val="00C62784"/>
    <w:pPr>
      <w:ind w:left="1680"/>
    </w:pPr>
    <w:rPr>
      <w:rFonts w:asciiTheme="minorHAnsi" w:hAnsiTheme="minorHAnsi" w:cstheme="minorHAnsi"/>
      <w:sz w:val="20"/>
      <w:szCs w:val="20"/>
    </w:rPr>
  </w:style>
  <w:style w:type="paragraph" w:styleId="Indholdsfortegnelse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Markeringsbobletekst">
    <w:name w:val="Balloon Text"/>
    <w:basedOn w:val="Normal"/>
    <w:link w:val="MarkeringsbobletekstTegn"/>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rsid w:val="00C62784"/>
    <w:rPr>
      <w:rFonts w:ascii="Tahoma" w:hAnsi="Tahoma" w:cs="Tahoma"/>
      <w:sz w:val="16"/>
      <w:szCs w:val="16"/>
      <w:lang w:eastAsia="en-US"/>
    </w:rPr>
  </w:style>
  <w:style w:type="paragraph" w:customStyle="1" w:styleId="Block">
    <w:name w:val="Block"/>
    <w:basedOn w:val="Normalindrykning"/>
    <w:rsid w:val="00C62784"/>
    <w:pPr>
      <w:widowControl w:val="0"/>
      <w:spacing w:before="240" w:line="240" w:lineRule="auto"/>
      <w:ind w:left="0"/>
    </w:pPr>
    <w:rPr>
      <w:sz w:val="24"/>
      <w:lang w:val="en-US"/>
    </w:rPr>
  </w:style>
  <w:style w:type="paragraph" w:styleId="Brdtekst">
    <w:name w:val="Body Text"/>
    <w:basedOn w:val="Normal"/>
    <w:link w:val="BrdtekstTegn"/>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rdtekstTegn">
    <w:name w:val="Brødtekst Tegn"/>
    <w:basedOn w:val="Standardskrifttypeiafsnit"/>
    <w:link w:val="Brdtekst"/>
    <w:rsid w:val="00C62784"/>
    <w:rPr>
      <w:rFonts w:ascii="Arial" w:hAnsi="Arial"/>
      <w:lang w:eastAsia="en-US"/>
    </w:rPr>
  </w:style>
  <w:style w:type="paragraph" w:styleId="Brdtekstindrykning2">
    <w:name w:val="Body Text Indent 2"/>
    <w:basedOn w:val="Normal"/>
    <w:link w:val="Brdtekstindrykning2Tegn"/>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rdtekstindrykning2Tegn">
    <w:name w:val="Brødtekstindrykning 2 Tegn"/>
    <w:basedOn w:val="Standardskrifttypeiafsnit"/>
    <w:link w:val="Brdtekstindrykning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Billedtekst">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Kommentarhenvisning">
    <w:name w:val="annotation reference"/>
    <w:basedOn w:val="Standardskrifttypeiafsnit"/>
    <w:rsid w:val="00C62784"/>
    <w:rPr>
      <w:sz w:val="22"/>
      <w:szCs w:val="16"/>
    </w:rPr>
  </w:style>
  <w:style w:type="paragraph" w:styleId="Kommentartekst">
    <w:name w:val="annotation text"/>
    <w:basedOn w:val="Normal"/>
    <w:link w:val="KommentartekstTegn"/>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KommentartekstTegn">
    <w:name w:val="Kommentartekst Tegn"/>
    <w:basedOn w:val="Standardskrifttypeiafsnit"/>
    <w:link w:val="Kommentarteks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Fremhv">
    <w:name w:val="Emphasis"/>
    <w:basedOn w:val="Standardskrifttypeiafsni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Standardskrifttypeiafsni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k">
    <w:name w:val="Strong"/>
    <w:basedOn w:val="Standardskrifttypeiafsni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eafsnit">
    <w:name w:val="List Paragraph"/>
    <w:basedOn w:val="Normal"/>
    <w:uiPriority w:val="34"/>
    <w:unhideWhenUsed/>
    <w:qFormat/>
    <w:rsid w:val="009610C4"/>
    <w:pPr>
      <w:numPr>
        <w:numId w:val="25"/>
      </w:num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kumentoversigt">
    <w:name w:val="Document Map"/>
    <w:basedOn w:val="Normal"/>
    <w:link w:val="DokumentoversigtTegn"/>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rsid w:val="00C62784"/>
    <w:rPr>
      <w:rFonts w:ascii="Tahoma" w:hAnsi="Tahoma" w:cs="Tahoma"/>
      <w:sz w:val="16"/>
      <w:szCs w:val="16"/>
      <w:lang w:eastAsia="en-US"/>
    </w:rPr>
  </w:style>
  <w:style w:type="paragraph" w:styleId="Kommentaremne">
    <w:name w:val="annotation subject"/>
    <w:basedOn w:val="Kommentartekst"/>
    <w:next w:val="Kommentartekst"/>
    <w:link w:val="KommentaremneTegn"/>
    <w:uiPriority w:val="99"/>
    <w:unhideWhenUsed/>
    <w:rsid w:val="00C62784"/>
    <w:pPr>
      <w:tabs>
        <w:tab w:val="clear" w:pos="9356"/>
      </w:tabs>
      <w:spacing w:line="240" w:lineRule="auto"/>
    </w:pPr>
    <w:rPr>
      <w:b/>
      <w:bCs/>
    </w:rPr>
  </w:style>
  <w:style w:type="character" w:customStyle="1" w:styleId="KommentaremneTegn">
    <w:name w:val="Kommentaremne Tegn"/>
    <w:basedOn w:val="KommentartekstTegn"/>
    <w:link w:val="Kommentaremne"/>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Standardskrifttypeiafsni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Overskrift">
    <w:name w:val="TOC Heading"/>
    <w:basedOn w:val="Overskrift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 w:type="paragraph" w:styleId="Ingenafstand">
    <w:name w:val="No Spacing"/>
    <w:link w:val="IngenafstandTegn"/>
    <w:uiPriority w:val="1"/>
    <w:qFormat/>
    <w:rsid w:val="00764D7B"/>
    <w:rPr>
      <w:rFonts w:asciiTheme="minorHAnsi" w:eastAsiaTheme="minorEastAsia" w:hAnsiTheme="minorHAnsi" w:cstheme="minorBidi"/>
      <w:sz w:val="22"/>
      <w:szCs w:val="22"/>
      <w:lang w:eastAsia="en-US"/>
    </w:rPr>
  </w:style>
  <w:style w:type="character" w:customStyle="1" w:styleId="IngenafstandTegn">
    <w:name w:val="Ingen afstand Tegn"/>
    <w:basedOn w:val="Standardskrifttypeiafsnit"/>
    <w:link w:val="Ingenafstand"/>
    <w:uiPriority w:val="1"/>
    <w:rsid w:val="00764D7B"/>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Overskrift1">
    <w:name w:val="heading 1"/>
    <w:aliases w:val="Regnskaber,Heading"/>
    <w:basedOn w:val="Normal"/>
    <w:next w:val="Normal"/>
    <w:link w:val="Overskrift1Tegn"/>
    <w:qFormat/>
    <w:rsid w:val="005D553A"/>
    <w:pPr>
      <w:keepLines/>
      <w:spacing w:line="360" w:lineRule="exact"/>
      <w:outlineLvl w:val="0"/>
    </w:pPr>
    <w:rPr>
      <w:rFonts w:ascii="Arial" w:hAnsi="Arial" w:cs="Arial"/>
      <w:b/>
      <w:bCs/>
      <w:sz w:val="30"/>
      <w:szCs w:val="32"/>
    </w:rPr>
  </w:style>
  <w:style w:type="paragraph" w:styleId="Overskrift2">
    <w:name w:val="heading 2"/>
    <w:basedOn w:val="Normal"/>
    <w:next w:val="Normal"/>
    <w:link w:val="Overskrift2Tegn"/>
    <w:uiPriority w:val="99"/>
    <w:qFormat/>
    <w:rsid w:val="00FA7173"/>
    <w:pPr>
      <w:keepLines/>
      <w:suppressAutoHyphens/>
      <w:outlineLvl w:val="1"/>
    </w:pPr>
    <w:rPr>
      <w:rFonts w:ascii="Arial" w:hAnsi="Arial" w:cs="Arial"/>
      <w:b/>
      <w:bCs/>
      <w:iCs/>
      <w:szCs w:val="28"/>
    </w:rPr>
  </w:style>
  <w:style w:type="paragraph" w:styleId="Overskrift3">
    <w:name w:val="heading 3"/>
    <w:basedOn w:val="Normal"/>
    <w:next w:val="Normal"/>
    <w:link w:val="Overskrift3Tegn"/>
    <w:qFormat/>
    <w:rsid w:val="00E32C3C"/>
    <w:pPr>
      <w:keepNext/>
      <w:spacing w:before="240" w:after="60"/>
      <w:outlineLvl w:val="2"/>
    </w:pPr>
    <w:rPr>
      <w:rFonts w:ascii="Arial" w:hAnsi="Arial" w:cs="Arial"/>
      <w:b/>
      <w:bCs/>
    </w:rPr>
  </w:style>
  <w:style w:type="paragraph" w:styleId="Overskrift4">
    <w:name w:val="heading 4"/>
    <w:basedOn w:val="Normal"/>
    <w:next w:val="Normal"/>
    <w:link w:val="Overskrift4Tegn"/>
    <w:qFormat/>
    <w:rsid w:val="002B349F"/>
    <w:pPr>
      <w:keepLines/>
      <w:suppressAutoHyphens/>
      <w:outlineLvl w:val="3"/>
    </w:pPr>
    <w:rPr>
      <w:bCs/>
      <w:i/>
      <w:szCs w:val="28"/>
    </w:rPr>
  </w:style>
  <w:style w:type="paragraph" w:styleId="Overskrift5">
    <w:name w:val="heading 5"/>
    <w:basedOn w:val="Normal"/>
    <w:next w:val="Normal"/>
    <w:link w:val="Overskrift5Tegn"/>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Overskrift6">
    <w:name w:val="heading 6"/>
    <w:basedOn w:val="Normal"/>
    <w:next w:val="Normal"/>
    <w:link w:val="Overskrift6Tegn"/>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Overskrift7">
    <w:name w:val="heading 7"/>
    <w:basedOn w:val="Normal"/>
    <w:next w:val="Normal"/>
    <w:link w:val="Overskrift7Tegn"/>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Overskrift8">
    <w:name w:val="heading 8"/>
    <w:basedOn w:val="Normal"/>
    <w:next w:val="Normal"/>
    <w:link w:val="Overskrift8Tegn"/>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Overskrift9">
    <w:name w:val="heading 9"/>
    <w:basedOn w:val="Normal"/>
    <w:next w:val="Normal"/>
    <w:link w:val="Overskrift9Tegn"/>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B349F"/>
    <w:pPr>
      <w:tabs>
        <w:tab w:val="center" w:pos="4819"/>
        <w:tab w:val="right" w:pos="9638"/>
      </w:tabs>
    </w:pPr>
  </w:style>
  <w:style w:type="paragraph" w:styleId="Sidefod">
    <w:name w:val="footer"/>
    <w:basedOn w:val="Normal"/>
    <w:link w:val="SidefodTegn"/>
    <w:uiPriority w:val="99"/>
    <w:rsid w:val="002B349F"/>
    <w:pPr>
      <w:tabs>
        <w:tab w:val="center" w:pos="4819"/>
        <w:tab w:val="left" w:pos="8222"/>
      </w:tabs>
      <w:ind w:right="-2268"/>
    </w:pPr>
  </w:style>
  <w:style w:type="character" w:styleId="Sidetal">
    <w:name w:val="page number"/>
    <w:basedOn w:val="Standardskrifttypeiafsni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el-Gitter">
    <w:name w:val="Table Grid"/>
    <w:basedOn w:val="Tabel-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5Tegn">
    <w:name w:val="Overskrift 5 Tegn"/>
    <w:basedOn w:val="Standardskrifttypeiafsnit"/>
    <w:link w:val="Overskrift5"/>
    <w:rsid w:val="00E32C3C"/>
    <w:rPr>
      <w:rFonts w:asciiTheme="majorHAnsi" w:eastAsiaTheme="majorEastAsia" w:hAnsiTheme="majorHAnsi" w:cstheme="majorBidi"/>
      <w:b/>
      <w:i/>
      <w:color w:val="243F60" w:themeColor="accent1" w:themeShade="7F"/>
      <w:sz w:val="24"/>
      <w:szCs w:val="24"/>
    </w:rPr>
  </w:style>
  <w:style w:type="character" w:customStyle="1" w:styleId="Overskrift6Tegn">
    <w:name w:val="Overskrift 6 Tegn"/>
    <w:basedOn w:val="Standardskrifttypeiafsnit"/>
    <w:link w:val="Overskrift6"/>
    <w:rsid w:val="00C62784"/>
    <w:rPr>
      <w:rFonts w:ascii="Arial" w:hAnsi="Arial"/>
      <w:bCs/>
      <w:lang w:eastAsia="en-US"/>
    </w:rPr>
  </w:style>
  <w:style w:type="character" w:customStyle="1" w:styleId="Overskrift7Tegn">
    <w:name w:val="Overskrift 7 Tegn"/>
    <w:basedOn w:val="Standardskrifttypeiafsnit"/>
    <w:link w:val="Overskrift7"/>
    <w:rsid w:val="00C62784"/>
    <w:rPr>
      <w:rFonts w:ascii="Arial" w:hAnsi="Arial"/>
      <w:b/>
      <w:bCs/>
      <w:sz w:val="30"/>
      <w:lang w:eastAsia="en-US"/>
    </w:rPr>
  </w:style>
  <w:style w:type="character" w:customStyle="1" w:styleId="Overskrift8Tegn">
    <w:name w:val="Overskrift 8 Tegn"/>
    <w:basedOn w:val="Standardskrifttypeiafsnit"/>
    <w:link w:val="Overskrift8"/>
    <w:rsid w:val="00C62784"/>
    <w:rPr>
      <w:rFonts w:ascii="Arial" w:hAnsi="Arial"/>
      <w:i/>
      <w:iCs/>
      <w:sz w:val="24"/>
      <w:szCs w:val="24"/>
      <w:lang w:val="en-GB" w:eastAsia="en-US"/>
    </w:rPr>
  </w:style>
  <w:style w:type="character" w:customStyle="1" w:styleId="Overskrift9Tegn">
    <w:name w:val="Overskrift 9 Tegn"/>
    <w:basedOn w:val="Standardskrifttypeiafsnit"/>
    <w:link w:val="Overskrift9"/>
    <w:rsid w:val="00C62784"/>
    <w:rPr>
      <w:rFonts w:ascii="Arial" w:hAnsi="Arial" w:cs="Arial"/>
      <w:szCs w:val="22"/>
      <w:lang w:val="en-GB" w:eastAsia="en-US"/>
    </w:rPr>
  </w:style>
  <w:style w:type="character" w:customStyle="1" w:styleId="Overskrift1Tegn">
    <w:name w:val="Overskrift 1 Tegn"/>
    <w:aliases w:val="Regnskaber Tegn,Heading Tegn"/>
    <w:basedOn w:val="Standardskrifttypeiafsnit"/>
    <w:link w:val="Overskrift1"/>
    <w:rsid w:val="00C62784"/>
    <w:rPr>
      <w:rFonts w:ascii="Arial" w:hAnsi="Arial" w:cs="Arial"/>
      <w:b/>
      <w:bCs/>
      <w:sz w:val="30"/>
      <w:szCs w:val="32"/>
    </w:rPr>
  </w:style>
  <w:style w:type="character" w:customStyle="1" w:styleId="Overskrift2Tegn">
    <w:name w:val="Overskrift 2 Tegn"/>
    <w:basedOn w:val="Standardskrifttypeiafsnit"/>
    <w:link w:val="Overskrift2"/>
    <w:uiPriority w:val="99"/>
    <w:rsid w:val="00C62784"/>
    <w:rPr>
      <w:rFonts w:ascii="Arial" w:hAnsi="Arial" w:cs="Arial"/>
      <w:b/>
      <w:bCs/>
      <w:iCs/>
      <w:sz w:val="24"/>
      <w:szCs w:val="28"/>
    </w:rPr>
  </w:style>
  <w:style w:type="character" w:customStyle="1" w:styleId="Overskrift3Tegn">
    <w:name w:val="Overskrift 3 Tegn"/>
    <w:basedOn w:val="Standardskrifttypeiafsnit"/>
    <w:link w:val="Overskrift3"/>
    <w:rsid w:val="00E32C3C"/>
    <w:rPr>
      <w:rFonts w:ascii="Arial" w:hAnsi="Arial" w:cs="Arial"/>
      <w:b/>
      <w:bCs/>
      <w:sz w:val="24"/>
      <w:szCs w:val="24"/>
    </w:rPr>
  </w:style>
  <w:style w:type="character" w:customStyle="1" w:styleId="Overskrift4Tegn">
    <w:name w:val="Overskrift 4 Tegn"/>
    <w:basedOn w:val="Standardskrifttypeiafsnit"/>
    <w:link w:val="Overskrift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rykning">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Overskrift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BesgtHyperlink">
    <w:name w:val="FollowedHyperlink"/>
    <w:basedOn w:val="Standardskrifttypeiafsnit"/>
    <w:rsid w:val="00C62784"/>
    <w:rPr>
      <w:color w:val="800080"/>
      <w:u w:val="single"/>
    </w:rPr>
  </w:style>
  <w:style w:type="character" w:customStyle="1" w:styleId="SidefodTegn">
    <w:name w:val="Sidefod Tegn"/>
    <w:basedOn w:val="Standardskrifttypeiafsnit"/>
    <w:link w:val="Sidefod"/>
    <w:uiPriority w:val="99"/>
    <w:rsid w:val="00C62784"/>
    <w:rPr>
      <w:sz w:val="24"/>
      <w:szCs w:val="24"/>
    </w:rPr>
  </w:style>
  <w:style w:type="character" w:styleId="Fodnotehenvisning">
    <w:name w:val="footnote reference"/>
    <w:basedOn w:val="Standardskrifttypeiafsnit"/>
    <w:rsid w:val="00C62784"/>
    <w:rPr>
      <w:vertAlign w:val="superscript"/>
    </w:rPr>
  </w:style>
  <w:style w:type="paragraph" w:styleId="Fodnotetekst">
    <w:name w:val="footnote text"/>
    <w:basedOn w:val="Normal"/>
    <w:link w:val="FodnotetekstTegn"/>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dnotetekstTegn">
    <w:name w:val="Fodnotetekst Tegn"/>
    <w:basedOn w:val="Standardskrifttypeiafsnit"/>
    <w:link w:val="Fodnotetekst"/>
    <w:rsid w:val="00C62784"/>
    <w:rPr>
      <w:rFonts w:ascii="Arial" w:hAnsi="Arial"/>
      <w:lang w:eastAsia="en-US"/>
    </w:rPr>
  </w:style>
  <w:style w:type="paragraph" w:customStyle="1" w:styleId="ForsideIndhold">
    <w:name w:val="ForsideIndhold"/>
    <w:basedOn w:val="Overskrift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SidehovedTegn">
    <w:name w:val="Sidehoved Tegn"/>
    <w:basedOn w:val="Standardskrifttypeiafsnit"/>
    <w:link w:val="Sidehoved"/>
    <w:rsid w:val="00C62784"/>
    <w:rPr>
      <w:sz w:val="24"/>
      <w:szCs w:val="24"/>
    </w:rPr>
  </w:style>
  <w:style w:type="paragraph" w:customStyle="1" w:styleId="Header1">
    <w:name w:val="Header1"/>
    <w:basedOn w:val="Sidehoved"/>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Sidehoved"/>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
    <w:name w:val="Heading (1)"/>
    <w:basedOn w:val="Overskrift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
    <w:name w:val="Heading (2)"/>
    <w:basedOn w:val="Overskrift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
    <w:name w:val="Heading (3)"/>
    <w:basedOn w:val="Overskrift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
    <w:name w:val="Heading (4)"/>
    <w:basedOn w:val="Overskrift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Overskrift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Standardskrifttypeiafsnit"/>
    <w:uiPriority w:val="99"/>
    <w:rsid w:val="00C62784"/>
    <w:rPr>
      <w:color w:val="0000FF"/>
      <w:u w:val="single"/>
    </w:rPr>
  </w:style>
  <w:style w:type="paragraph" w:styleId="Opstilling-punkttegn">
    <w:name w:val="List Bullet"/>
    <w:basedOn w:val="Normal"/>
    <w:autoRedefine/>
    <w:rsid w:val="00C62784"/>
    <w:pPr>
      <w:tabs>
        <w:tab w:val="left" w:pos="0"/>
        <w:tab w:val="num" w:pos="567"/>
        <w:tab w:val="decimal" w:pos="8902"/>
        <w:tab w:val="decimal" w:pos="9356"/>
      </w:tabs>
      <w:spacing w:line="360" w:lineRule="auto"/>
      <w:ind w:left="567" w:hanging="567"/>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Indholdsfortegnelse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Indholdsfortegnelse2">
    <w:name w:val="toc 2"/>
    <w:basedOn w:val="Indholdsfortegnelse1"/>
    <w:next w:val="Normal"/>
    <w:uiPriority w:val="39"/>
    <w:qFormat/>
    <w:rsid w:val="00C62784"/>
    <w:pPr>
      <w:spacing w:before="120" w:after="0"/>
      <w:ind w:left="240"/>
    </w:pPr>
    <w:rPr>
      <w:b w:val="0"/>
      <w:bCs w:val="0"/>
      <w:i/>
      <w:iCs/>
    </w:rPr>
  </w:style>
  <w:style w:type="paragraph" w:styleId="Indholdsfortegnelse3">
    <w:name w:val="toc 3"/>
    <w:basedOn w:val="Indholdsfortegnelse1"/>
    <w:next w:val="Normal"/>
    <w:uiPriority w:val="39"/>
    <w:qFormat/>
    <w:rsid w:val="00C62784"/>
    <w:pPr>
      <w:spacing w:before="0" w:after="0"/>
      <w:ind w:left="480"/>
    </w:pPr>
    <w:rPr>
      <w:b w:val="0"/>
      <w:bCs w:val="0"/>
    </w:rPr>
  </w:style>
  <w:style w:type="paragraph" w:styleId="Indholdsfortegnelse4">
    <w:name w:val="toc 4"/>
    <w:basedOn w:val="Indholdsfortegnelse1"/>
    <w:next w:val="Normal"/>
    <w:uiPriority w:val="39"/>
    <w:rsid w:val="00C62784"/>
    <w:pPr>
      <w:spacing w:before="0" w:after="0"/>
      <w:ind w:left="720"/>
    </w:pPr>
    <w:rPr>
      <w:b w:val="0"/>
      <w:bCs w:val="0"/>
    </w:rPr>
  </w:style>
  <w:style w:type="paragraph" w:styleId="Indholdsfortegnelse5">
    <w:name w:val="toc 5"/>
    <w:basedOn w:val="Indholdsfortegnelse1"/>
    <w:next w:val="Normal"/>
    <w:rsid w:val="00C62784"/>
    <w:pPr>
      <w:spacing w:before="0" w:after="0"/>
      <w:ind w:left="960"/>
    </w:pPr>
    <w:rPr>
      <w:b w:val="0"/>
      <w:bCs w:val="0"/>
    </w:rPr>
  </w:style>
  <w:style w:type="paragraph" w:styleId="Indholdsfortegnelse6">
    <w:name w:val="toc 6"/>
    <w:basedOn w:val="Normal"/>
    <w:next w:val="Normal"/>
    <w:autoRedefine/>
    <w:rsid w:val="00C62784"/>
    <w:pPr>
      <w:ind w:left="1200"/>
    </w:pPr>
    <w:rPr>
      <w:rFonts w:asciiTheme="minorHAnsi" w:hAnsiTheme="minorHAnsi" w:cstheme="minorHAnsi"/>
      <w:sz w:val="20"/>
      <w:szCs w:val="20"/>
    </w:rPr>
  </w:style>
  <w:style w:type="paragraph" w:styleId="Indholdsfortegnelse7">
    <w:name w:val="toc 7"/>
    <w:basedOn w:val="Normal"/>
    <w:next w:val="Normal"/>
    <w:autoRedefine/>
    <w:rsid w:val="00C62784"/>
    <w:pPr>
      <w:ind w:left="1440"/>
    </w:pPr>
    <w:rPr>
      <w:rFonts w:asciiTheme="minorHAnsi" w:hAnsiTheme="minorHAnsi" w:cstheme="minorHAnsi"/>
      <w:sz w:val="20"/>
      <w:szCs w:val="20"/>
    </w:rPr>
  </w:style>
  <w:style w:type="paragraph" w:styleId="Indholdsfortegnelse8">
    <w:name w:val="toc 8"/>
    <w:basedOn w:val="Normal"/>
    <w:next w:val="Normal"/>
    <w:autoRedefine/>
    <w:rsid w:val="00C62784"/>
    <w:pPr>
      <w:ind w:left="1680"/>
    </w:pPr>
    <w:rPr>
      <w:rFonts w:asciiTheme="minorHAnsi" w:hAnsiTheme="minorHAnsi" w:cstheme="minorHAnsi"/>
      <w:sz w:val="20"/>
      <w:szCs w:val="20"/>
    </w:rPr>
  </w:style>
  <w:style w:type="paragraph" w:styleId="Indholdsfortegnelse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Markeringsbobletekst">
    <w:name w:val="Balloon Text"/>
    <w:basedOn w:val="Normal"/>
    <w:link w:val="MarkeringsbobletekstTegn"/>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rsid w:val="00C62784"/>
    <w:rPr>
      <w:rFonts w:ascii="Tahoma" w:hAnsi="Tahoma" w:cs="Tahoma"/>
      <w:sz w:val="16"/>
      <w:szCs w:val="16"/>
      <w:lang w:eastAsia="en-US"/>
    </w:rPr>
  </w:style>
  <w:style w:type="paragraph" w:customStyle="1" w:styleId="Block">
    <w:name w:val="Block"/>
    <w:basedOn w:val="Normalindrykning"/>
    <w:rsid w:val="00C62784"/>
    <w:pPr>
      <w:widowControl w:val="0"/>
      <w:spacing w:before="240" w:line="240" w:lineRule="auto"/>
      <w:ind w:left="0"/>
    </w:pPr>
    <w:rPr>
      <w:sz w:val="24"/>
      <w:lang w:val="en-US"/>
    </w:rPr>
  </w:style>
  <w:style w:type="paragraph" w:styleId="Brdtekst">
    <w:name w:val="Body Text"/>
    <w:basedOn w:val="Normal"/>
    <w:link w:val="BrdtekstTegn"/>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rdtekstTegn">
    <w:name w:val="Brødtekst Tegn"/>
    <w:basedOn w:val="Standardskrifttypeiafsnit"/>
    <w:link w:val="Brdtekst"/>
    <w:rsid w:val="00C62784"/>
    <w:rPr>
      <w:rFonts w:ascii="Arial" w:hAnsi="Arial"/>
      <w:lang w:eastAsia="en-US"/>
    </w:rPr>
  </w:style>
  <w:style w:type="paragraph" w:styleId="Brdtekstindrykning2">
    <w:name w:val="Body Text Indent 2"/>
    <w:basedOn w:val="Normal"/>
    <w:link w:val="Brdtekstindrykning2Tegn"/>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rdtekstindrykning2Tegn">
    <w:name w:val="Brødtekstindrykning 2 Tegn"/>
    <w:basedOn w:val="Standardskrifttypeiafsnit"/>
    <w:link w:val="Brdtekstindrykning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Billedtekst">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Kommentarhenvisning">
    <w:name w:val="annotation reference"/>
    <w:basedOn w:val="Standardskrifttypeiafsnit"/>
    <w:rsid w:val="00C62784"/>
    <w:rPr>
      <w:sz w:val="22"/>
      <w:szCs w:val="16"/>
    </w:rPr>
  </w:style>
  <w:style w:type="paragraph" w:styleId="Kommentartekst">
    <w:name w:val="annotation text"/>
    <w:basedOn w:val="Normal"/>
    <w:link w:val="KommentartekstTegn"/>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KommentartekstTegn">
    <w:name w:val="Kommentartekst Tegn"/>
    <w:basedOn w:val="Standardskrifttypeiafsnit"/>
    <w:link w:val="Kommentarteks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Fremhv">
    <w:name w:val="Emphasis"/>
    <w:basedOn w:val="Standardskrifttypeiafsni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Standardskrifttypeiafsni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k">
    <w:name w:val="Strong"/>
    <w:basedOn w:val="Standardskrifttypeiafsni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eafsnit">
    <w:name w:val="List Paragraph"/>
    <w:basedOn w:val="Normal"/>
    <w:uiPriority w:val="34"/>
    <w:unhideWhenUsed/>
    <w:qFormat/>
    <w:rsid w:val="009610C4"/>
    <w:p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ind w:left="360" w:hanging="360"/>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kumentoversigt">
    <w:name w:val="Document Map"/>
    <w:basedOn w:val="Normal"/>
    <w:link w:val="DokumentoversigtTegn"/>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rsid w:val="00C62784"/>
    <w:rPr>
      <w:rFonts w:ascii="Tahoma" w:hAnsi="Tahoma" w:cs="Tahoma"/>
      <w:sz w:val="16"/>
      <w:szCs w:val="16"/>
      <w:lang w:eastAsia="en-US"/>
    </w:rPr>
  </w:style>
  <w:style w:type="paragraph" w:styleId="Kommentaremne">
    <w:name w:val="annotation subject"/>
    <w:basedOn w:val="Kommentartekst"/>
    <w:next w:val="Kommentartekst"/>
    <w:link w:val="KommentaremneTegn"/>
    <w:uiPriority w:val="99"/>
    <w:unhideWhenUsed/>
    <w:rsid w:val="00C62784"/>
    <w:pPr>
      <w:tabs>
        <w:tab w:val="clear" w:pos="9356"/>
      </w:tabs>
      <w:spacing w:line="240" w:lineRule="auto"/>
    </w:pPr>
    <w:rPr>
      <w:b/>
      <w:bCs/>
    </w:rPr>
  </w:style>
  <w:style w:type="character" w:customStyle="1" w:styleId="KommentaremneTegn">
    <w:name w:val="Kommentaremne Tegn"/>
    <w:basedOn w:val="KommentartekstTegn"/>
    <w:link w:val="Kommentaremne"/>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Standardskrifttypeiafsni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Overskrift">
    <w:name w:val="TOC Heading"/>
    <w:basedOn w:val="Overskrift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407">
      <w:bodyDiv w:val="1"/>
      <w:marLeft w:val="0"/>
      <w:marRight w:val="0"/>
      <w:marTop w:val="0"/>
      <w:marBottom w:val="0"/>
      <w:divBdr>
        <w:top w:val="none" w:sz="0" w:space="0" w:color="auto"/>
        <w:left w:val="none" w:sz="0" w:space="0" w:color="auto"/>
        <w:bottom w:val="none" w:sz="0" w:space="0" w:color="auto"/>
        <w:right w:val="none" w:sz="0" w:space="0" w:color="auto"/>
      </w:divBdr>
    </w:div>
    <w:div w:id="443621100">
      <w:bodyDiv w:val="1"/>
      <w:marLeft w:val="0"/>
      <w:marRight w:val="0"/>
      <w:marTop w:val="0"/>
      <w:marBottom w:val="0"/>
      <w:divBdr>
        <w:top w:val="none" w:sz="0" w:space="0" w:color="auto"/>
        <w:left w:val="none" w:sz="0" w:space="0" w:color="auto"/>
        <w:bottom w:val="none" w:sz="0" w:space="0" w:color="auto"/>
        <w:right w:val="none" w:sz="0" w:space="0" w:color="auto"/>
      </w:divBdr>
    </w:div>
    <w:div w:id="447894670">
      <w:bodyDiv w:val="1"/>
      <w:marLeft w:val="0"/>
      <w:marRight w:val="0"/>
      <w:marTop w:val="0"/>
      <w:marBottom w:val="0"/>
      <w:divBdr>
        <w:top w:val="none" w:sz="0" w:space="0" w:color="auto"/>
        <w:left w:val="none" w:sz="0" w:space="0" w:color="auto"/>
        <w:bottom w:val="none" w:sz="0" w:space="0" w:color="auto"/>
        <w:right w:val="none" w:sz="0" w:space="0" w:color="auto"/>
      </w:divBdr>
    </w:div>
    <w:div w:id="504780312">
      <w:bodyDiv w:val="1"/>
      <w:marLeft w:val="0"/>
      <w:marRight w:val="0"/>
      <w:marTop w:val="0"/>
      <w:marBottom w:val="0"/>
      <w:divBdr>
        <w:top w:val="none" w:sz="0" w:space="0" w:color="auto"/>
        <w:left w:val="none" w:sz="0" w:space="0" w:color="auto"/>
        <w:bottom w:val="none" w:sz="0" w:space="0" w:color="auto"/>
        <w:right w:val="none" w:sz="0" w:space="0" w:color="auto"/>
      </w:divBdr>
    </w:div>
    <w:div w:id="803038425">
      <w:bodyDiv w:val="1"/>
      <w:marLeft w:val="0"/>
      <w:marRight w:val="0"/>
      <w:marTop w:val="0"/>
      <w:marBottom w:val="0"/>
      <w:divBdr>
        <w:top w:val="none" w:sz="0" w:space="0" w:color="auto"/>
        <w:left w:val="none" w:sz="0" w:space="0" w:color="auto"/>
        <w:bottom w:val="none" w:sz="0" w:space="0" w:color="auto"/>
        <w:right w:val="none" w:sz="0" w:space="0" w:color="auto"/>
      </w:divBdr>
    </w:div>
    <w:div w:id="827943957">
      <w:bodyDiv w:val="1"/>
      <w:marLeft w:val="0"/>
      <w:marRight w:val="0"/>
      <w:marTop w:val="0"/>
      <w:marBottom w:val="0"/>
      <w:divBdr>
        <w:top w:val="none" w:sz="0" w:space="0" w:color="auto"/>
        <w:left w:val="none" w:sz="0" w:space="0" w:color="auto"/>
        <w:bottom w:val="none" w:sz="0" w:space="0" w:color="auto"/>
        <w:right w:val="none" w:sz="0" w:space="0" w:color="auto"/>
      </w:divBdr>
    </w:div>
    <w:div w:id="919289183">
      <w:bodyDiv w:val="1"/>
      <w:marLeft w:val="0"/>
      <w:marRight w:val="0"/>
      <w:marTop w:val="0"/>
      <w:marBottom w:val="0"/>
      <w:divBdr>
        <w:top w:val="none" w:sz="0" w:space="0" w:color="auto"/>
        <w:left w:val="none" w:sz="0" w:space="0" w:color="auto"/>
        <w:bottom w:val="none" w:sz="0" w:space="0" w:color="auto"/>
        <w:right w:val="none" w:sz="0" w:space="0" w:color="auto"/>
      </w:divBdr>
    </w:div>
    <w:div w:id="967710646">
      <w:bodyDiv w:val="1"/>
      <w:marLeft w:val="0"/>
      <w:marRight w:val="0"/>
      <w:marTop w:val="0"/>
      <w:marBottom w:val="0"/>
      <w:divBdr>
        <w:top w:val="none" w:sz="0" w:space="0" w:color="auto"/>
        <w:left w:val="none" w:sz="0" w:space="0" w:color="auto"/>
        <w:bottom w:val="none" w:sz="0" w:space="0" w:color="auto"/>
        <w:right w:val="none" w:sz="0" w:space="0" w:color="auto"/>
      </w:divBdr>
    </w:div>
    <w:div w:id="986780553">
      <w:bodyDiv w:val="1"/>
      <w:marLeft w:val="0"/>
      <w:marRight w:val="0"/>
      <w:marTop w:val="0"/>
      <w:marBottom w:val="0"/>
      <w:divBdr>
        <w:top w:val="none" w:sz="0" w:space="0" w:color="auto"/>
        <w:left w:val="none" w:sz="0" w:space="0" w:color="auto"/>
        <w:bottom w:val="none" w:sz="0" w:space="0" w:color="auto"/>
        <w:right w:val="none" w:sz="0" w:space="0" w:color="auto"/>
      </w:divBdr>
    </w:div>
    <w:div w:id="1092817174">
      <w:bodyDiv w:val="1"/>
      <w:marLeft w:val="0"/>
      <w:marRight w:val="0"/>
      <w:marTop w:val="0"/>
      <w:marBottom w:val="0"/>
      <w:divBdr>
        <w:top w:val="none" w:sz="0" w:space="0" w:color="auto"/>
        <w:left w:val="none" w:sz="0" w:space="0" w:color="auto"/>
        <w:bottom w:val="none" w:sz="0" w:space="0" w:color="auto"/>
        <w:right w:val="none" w:sz="0" w:space="0" w:color="auto"/>
      </w:divBdr>
    </w:div>
    <w:div w:id="1635134031">
      <w:bodyDiv w:val="1"/>
      <w:marLeft w:val="0"/>
      <w:marRight w:val="0"/>
      <w:marTop w:val="0"/>
      <w:marBottom w:val="0"/>
      <w:divBdr>
        <w:top w:val="none" w:sz="0" w:space="0" w:color="auto"/>
        <w:left w:val="none" w:sz="0" w:space="0" w:color="auto"/>
        <w:bottom w:val="none" w:sz="0" w:space="0" w:color="auto"/>
        <w:right w:val="none" w:sz="0" w:space="0" w:color="auto"/>
      </w:divBdr>
    </w:div>
    <w:div w:id="1682581990">
      <w:bodyDiv w:val="1"/>
      <w:marLeft w:val="0"/>
      <w:marRight w:val="0"/>
      <w:marTop w:val="0"/>
      <w:marBottom w:val="0"/>
      <w:divBdr>
        <w:top w:val="none" w:sz="0" w:space="0" w:color="auto"/>
        <w:left w:val="none" w:sz="0" w:space="0" w:color="auto"/>
        <w:bottom w:val="none" w:sz="0" w:space="0" w:color="auto"/>
        <w:right w:val="none" w:sz="0" w:space="0" w:color="auto"/>
      </w:divBdr>
    </w:div>
    <w:div w:id="1689788966">
      <w:bodyDiv w:val="1"/>
      <w:marLeft w:val="0"/>
      <w:marRight w:val="0"/>
      <w:marTop w:val="0"/>
      <w:marBottom w:val="0"/>
      <w:divBdr>
        <w:top w:val="none" w:sz="0" w:space="0" w:color="auto"/>
        <w:left w:val="none" w:sz="0" w:space="0" w:color="auto"/>
        <w:bottom w:val="none" w:sz="0" w:space="0" w:color="auto"/>
        <w:right w:val="none" w:sz="0" w:space="0" w:color="auto"/>
      </w:divBdr>
    </w:div>
    <w:div w:id="1736975522">
      <w:bodyDiv w:val="1"/>
      <w:marLeft w:val="0"/>
      <w:marRight w:val="0"/>
      <w:marTop w:val="0"/>
      <w:marBottom w:val="0"/>
      <w:divBdr>
        <w:top w:val="none" w:sz="0" w:space="0" w:color="auto"/>
        <w:left w:val="none" w:sz="0" w:space="0" w:color="auto"/>
        <w:bottom w:val="none" w:sz="0" w:space="0" w:color="auto"/>
        <w:right w:val="none" w:sz="0" w:space="0" w:color="auto"/>
      </w:divBdr>
    </w:div>
    <w:div w:id="1800687552">
      <w:bodyDiv w:val="1"/>
      <w:marLeft w:val="0"/>
      <w:marRight w:val="0"/>
      <w:marTop w:val="0"/>
      <w:marBottom w:val="0"/>
      <w:divBdr>
        <w:top w:val="none" w:sz="0" w:space="0" w:color="auto"/>
        <w:left w:val="none" w:sz="0" w:space="0" w:color="auto"/>
        <w:bottom w:val="none" w:sz="0" w:space="0" w:color="auto"/>
        <w:right w:val="none" w:sz="0" w:space="0" w:color="auto"/>
      </w:divBdr>
    </w:div>
    <w:div w:id="1902716757">
      <w:bodyDiv w:val="1"/>
      <w:marLeft w:val="0"/>
      <w:marRight w:val="0"/>
      <w:marTop w:val="0"/>
      <w:marBottom w:val="0"/>
      <w:divBdr>
        <w:top w:val="none" w:sz="0" w:space="0" w:color="auto"/>
        <w:left w:val="none" w:sz="0" w:space="0" w:color="auto"/>
        <w:bottom w:val="none" w:sz="0" w:space="0" w:color="auto"/>
        <w:right w:val="none" w:sz="0" w:space="0" w:color="auto"/>
      </w:divBdr>
    </w:div>
    <w:div w:id="1973367179">
      <w:bodyDiv w:val="1"/>
      <w:marLeft w:val="0"/>
      <w:marRight w:val="0"/>
      <w:marTop w:val="0"/>
      <w:marBottom w:val="0"/>
      <w:divBdr>
        <w:top w:val="none" w:sz="0" w:space="0" w:color="auto"/>
        <w:left w:val="none" w:sz="0" w:space="0" w:color="auto"/>
        <w:bottom w:val="none" w:sz="0" w:space="0" w:color="auto"/>
        <w:right w:val="none" w:sz="0" w:space="0" w:color="auto"/>
      </w:divBdr>
    </w:div>
    <w:div w:id="209809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digitaliser.dk/resource/2665/artefact/SKAT_VirksomhedSENummerIdentifikator.xsd"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digitaliser.dk/resource/3018/artefact/XKOM_EndDate.xsd"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hyperlink" Target="http://digitaliser.dk/resource/7439/artefact/AarIdentifikator_20080901.xs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yperlink" Target="http://digitaliser.dk/resource/784/artefact/XKOM_StartDate.xsd"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digitaliser.dk/resource/1945/artefact/CVR_CVRnumberIdentifier.xsd"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digitaliser.dk/resource/3541/artefact/CPR_PersonCivilRegistrationIdentifier.xsd"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skat\skabeloner201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AC246-B124-4A71-81C8-259C70D5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brev.dotx</Template>
  <TotalTime>42</TotalTime>
  <Pages>30</Pages>
  <Words>7904</Words>
  <Characters>48221</Characters>
  <Application>Microsoft Office Word</Application>
  <DocSecurity>0</DocSecurity>
  <Lines>401</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Overordnet beskrivelse af HentSelv løsningens komponenter – Version 1.0</vt:lpstr>
      <vt:lpstr>Overordnet beskrivelse af HentSelv løsningens komponenter</vt:lpstr>
    </vt:vector>
  </TitlesOfParts>
  <Company>Told &amp; Skat</Company>
  <LinksUpToDate>false</LinksUpToDate>
  <CharactersWithSpaces>56013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Overordnet beskrivelse af HentSelv løsningens komponenter – Version 1.0</dc:title>
  <dc:subject>Version 1</dc:subject>
  <dc:creator>Jan Nielsen</dc:creator>
  <dc:description>3.8.2004 Uden makroer -Jim</dc:description>
  <cp:lastModifiedBy>Thomas Bjørn Jensen</cp:lastModifiedBy>
  <cp:revision>14</cp:revision>
  <cp:lastPrinted>2005-10-06T14:29:00Z</cp:lastPrinted>
  <dcterms:created xsi:type="dcterms:W3CDTF">2011-08-23T16:07:00Z</dcterms:created>
  <dcterms:modified xsi:type="dcterms:W3CDTF">2011-08-24T08:14:00Z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fil">
    <vt:lpwstr> </vt:lpwstr>
  </property>
</Properties>
</file>