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03-07-2012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18-08-2022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hente oplysninger vedrørende et eller flere selskabers selvangivelser for et eller flere år. En selvangivelse omfatter her de felter selskab skal eller kan angive.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omfatter her flere typer selvangivelser. Det gælder angivelser for:</w:t>
              <w:br/>
              <w:t/>
              <w:br/>
              <w:t>- "Almindelige selskaber" (aktieselskaber, anpartsselskaber mfl.)</w:t>
              <w:br/>
              <w:t>- Fonde og Visse Foreninger</w:t>
              <w:br/>
              <w:t>- Andelsselskaber</w:t>
              <w:br/>
              <w:t>- Kulbrinter</w:t>
              <w:br/>
              <w:t/>
              <w:br/>
              <w:t>Regelsættet for hvilke felter de forskellige selvangivelsetyper findes i:</w:t>
              <w:br/>
              <w:t/>
              <w:br/>
              <w:t>Bilag 03.04.03.52</w:t>
              <w:br/>
              <w:t>Bilag 03.04.03.53</w:t>
              <w:br/>
              <w:t>Bilag 03.04.03.59</w:t>
              <w:br/>
              <w:t>Bilag 03.04.03.62</w:t>
              <w:br/>
              <w:t/>
              <w:br/>
              <w:t/>
              <w:br/>
              <w:t>Delperiodestart skal være et optionelt felt:</w:t>
              <w:br/>
              <w:t>- Hvis feltet ikke er udfyldt: Der returneres alle selvangivelser for indkomståret</w:t>
              <w:br/>
              <w:t>- Hvis feltet er udfyldt: Der returneres den selvangivelse med angivne startdato.</w:t>
              <w:br/>
              <w:t>- Hvis der ikke findes en delperiode med denne startdato, returneres en fejl</w:t>
              <w:br/>
              <w:t>- Hvis der ikke findes en selvangivelse returneres en 'tom' selvangivelse, se bilag 03.04.03.60</w:t>
              <w:br/>
              <w:t>- Ellers returneres den seneste version af selvangivelsen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SelskabSelvangivelseType og SelskabSelvangivelseStruktur retuneres altid med mindre SelvangivelseHentDetaljeNiveauKode=T (kun timestamps).</w:t>
              <w:br/>
              <w:t/>
              <w:br/>
              <w:t>Ligningskendelser:</w:t>
              <w:br/>
              <w:t>Såfremt der findes kendelseskoder for en selvangivelse, vil disse være udfyldt i SelvangivelseKendelseKodeStruktur.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*SelvangivelseSpecifikationListe*</w:t>
              <w:br/>
              <w:t>{</w:t>
              <w:br/>
              <w:t/>
              <w:tab/>
              <w:t>*SelvangivelseSpecifikation*</w:t>
              <w:br/>
              <w:t/>
              <w:tab/>
              <w:t>[</w:t>
              <w:br/>
              <w:t/>
              <w:tab/>
              <w:t/>
              <w:tab/>
              <w:t>VirksomhedSENummer</w:t>
              <w:br/>
              <w:t/>
              <w:tab/>
              <w:t/>
              <w:tab/>
              <w:t>SelskabSelvangivelseIndkomstÅr</w:t>
              <w:br/>
              <w:t/>
              <w:tab/>
              <w:t/>
              <w:tab/>
              <w:t>(SelvangivelseDelperiodeStart)</w:t>
              <w:br/>
              <w:t/>
              <w:tab/>
              <w:t>]</w:t>
              <w:br/>
              <w:t>}</w:t>
              <w:br/>
              <w:t>SelvangivelseHentDetaljeNiveauKode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*SelvangivelseListe*</w:t>
              <w:br/>
              <w:t>0{</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w:t>
              <w:br/>
              <w:t/>
              <w:tab/>
              <w:t/>
              <w:tab/>
              <w:t/>
              <w:tab/>
              <w:t/>
              <w:tab/>
              <w:t/>
              <w:tab/>
              <w:t/>
              <w:tab/>
              <w:t/>
              <w:tab/>
              <w:t>*PartielSubstansTestListe*</w:t>
              <w:br/>
              <w:t/>
              <w:tab/>
              <w:t/>
              <w:tab/>
              <w:t/>
              <w:tab/>
              <w:t/>
              <w:tab/>
              <w:t/>
              <w:tab/>
              <w:t/>
              <w:tab/>
              <w:t/>
              <w:tab/>
              <w:t>0{</w:t>
              <w:br/>
              <w:t/>
              <w:tab/>
              <w:t/>
              <w:tab/>
              <w:t/>
              <w:tab/>
              <w:t/>
              <w:tab/>
              <w:t/>
              <w:tab/>
              <w:t/>
              <w:tab/>
              <w:t/>
              <w:tab/>
              <w:t/>
              <w:tab/>
              <w:t>*PartielSubstansTest*</w:t>
              <w:br/>
              <w:t/>
              <w:tab/>
              <w:t/>
              <w:tab/>
              <w:t/>
              <w:tab/>
              <w:t/>
              <w:tab/>
              <w:t/>
              <w:tab/>
              <w:t/>
              <w:tab/>
              <w:t/>
              <w:tab/>
              <w:t/>
              <w:tab/>
              <w:t>[</w:t>
              <w:br/>
              <w:t/>
              <w:tab/>
              <w:t/>
              <w:tab/>
              <w:t/>
              <w:tab/>
              <w:t/>
              <w:tab/>
              <w:t/>
              <w:tab/>
              <w:t/>
              <w:tab/>
              <w:t/>
              <w:tab/>
              <w:t/>
              <w:tab/>
              <w:t/>
              <w:tab/>
              <w:t>(PartielSubstansTestNavn)</w:t>
              <w:br/>
              <w:t/>
              <w:tab/>
              <w:t/>
              <w:tab/>
              <w:t/>
              <w:tab/>
              <w:t/>
              <w:tab/>
              <w:t/>
              <w:tab/>
              <w:t/>
              <w:tab/>
              <w:t/>
              <w:tab/>
              <w:t/>
              <w:tab/>
              <w:t/>
              <w:tab/>
              <w:t>(PartielSubstansTestAdresse)</w:t>
              <w:br/>
              <w:t/>
              <w:tab/>
              <w:t/>
              <w:tab/>
              <w:t/>
              <w:tab/>
              <w:t/>
              <w:tab/>
              <w:t/>
              <w:tab/>
              <w:t/>
              <w:tab/>
              <w:t/>
              <w:tab/>
              <w:t/>
              <w:tab/>
              <w:t/>
              <w:tab/>
              <w:t>(PartielSubstansTestLandSkat)</w:t>
              <w:br/>
              <w:t/>
              <w:tab/>
              <w:t/>
              <w:tab/>
              <w:t/>
              <w:tab/>
              <w:t/>
              <w:tab/>
              <w:t/>
              <w:tab/>
              <w:t/>
              <w:tab/>
              <w:t/>
              <w:tab/>
              <w:t/>
              <w:tab/>
              <w:t/>
              <w:tab/>
              <w:t>(PartielSubstansTestCVRTin)</w:t>
              <w:br/>
              <w:t/>
              <w:tab/>
              <w:t/>
              <w:tab/>
              <w:t/>
              <w:tab/>
              <w:t/>
              <w:tab/>
              <w:t/>
              <w:tab/>
              <w:t/>
              <w:tab/>
              <w:t/>
              <w:tab/>
              <w:t/>
              <w:tab/>
              <w:t>]</w:t>
              <w:br/>
              <w:t/>
              <w:tab/>
              <w:t/>
              <w:tab/>
              <w:t/>
              <w:tab/>
              <w:t/>
              <w:tab/>
              <w:t/>
              <w:tab/>
              <w:t/>
              <w:tab/>
              <w:t/>
              <w:tab/>
              <w:t>}999</w:t>
              <w:br/>
              <w:t/>
              <w:tab/>
              <w:t/>
              <w:tab/>
              <w:t/>
              <w:tab/>
              <w:t/>
              <w:tab/>
              <w:t/>
              <w:tab/>
              <w:t/>
              <w:tab/>
              <w:t>)</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(SelskabHændelseOmstruktureringKøbSalgMarkering)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(SelskabSelvangivelseRegnskaboplysningerFritagetBegrundelseKode)</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SelskabSelvangivelseHent_FejlId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(VirksomhedSENummer)</w:t>
              <w:br/>
              <w:t>(SelskabSelvangivelseIndkomstÅr)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vil gælde følgende for denne service:</w:t>
              <w:br/>
              <w:t>- DIAS vil til SKAT-Ligning kun sende de felter som er udfyldte. Der vil foregå en transformering på servicebussen, men denne transformering vil bevare denne logik.</w:t>
              <w:br/>
              <w:t>- Ved genoptagelser sendes alle de felter på selvangivelsen som er udfyldt, selvangivelsesversionsnummer samt timestamp for hvornår denne version af selvangivelsen er gemt</w:t>
              <w:br/>
              <w:t>- Der vil kun kunne returneres selvangivelser hvor perioden er udløbet</w:t>
              <w:br/>
              <w:t>- Når DIAS skal sende selvangivelser til SKAT-Ligning og selvangivelsen ikke findes i DIAS (taksation), så sendes en "tom" selvangivelse.  En "tom" selvangivelse indeholder</w:t>
              <w:br/>
              <w:t/>
              <w:tab/>
              <w:t>o SE-nummer</w:t>
              <w:br/>
              <w:t/>
              <w:tab/>
              <w:t>o Indkomstår</w:t>
              <w:br/>
              <w:t/>
              <w:tab/>
              <w:t>o Periode</w:t>
              <w:br/>
              <w:t/>
              <w:tab/>
              <w:t>o Selvangivelses versionsnummer = 0</w:t>
              <w:br/>
              <w:t/>
              <w:tab/>
              <w:t>o Timestamp='01-01-1970 00:00'</w:t>
              <w:br/>
              <w:t/>
              <w:tab/>
              <w:t>o Felt 076 vil medsendes for datterselskaber, hvis administrationsselskabet har indberettet dette</w:t>
              <w:br/>
              <w:t/>
              <w:tab/>
              <w:t>o Felt 030 vil være blankt og skal udfyldes manuelt af SKAT medarbejderen i SKAT-Ligning</w:t>
              <w:br/>
              <w:t>- Når servicen kaldes med SelvangivelseHentDetaljeNiveauKode=T, så returneres kun hvornår den seneste version af selvangivelsen er gemt (se ovenfor vedr. taksation) - der returneres ikke feltdata.</w:t>
              <w:br/>
              <w:t>- Servicen udregner ikke felt 010 (dage for sent) og 030 (skattetillæg)</w:t>
              <w:br/>
              <w:t/>
              <w:br/>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SelvangivelseHentDetaljeNiveauKode</w:t>
            </w:r>
            <w:bookmarkStart w:name="SelvangivelseHentDetalje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 Fuld selvangivelse inkl. supplerende information og timestamp</w:t>
              <w:br/>
              <w:t>T: Kun timestamps (til kontrol af version)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18-08-2022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