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7C3"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6E305A" w:rsidTr="006E305A">
        <w:tblPrEx>
          <w:tblCellMar>
            <w:top w:w="0" w:type="dxa"/>
            <w:bottom w:w="0" w:type="dxa"/>
          </w:tblCellMar>
        </w:tblPrEx>
        <w:trPr>
          <w:trHeight w:hRule="exact" w:val="113"/>
        </w:trPr>
        <w:tc>
          <w:tcPr>
            <w:tcW w:w="10345" w:type="dxa"/>
            <w:gridSpan w:val="5"/>
            <w:shd w:val="clear" w:color="auto" w:fill="82A0F0"/>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305A" w:rsidTr="006E305A">
        <w:tblPrEx>
          <w:tblCellMar>
            <w:top w:w="0" w:type="dxa"/>
            <w:bottom w:w="0" w:type="dxa"/>
          </w:tblCellMar>
        </w:tblPrEx>
        <w:trPr>
          <w:trHeight w:val="283"/>
        </w:trPr>
        <w:tc>
          <w:tcPr>
            <w:tcW w:w="10345" w:type="dxa"/>
            <w:gridSpan w:val="5"/>
            <w:tcBorders>
              <w:bottom w:val="single" w:sz="6" w:space="0" w:color="auto"/>
            </w:tcBorders>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E305A">
              <w:rPr>
                <w:rFonts w:ascii="Arial" w:hAnsi="Arial" w:cs="Arial"/>
                <w:b/>
                <w:sz w:val="30"/>
              </w:rPr>
              <w:t>VirksomhedStamOplysningSamlingHent</w:t>
            </w:r>
          </w:p>
        </w:tc>
      </w:tr>
      <w:tr w:rsidR="006E305A" w:rsidTr="006E305A">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E305A" w:rsidTr="006E305A">
        <w:tblPrEx>
          <w:tblCellMar>
            <w:top w:w="0" w:type="dxa"/>
            <w:bottom w:w="0" w:type="dxa"/>
          </w:tblCellMar>
        </w:tblPrEx>
        <w:trPr>
          <w:trHeight w:val="283"/>
        </w:trPr>
        <w:tc>
          <w:tcPr>
            <w:tcW w:w="1701" w:type="dxa"/>
            <w:tcBorders>
              <w:top w:val="nil"/>
            </w:tcBorders>
            <w:shd w:val="clear" w:color="auto" w:fill="auto"/>
            <w:vAlign w:val="center"/>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839" w:type="dxa"/>
            <w:tcBorders>
              <w:top w:val="nil"/>
            </w:tcBorders>
            <w:shd w:val="clear" w:color="auto" w:fill="auto"/>
            <w:vAlign w:val="center"/>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6E305A" w:rsidTr="006E305A">
        <w:tblPrEx>
          <w:tblCellMar>
            <w:top w:w="0" w:type="dxa"/>
            <w:bottom w:w="0" w:type="dxa"/>
          </w:tblCellMar>
        </w:tblPrEx>
        <w:trPr>
          <w:trHeight w:val="283"/>
        </w:trPr>
        <w:tc>
          <w:tcPr>
            <w:tcW w:w="10345" w:type="dxa"/>
            <w:gridSpan w:val="5"/>
            <w:shd w:val="clear" w:color="auto" w:fill="D2DCFA"/>
            <w:vAlign w:val="center"/>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E305A" w:rsidTr="006E305A">
        <w:tblPrEx>
          <w:tblCellMar>
            <w:top w:w="0" w:type="dxa"/>
            <w:bottom w:w="0" w:type="dxa"/>
          </w:tblCellMar>
        </w:tblPrEx>
        <w:trPr>
          <w:trHeight w:val="283"/>
        </w:trPr>
        <w:tc>
          <w:tcPr>
            <w:tcW w:w="10345" w:type="dxa"/>
            <w:gridSpan w:val="5"/>
            <w:vAlign w:val="center"/>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Dette er Fase 2.1-udgaven.</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hente stamoplysninger (faktiske forhold) for en virksomhed til brug for præsentation ved forespørgsel samt eventuelle valideringer og beregninger, eksempelvis beregning af angivelses- og betalingsfrister for virksomheder med driftsformen kommune, amt og stat.</w:t>
            </w:r>
          </w:p>
        </w:tc>
      </w:tr>
      <w:tr w:rsidR="006E305A" w:rsidTr="006E305A">
        <w:tblPrEx>
          <w:tblCellMar>
            <w:top w:w="0" w:type="dxa"/>
            <w:bottom w:w="0" w:type="dxa"/>
          </w:tblCellMar>
        </w:tblPrEx>
        <w:trPr>
          <w:trHeight w:val="283"/>
        </w:trPr>
        <w:tc>
          <w:tcPr>
            <w:tcW w:w="10345" w:type="dxa"/>
            <w:gridSpan w:val="5"/>
            <w:shd w:val="clear" w:color="auto" w:fill="D2DCFA"/>
            <w:vAlign w:val="center"/>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E305A" w:rsidTr="006E305A">
        <w:tblPrEx>
          <w:tblCellMar>
            <w:top w:w="0" w:type="dxa"/>
            <w:bottom w:w="0" w:type="dxa"/>
          </w:tblCellMar>
        </w:tblPrEx>
        <w:trPr>
          <w:trHeight w:val="283"/>
        </w:trPr>
        <w:tc>
          <w:tcPr>
            <w:tcW w:w="10345" w:type="dxa"/>
            <w:gridSpan w:val="5"/>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rPr>
          <w:trHeight w:val="283"/>
        </w:trPr>
        <w:tc>
          <w:tcPr>
            <w:tcW w:w="10345" w:type="dxa"/>
            <w:gridSpan w:val="5"/>
            <w:shd w:val="clear" w:color="auto" w:fill="D2DCFA"/>
            <w:vAlign w:val="center"/>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E305A" w:rsidTr="006E305A">
        <w:tblPrEx>
          <w:tblCellMar>
            <w:top w:w="0" w:type="dxa"/>
            <w:bottom w:w="0" w:type="dxa"/>
          </w:tblCellMar>
        </w:tblPrEx>
        <w:trPr>
          <w:trHeight w:val="283"/>
        </w:trPr>
        <w:tc>
          <w:tcPr>
            <w:tcW w:w="10345" w:type="dxa"/>
            <w:gridSpan w:val="5"/>
            <w:shd w:val="clear" w:color="auto" w:fill="FFFFFF"/>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Stamoplysninger hentes med indhold pr. dags dato. Er virksomheden ophørt, leveres indhold pr. ophørsdato. Starter virksomheden ud i fremtiden, leveres indhold pr. startdato.</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ingen datoer i input medfører det, at output er gældende dagsdato., jfr. ovenfor.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Ønskes oplysninger gældende for en specifik dato udfyldes startdato for driftsformforhold.</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benyttelse af virksomhedsadresse skal der enten slås op på vejregistret eller også skal adresserne omsættes til "klarskrift".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Regler for output: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typen Telefon og VirksomhedsAdresse gælder, at disse ikke får indsat slutdato ved virksomhedsophør og der kan oprettes nye forekomster med startdato efter virksomhedsophør. Telefon og VirksomhedsAdresse leveres derfor altid pr. aktuel dato, uanset at virksomheden er ophørt. </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typen Telefon gælder tillige, at hvis det findes flere gældende forkomster, benyttes altid den som har yngste startdato. Findes der flere forekomster med yngste startdato, vælges en tilfældig forekomst.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VirksomhedMyndighedTilhørForhold gælder altid den yngste forekomst af typen "SkatteCenter" som har VirksomhedMyndighedGodkendtTilhørForhold = "J" som leveres, uanset om den har VirksomhedMyndighedTilhørForholdSlutDato eller ej. Hvis en sådan ikke findes, leveres den forekomst, som har VirksomhedMyndighedGodkendtTilhørForhold = "N".</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af typen VirksomhedNavn og VirksomhedStatusKode samt VirksomhedStatusKodeStartdato leveres efter reglerne for faktisk dato.</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ES anvendes et "begreb", der af en eller anden grund kaldes faktisk dato, som for en på den aktuelle dato ophørt virksomhed betyder, at der læses med ophørsdatoen. Hvis virksomheden har en fremtidig ophørsdato, er det stadig den aktuelle dato der læses med. For en fremtidig startende virksomhed, er det startdatoen der læses med. Der er kun brug for at "modificere" den aktuelle dato, hvis der ikke er "liv" i virksomheden på aktuelle dato.</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DriftsFormKode hentes for den faktiske dato, med mindre input indeholder startdato for driftsformforhold.</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i output kunne håndteres fortsat læs ved mange forekomster i input.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VirksomhedStamoplysningHent: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driftsform og beskatningsparagraf gælder særlige regler med hensyn til for hvilken dato oplysningerne skal gælde.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denne service i øjeblikket kun må kaldes med max. 1200 virksomheder i input for at undgå timeout.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elementet 'AleneStamOplysningMarkering' er udfyldt med værdien 'True' leveres der ikke oplysninger om:</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Fogedområde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Driftsform</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Beskatningsparagraf</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Regnskabsperiode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Virksomhedsstatus</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Myndighed</w:t>
            </w:r>
          </w:p>
        </w:tc>
      </w:tr>
      <w:tr w:rsidR="006E305A" w:rsidTr="006E305A">
        <w:tblPrEx>
          <w:tblCellMar>
            <w:top w:w="0" w:type="dxa"/>
            <w:bottom w:w="0" w:type="dxa"/>
          </w:tblCellMar>
        </w:tblPrEx>
        <w:trPr>
          <w:trHeight w:val="283"/>
        </w:trPr>
        <w:tc>
          <w:tcPr>
            <w:tcW w:w="10345" w:type="dxa"/>
            <w:gridSpan w:val="5"/>
            <w:shd w:val="clear" w:color="auto" w:fill="D2DCFA"/>
            <w:vAlign w:val="center"/>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6E305A" w:rsidTr="006E305A">
        <w:tblPrEx>
          <w:tblCellMar>
            <w:top w:w="0" w:type="dxa"/>
            <w:bottom w:w="0" w:type="dxa"/>
          </w:tblCellMar>
        </w:tblPrEx>
        <w:trPr>
          <w:trHeight w:val="283"/>
        </w:trPr>
        <w:tc>
          <w:tcPr>
            <w:tcW w:w="10345" w:type="dxa"/>
            <w:gridSpan w:val="5"/>
            <w:shd w:val="clear" w:color="auto" w:fill="FFFFFF"/>
            <w:vAlign w:val="center"/>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E305A" w:rsidTr="006E305A">
        <w:tblPrEx>
          <w:tblCellMar>
            <w:top w:w="0" w:type="dxa"/>
            <w:bottom w:w="0" w:type="dxa"/>
          </w:tblCellMar>
        </w:tblPrEx>
        <w:trPr>
          <w:trHeight w:val="283"/>
        </w:trPr>
        <w:tc>
          <w:tcPr>
            <w:tcW w:w="10345" w:type="dxa"/>
            <w:gridSpan w:val="5"/>
            <w:shd w:val="clear" w:color="auto" w:fill="FFFFFF"/>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VirksomhedStamOplysningSamlingHent_I</w:t>
            </w:r>
          </w:p>
        </w:tc>
      </w:tr>
      <w:tr w:rsidR="006E305A" w:rsidTr="006E305A">
        <w:tblPrEx>
          <w:tblCellMar>
            <w:top w:w="0" w:type="dxa"/>
            <w:bottom w:w="0" w:type="dxa"/>
          </w:tblCellMar>
        </w:tblPrEx>
        <w:trPr>
          <w:trHeight w:val="283"/>
        </w:trPr>
        <w:tc>
          <w:tcPr>
            <w:tcW w:w="10345" w:type="dxa"/>
            <w:gridSpan w:val="5"/>
            <w:shd w:val="clear" w:color="auto" w:fill="FFFFFF"/>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AleneStamOplysningMarkering</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E305A" w:rsidTr="006E305A">
        <w:tblPrEx>
          <w:tblCellMar>
            <w:top w:w="0" w:type="dxa"/>
            <w:bottom w:w="0" w:type="dxa"/>
          </w:tblCellMar>
        </w:tblPrEx>
        <w:trPr>
          <w:trHeight w:val="283"/>
        </w:trPr>
        <w:tc>
          <w:tcPr>
            <w:tcW w:w="10345" w:type="dxa"/>
            <w:gridSpan w:val="5"/>
            <w:shd w:val="clear" w:color="auto" w:fill="FFFFFF"/>
            <w:vAlign w:val="center"/>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E305A" w:rsidTr="006E305A">
        <w:tblPrEx>
          <w:tblCellMar>
            <w:top w:w="0" w:type="dxa"/>
            <w:bottom w:w="0" w:type="dxa"/>
          </w:tblCellMar>
        </w:tblPrEx>
        <w:trPr>
          <w:trHeight w:val="283"/>
        </w:trPr>
        <w:tc>
          <w:tcPr>
            <w:tcW w:w="10345" w:type="dxa"/>
            <w:gridSpan w:val="5"/>
            <w:shd w:val="clear" w:color="auto" w:fill="FFFFFF"/>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VirksomhedStamOplysningSamlingHent_O</w:t>
            </w:r>
          </w:p>
        </w:tc>
      </w:tr>
      <w:tr w:rsidR="006E305A" w:rsidTr="006E305A">
        <w:tblPrEx>
          <w:tblCellMar>
            <w:top w:w="0" w:type="dxa"/>
            <w:bottom w:w="0" w:type="dxa"/>
          </w:tblCellMar>
        </w:tblPrEx>
        <w:trPr>
          <w:trHeight w:val="283"/>
        </w:trPr>
        <w:tc>
          <w:tcPr>
            <w:tcW w:w="10345" w:type="dxa"/>
            <w:gridSpan w:val="5"/>
            <w:shd w:val="clear" w:color="auto" w:fill="FFFFFF"/>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VirksomhedNavn *</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VirksomhedNavnFirmaNavnKort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VirksomhedNavnGyldigFra</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(VirksomhedNavnGyldigTil)</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DriftForm *</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DriftFormForholdStartDato</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(DriftFormForholdSlutDato)</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(FogedområdeNummer)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BeskatningParagraf *</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BeregnetRegnskabPeriode *</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VirksomhedRegnskabPeriodeStartDato</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VirksomhedRegnskabPeriodeSlutDato</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VirksomhedStatus *</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VirksomhedStatusTypeKode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VirksomhedStatusForholdGyldigFra</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(VirksomhedStatusForholdGyldigTil)</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Myndighed *</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MyndighedTilhørForholdGyldigFra</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(MyndighedTilhørForholdGyldigTil)</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PrimærAdresse *</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VirksomhedKontaktOplysningStruktur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E305A" w:rsidTr="006E305A">
        <w:tblPrEx>
          <w:tblCellMar>
            <w:top w:w="0" w:type="dxa"/>
            <w:bottom w:w="0" w:type="dxa"/>
          </w:tblCellMar>
        </w:tblPrEx>
        <w:trPr>
          <w:trHeight w:val="283"/>
        </w:trPr>
        <w:tc>
          <w:tcPr>
            <w:tcW w:w="10345" w:type="dxa"/>
            <w:gridSpan w:val="5"/>
            <w:shd w:val="clear" w:color="auto" w:fill="FFFFFF"/>
            <w:vAlign w:val="center"/>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6E305A" w:rsidTr="006E305A">
        <w:tblPrEx>
          <w:tblCellMar>
            <w:top w:w="0" w:type="dxa"/>
            <w:bottom w:w="0" w:type="dxa"/>
          </w:tblCellMar>
        </w:tblPrEx>
        <w:trPr>
          <w:trHeight w:val="283"/>
        </w:trPr>
        <w:tc>
          <w:tcPr>
            <w:tcW w:w="10345" w:type="dxa"/>
            <w:gridSpan w:val="5"/>
            <w:shd w:val="clear" w:color="auto" w:fill="FFFFFF"/>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VirksomhedStamOplysningSamlingHent_FejlId</w:t>
            </w:r>
          </w:p>
        </w:tc>
      </w:tr>
      <w:tr w:rsidR="006E305A" w:rsidTr="006E305A">
        <w:tblPrEx>
          <w:tblCellMar>
            <w:top w:w="0" w:type="dxa"/>
            <w:bottom w:w="0" w:type="dxa"/>
          </w:tblCellMar>
        </w:tblPrEx>
        <w:trPr>
          <w:trHeight w:val="283"/>
        </w:trPr>
        <w:tc>
          <w:tcPr>
            <w:tcW w:w="10345" w:type="dxa"/>
            <w:gridSpan w:val="5"/>
            <w:shd w:val="clear" w:color="auto" w:fill="FFFFFF"/>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(DriftFormForholdStartDato)</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(BeskatningParagrafForholdStartDato)</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(AleneStamOplysningMarkering)</w:t>
            </w:r>
          </w:p>
        </w:tc>
      </w:tr>
      <w:tr w:rsidR="006E305A" w:rsidTr="006E305A">
        <w:tblPrEx>
          <w:tblCellMar>
            <w:top w:w="0" w:type="dxa"/>
            <w:bottom w:w="0" w:type="dxa"/>
          </w:tblCellMar>
        </w:tblPrEx>
        <w:trPr>
          <w:trHeight w:val="283"/>
        </w:trPr>
        <w:tc>
          <w:tcPr>
            <w:tcW w:w="10345" w:type="dxa"/>
            <w:gridSpan w:val="5"/>
            <w:shd w:val="clear" w:color="auto" w:fill="D2DCFA"/>
            <w:vAlign w:val="center"/>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6E305A" w:rsidTr="006E305A">
        <w:tblPrEx>
          <w:tblCellMar>
            <w:top w:w="0" w:type="dxa"/>
            <w:bottom w:w="0" w:type="dxa"/>
          </w:tblCellMar>
        </w:tblPrEx>
        <w:trPr>
          <w:trHeight w:val="283"/>
        </w:trPr>
        <w:tc>
          <w:tcPr>
            <w:tcW w:w="10345" w:type="dxa"/>
            <w:gridSpan w:val="5"/>
            <w:shd w:val="clear" w:color="auto" w:fill="FFFFFF"/>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F0562, CVR-/SE-nr er ikke numerisk</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0562</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F0563, CVR-/SE-nr skal ligge i intervallet mellem 10000000 og 99999999</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0563</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F0564, Der er fejl i checkciffer i CVR-/SE-nr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0564</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(F0640) Driftsform findes ikke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0640</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Beskatningsparagraf findes ikke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0622</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fejlramt række skal entydigt knyttes sammen med oplysningerne fra input, ved reference til virksomhedens SEnummer.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Eksistensen af virksomheden efterprøves ved opslag på tabellen Virksomhed.</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et SENummer ikke forekommer i tabellen "Virksomhed" gives fejlen F8056 - SENummer findes ikke. Fejlen skal i hovedoplysninger for servicen, identificeres entydigt med SENummer og alle oplysninger fra input.</w:t>
            </w:r>
          </w:p>
        </w:tc>
      </w:tr>
      <w:tr w:rsidR="006E305A" w:rsidTr="006E305A">
        <w:tblPrEx>
          <w:tblCellMar>
            <w:top w:w="0" w:type="dxa"/>
            <w:bottom w:w="0" w:type="dxa"/>
          </w:tblCellMar>
        </w:tblPrEx>
        <w:trPr>
          <w:trHeight w:val="283"/>
        </w:trPr>
        <w:tc>
          <w:tcPr>
            <w:tcW w:w="10345" w:type="dxa"/>
            <w:gridSpan w:val="5"/>
            <w:shd w:val="clear" w:color="auto" w:fill="D2DCFA"/>
            <w:vAlign w:val="center"/>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6E305A" w:rsidTr="006E305A">
        <w:tblPrEx>
          <w:tblCellMar>
            <w:top w:w="0" w:type="dxa"/>
            <w:bottom w:w="0" w:type="dxa"/>
          </w:tblCellMar>
        </w:tblPrEx>
        <w:trPr>
          <w:trHeight w:val="283"/>
        </w:trPr>
        <w:tc>
          <w:tcPr>
            <w:tcW w:w="10345" w:type="dxa"/>
            <w:gridSpan w:val="5"/>
            <w:shd w:val="clear" w:color="auto" w:fill="FFFFFF"/>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E305A" w:rsidSect="006E305A">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E305A" w:rsidTr="006E305A">
        <w:tblPrEx>
          <w:tblCellMar>
            <w:top w:w="0" w:type="dxa"/>
            <w:bottom w:w="0" w:type="dxa"/>
          </w:tblCellMar>
        </w:tblPrEx>
        <w:trPr>
          <w:trHeight w:hRule="exact" w:val="113"/>
        </w:trPr>
        <w:tc>
          <w:tcPr>
            <w:tcW w:w="10345" w:type="dxa"/>
            <w:shd w:val="clear" w:color="auto" w:fill="D2DCF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305A" w:rsidTr="006E305A">
        <w:tblPrEx>
          <w:tblCellMar>
            <w:top w:w="0" w:type="dxa"/>
            <w:bottom w:w="0" w:type="dxa"/>
          </w:tblCellMar>
        </w:tblPrEx>
        <w:tc>
          <w:tcPr>
            <w:tcW w:w="10345" w:type="dxa"/>
            <w:vAlign w:val="center"/>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6E305A" w:rsidTr="006E305A">
        <w:tblPrEx>
          <w:tblCellMar>
            <w:top w:w="0" w:type="dxa"/>
            <w:bottom w:w="0" w:type="dxa"/>
          </w:tblCellMar>
        </w:tblPrEx>
        <w:tc>
          <w:tcPr>
            <w:tcW w:w="10345" w:type="dxa"/>
            <w:vAlign w:val="center"/>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6E305A" w:rsidTr="006E305A">
        <w:tblPrEx>
          <w:tblCellMar>
            <w:top w:w="0" w:type="dxa"/>
            <w:bottom w:w="0" w:type="dxa"/>
          </w:tblCellMar>
        </w:tblPrEx>
        <w:trPr>
          <w:trHeight w:hRule="exact" w:val="113"/>
        </w:trPr>
        <w:tc>
          <w:tcPr>
            <w:tcW w:w="10345" w:type="dxa"/>
            <w:shd w:val="clear" w:color="auto" w:fill="D2DCF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305A" w:rsidTr="006E305A">
        <w:tblPrEx>
          <w:tblCellMar>
            <w:top w:w="0" w:type="dxa"/>
            <w:bottom w:w="0" w:type="dxa"/>
          </w:tblCellMar>
        </w:tblPrEx>
        <w:tc>
          <w:tcPr>
            <w:tcW w:w="10345" w:type="dxa"/>
            <w:vAlign w:val="center"/>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VirksomhedKontaktOplysningStruktur</w:t>
            </w:r>
          </w:p>
        </w:tc>
      </w:tr>
      <w:tr w:rsidR="006E305A" w:rsidTr="006E305A">
        <w:tblPrEx>
          <w:tblCellMar>
            <w:top w:w="0" w:type="dxa"/>
            <w:bottom w:w="0" w:type="dxa"/>
          </w:tblCellMar>
        </w:tblPrEx>
        <w:tc>
          <w:tcPr>
            <w:tcW w:w="10345" w:type="dxa"/>
            <w:vAlign w:val="center"/>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VirksomhedAdresseStruktur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EmailAdresseListe *</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EmailAdresse *</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FaxNummer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(FaxGyldigFra)</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(FaxGyldigTil)</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E305A" w:rsidSect="006E305A">
          <w:headerReference w:type="default" r:id="rId14"/>
          <w:pgSz w:w="11906" w:h="16838"/>
          <w:pgMar w:top="567" w:right="567" w:bottom="567" w:left="1134" w:header="283" w:footer="708" w:gutter="0"/>
          <w:cols w:space="708"/>
          <w:docGrid w:linePitch="360"/>
        </w:sect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6E305A" w:rsidTr="006E305A">
        <w:tblPrEx>
          <w:tblCellMar>
            <w:top w:w="0" w:type="dxa"/>
            <w:bottom w:w="0" w:type="dxa"/>
          </w:tblCellMar>
        </w:tblPrEx>
        <w:trPr>
          <w:tblHeader/>
        </w:trPr>
        <w:tc>
          <w:tcPr>
            <w:tcW w:w="3402" w:type="dxa"/>
            <w:shd w:val="clear" w:color="auto" w:fill="D2DCFA"/>
            <w:vAlign w:val="center"/>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AleneStamOplysningMarkering</w:t>
            </w:r>
          </w:p>
        </w:tc>
        <w:tc>
          <w:tcPr>
            <w:tcW w:w="1701"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Markering af hvorvidt man KUN ønsker at hente stamoplysninger i den aktuelle service.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beskatningsparagraf.</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Kodeværdierne kan være: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01 02 03 04 05 06 07 08 09 10 11 12 13 14 15 17 18 19 20 21 22 23 24 25 26 27 28 29</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w:t>
            </w:r>
            <w:r>
              <w:rPr>
                <w:rFonts w:ascii="Arial" w:hAnsi="Arial" w:cs="Arial"/>
                <w:sz w:val="18"/>
              </w:rPr>
              <w:tab/>
              <w:t>Enkeltmandsfirma</w:t>
            </w:r>
            <w:r>
              <w:rPr>
                <w:rFonts w:ascii="Arial" w:hAnsi="Arial" w:cs="Arial"/>
                <w:sz w:val="18"/>
              </w:rPr>
              <w:tab/>
              <w:t>EF</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w:t>
            </w:r>
            <w:r>
              <w:rPr>
                <w:rFonts w:ascii="Arial" w:hAnsi="Arial" w:cs="Arial"/>
                <w:sz w:val="18"/>
              </w:rPr>
              <w:tab/>
              <w:t>Partrederi</w:t>
            </w:r>
            <w:r>
              <w:rPr>
                <w:rFonts w:ascii="Arial" w:hAnsi="Arial" w:cs="Arial"/>
                <w:sz w:val="18"/>
              </w:rPr>
              <w:tab/>
              <w:t>PR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ApS beskattet som andelsforening</w:t>
            </w:r>
            <w:r>
              <w:rPr>
                <w:rFonts w:ascii="Arial" w:hAnsi="Arial" w:cs="Arial"/>
                <w:sz w:val="18"/>
              </w:rPr>
              <w:tab/>
              <w:t>ApS</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w:t>
            </w:r>
            <w:r>
              <w:rPr>
                <w:rFonts w:ascii="Arial" w:hAnsi="Arial" w:cs="Arial"/>
                <w:sz w:val="18"/>
              </w:rPr>
              <w:tab/>
              <w:t>Realkreditinstitut</w:t>
            </w:r>
            <w:r>
              <w:rPr>
                <w:rFonts w:ascii="Arial" w:hAnsi="Arial" w:cs="Arial"/>
                <w:sz w:val="18"/>
              </w:rPr>
              <w:tab/>
              <w:t>LFR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036 </w:t>
            </w:r>
            <w:r>
              <w:rPr>
                <w:rFonts w:ascii="Arial" w:hAnsi="Arial" w:cs="Arial"/>
                <w:sz w:val="18"/>
              </w:rPr>
              <w:tab/>
              <w:t>Erhvervsdrivende fond</w:t>
            </w:r>
            <w:r>
              <w:rPr>
                <w:rFonts w:ascii="Arial" w:hAnsi="Arial" w:cs="Arial"/>
                <w:sz w:val="18"/>
              </w:rPr>
              <w:tab/>
              <w:t>LFF</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FaxGyldigFra</w:t>
            </w:r>
          </w:p>
        </w:tc>
        <w:tc>
          <w:tcPr>
            <w:tcW w:w="1701"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faxnummeret er gyldigt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FaxGyldigTil</w:t>
            </w:r>
          </w:p>
        </w:tc>
        <w:tc>
          <w:tcPr>
            <w:tcW w:w="1701"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faxnummeret er gyldigt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FogedområdeNummer</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Fogedområdenummeret er 2 cifret og tildeles i Erhvervssystemet efter bestemte kriterier. Er et forsøg på at gruppere virksomhederne til brug for sagsbehandlingen herunder behandling af negative angivelser, hvor man kan udsøge/filtrerer  for et fogedområdenummer.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MyndighedTilhørForholdGyldigFra</w:t>
            </w:r>
          </w:p>
        </w:tc>
        <w:tc>
          <w:tcPr>
            <w:tcW w:w="1701"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MyndighedTilhørForholdGyldigTil</w:t>
            </w:r>
          </w:p>
        </w:tc>
        <w:tc>
          <w:tcPr>
            <w:tcW w:w="1701"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VirksomhedNavnFirmaNavnKort</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VirksomhedNavnGyldigFra</w:t>
            </w:r>
          </w:p>
        </w:tc>
        <w:tc>
          <w:tcPr>
            <w:tcW w:w="1701"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virksomhedens navn (år md dg)</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VirksomhedNavnGyldigTil</w:t>
            </w:r>
          </w:p>
        </w:tc>
        <w:tc>
          <w:tcPr>
            <w:tcW w:w="1701"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virksomhedens navn (år md dg)</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305A" w:rsidTr="006E305A">
        <w:tblPrEx>
          <w:tblCellMar>
            <w:top w:w="0" w:type="dxa"/>
            <w:bottom w:w="0" w:type="dxa"/>
          </w:tblCellMar>
        </w:tblPrEx>
        <w:tc>
          <w:tcPr>
            <w:tcW w:w="3402" w:type="dxa"/>
          </w:tcPr>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E305A" w:rsidRPr="006E305A" w:rsidRDefault="006E305A" w:rsidP="006E30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E305A" w:rsidRPr="006E305A" w:rsidSect="006E305A">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05A" w:rsidRDefault="006E305A" w:rsidP="006E305A">
      <w:pPr>
        <w:spacing w:line="240" w:lineRule="auto"/>
      </w:pPr>
      <w:r>
        <w:separator/>
      </w:r>
    </w:p>
  </w:endnote>
  <w:endnote w:type="continuationSeparator" w:id="0">
    <w:p w:rsidR="006E305A" w:rsidRDefault="006E305A" w:rsidP="006E30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5A" w:rsidRDefault="006E305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5A" w:rsidRPr="006E305A" w:rsidRDefault="006E305A" w:rsidP="006E305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16. september 2013</w:t>
    </w:r>
    <w:r>
      <w:rPr>
        <w:rFonts w:ascii="Arial" w:hAnsi="Arial" w:cs="Arial"/>
        <w:sz w:val="16"/>
      </w:rPr>
      <w:fldChar w:fldCharType="end"/>
    </w:r>
    <w:r>
      <w:rPr>
        <w:rFonts w:ascii="Arial" w:hAnsi="Arial" w:cs="Arial"/>
        <w:sz w:val="16"/>
      </w:rPr>
      <w:tab/>
    </w:r>
    <w:r>
      <w:rPr>
        <w:rFonts w:ascii="Arial" w:hAnsi="Arial" w:cs="Arial"/>
        <w:sz w:val="16"/>
      </w:rPr>
      <w:tab/>
      <w:t xml:space="preserve">VirksomhedStamOplysningSamlingHent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5A" w:rsidRDefault="006E305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05A" w:rsidRDefault="006E305A" w:rsidP="006E305A">
      <w:pPr>
        <w:spacing w:line="240" w:lineRule="auto"/>
      </w:pPr>
      <w:r>
        <w:separator/>
      </w:r>
    </w:p>
  </w:footnote>
  <w:footnote w:type="continuationSeparator" w:id="0">
    <w:p w:rsidR="006E305A" w:rsidRDefault="006E305A" w:rsidP="006E30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5A" w:rsidRDefault="006E305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5A" w:rsidRPr="006E305A" w:rsidRDefault="006E305A" w:rsidP="006E305A">
    <w:pPr>
      <w:pStyle w:val="Sidehoved"/>
      <w:jc w:val="center"/>
      <w:rPr>
        <w:rFonts w:ascii="Arial" w:hAnsi="Arial" w:cs="Arial"/>
      </w:rPr>
    </w:pPr>
    <w:r w:rsidRPr="006E305A">
      <w:rPr>
        <w:rFonts w:ascii="Arial" w:hAnsi="Arial" w:cs="Arial"/>
      </w:rPr>
      <w:t>Servicebeskrivelse</w:t>
    </w:r>
  </w:p>
  <w:p w:rsidR="006E305A" w:rsidRPr="006E305A" w:rsidRDefault="006E305A" w:rsidP="006E305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5A" w:rsidRDefault="006E305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5A" w:rsidRPr="006E305A" w:rsidRDefault="006E305A" w:rsidP="006E305A">
    <w:pPr>
      <w:pStyle w:val="Sidehoved"/>
      <w:jc w:val="center"/>
      <w:rPr>
        <w:rFonts w:ascii="Arial" w:hAnsi="Arial" w:cs="Arial"/>
      </w:rPr>
    </w:pPr>
    <w:r w:rsidRPr="006E305A">
      <w:rPr>
        <w:rFonts w:ascii="Arial" w:hAnsi="Arial" w:cs="Arial"/>
      </w:rPr>
      <w:t>Datastrukturer</w:t>
    </w:r>
  </w:p>
  <w:p w:rsidR="006E305A" w:rsidRPr="006E305A" w:rsidRDefault="006E305A" w:rsidP="006E305A">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5A" w:rsidRDefault="006E305A" w:rsidP="006E305A">
    <w:pPr>
      <w:pStyle w:val="Sidehoved"/>
      <w:jc w:val="center"/>
      <w:rPr>
        <w:rFonts w:ascii="Arial" w:hAnsi="Arial" w:cs="Arial"/>
      </w:rPr>
    </w:pPr>
    <w:r>
      <w:rPr>
        <w:rFonts w:ascii="Arial" w:hAnsi="Arial" w:cs="Arial"/>
      </w:rPr>
      <w:t>Data elementer</w:t>
    </w:r>
  </w:p>
  <w:p w:rsidR="006E305A" w:rsidRPr="006E305A" w:rsidRDefault="006E305A" w:rsidP="006E305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575A7"/>
    <w:multiLevelType w:val="multilevel"/>
    <w:tmpl w:val="24D2008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5A"/>
    <w:rsid w:val="006057C3"/>
    <w:rsid w:val="006E30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E305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E305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E305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E305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E305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E305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E305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E305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E305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E305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E305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E305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E305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E305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E305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E305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E305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E305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E305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E305A"/>
    <w:rPr>
      <w:rFonts w:ascii="Arial" w:hAnsi="Arial" w:cs="Arial"/>
      <w:b/>
      <w:sz w:val="30"/>
    </w:rPr>
  </w:style>
  <w:style w:type="paragraph" w:customStyle="1" w:styleId="Overskrift211pkt">
    <w:name w:val="Overskrift 2 + 11 pkt"/>
    <w:basedOn w:val="Normal"/>
    <w:link w:val="Overskrift211pktTegn"/>
    <w:rsid w:val="006E305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E305A"/>
    <w:rPr>
      <w:rFonts w:ascii="Arial" w:hAnsi="Arial" w:cs="Arial"/>
      <w:b/>
    </w:rPr>
  </w:style>
  <w:style w:type="paragraph" w:customStyle="1" w:styleId="Normal11">
    <w:name w:val="Normal + 11"/>
    <w:basedOn w:val="Normal"/>
    <w:link w:val="Normal11Tegn"/>
    <w:rsid w:val="006E305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E305A"/>
    <w:rPr>
      <w:rFonts w:ascii="Times New Roman" w:hAnsi="Times New Roman" w:cs="Times New Roman"/>
    </w:rPr>
  </w:style>
  <w:style w:type="paragraph" w:styleId="Sidehoved">
    <w:name w:val="header"/>
    <w:basedOn w:val="Normal"/>
    <w:link w:val="SidehovedTegn"/>
    <w:uiPriority w:val="99"/>
    <w:unhideWhenUsed/>
    <w:rsid w:val="006E305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E305A"/>
  </w:style>
  <w:style w:type="paragraph" w:styleId="Sidefod">
    <w:name w:val="footer"/>
    <w:basedOn w:val="Normal"/>
    <w:link w:val="SidefodTegn"/>
    <w:uiPriority w:val="99"/>
    <w:unhideWhenUsed/>
    <w:rsid w:val="006E305A"/>
    <w:pPr>
      <w:tabs>
        <w:tab w:val="center" w:pos="4819"/>
        <w:tab w:val="right" w:pos="9638"/>
      </w:tabs>
      <w:spacing w:line="240" w:lineRule="auto"/>
    </w:pPr>
  </w:style>
  <w:style w:type="character" w:customStyle="1" w:styleId="SidefodTegn">
    <w:name w:val="Sidefod Tegn"/>
    <w:basedOn w:val="Standardskrifttypeiafsnit"/>
    <w:link w:val="Sidefod"/>
    <w:uiPriority w:val="99"/>
    <w:rsid w:val="006E3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E305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E305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E305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E305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E305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E305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E305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E305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E305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E305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E305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E305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E305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E305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E305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E305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E305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E305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E305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E305A"/>
    <w:rPr>
      <w:rFonts w:ascii="Arial" w:hAnsi="Arial" w:cs="Arial"/>
      <w:b/>
      <w:sz w:val="30"/>
    </w:rPr>
  </w:style>
  <w:style w:type="paragraph" w:customStyle="1" w:styleId="Overskrift211pkt">
    <w:name w:val="Overskrift 2 + 11 pkt"/>
    <w:basedOn w:val="Normal"/>
    <w:link w:val="Overskrift211pktTegn"/>
    <w:rsid w:val="006E305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E305A"/>
    <w:rPr>
      <w:rFonts w:ascii="Arial" w:hAnsi="Arial" w:cs="Arial"/>
      <w:b/>
    </w:rPr>
  </w:style>
  <w:style w:type="paragraph" w:customStyle="1" w:styleId="Normal11">
    <w:name w:val="Normal + 11"/>
    <w:basedOn w:val="Normal"/>
    <w:link w:val="Normal11Tegn"/>
    <w:rsid w:val="006E305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E305A"/>
    <w:rPr>
      <w:rFonts w:ascii="Times New Roman" w:hAnsi="Times New Roman" w:cs="Times New Roman"/>
    </w:rPr>
  </w:style>
  <w:style w:type="paragraph" w:styleId="Sidehoved">
    <w:name w:val="header"/>
    <w:basedOn w:val="Normal"/>
    <w:link w:val="SidehovedTegn"/>
    <w:uiPriority w:val="99"/>
    <w:unhideWhenUsed/>
    <w:rsid w:val="006E305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E305A"/>
  </w:style>
  <w:style w:type="paragraph" w:styleId="Sidefod">
    <w:name w:val="footer"/>
    <w:basedOn w:val="Normal"/>
    <w:link w:val="SidefodTegn"/>
    <w:uiPriority w:val="99"/>
    <w:unhideWhenUsed/>
    <w:rsid w:val="006E305A"/>
    <w:pPr>
      <w:tabs>
        <w:tab w:val="center" w:pos="4819"/>
        <w:tab w:val="right" w:pos="9638"/>
      </w:tabs>
      <w:spacing w:line="240" w:lineRule="auto"/>
    </w:pPr>
  </w:style>
  <w:style w:type="character" w:customStyle="1" w:styleId="SidefodTegn">
    <w:name w:val="Sidefod Tegn"/>
    <w:basedOn w:val="Standardskrifttypeiafsnit"/>
    <w:link w:val="Sidefod"/>
    <w:uiPriority w:val="99"/>
    <w:rsid w:val="006E3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2603</Words>
  <Characters>15882</Characters>
  <Application>Microsoft Office Word</Application>
  <DocSecurity>0</DocSecurity>
  <Lines>132</Lines>
  <Paragraphs>36</Paragraphs>
  <ScaleCrop>false</ScaleCrop>
  <Company>SKAT</Company>
  <LinksUpToDate>false</LinksUpToDate>
  <CharactersWithSpaces>18449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2013-09-16T10:48:00Z</dcterms:created>
  <dcterms:modified xsi:type="dcterms:W3CDTF">2013-09-16T10:48:00Z</dcterms:modified>
</cp:coreProperties>
</file>