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CAD" w:rsidRDefault="00743CAD" w:rsidP="00743CAD">
      <w:pPr>
        <w:pStyle w:val="Indholdsfortegnelse1"/>
        <w:tabs>
          <w:tab w:val="right" w:leader="dot" w:pos="10195"/>
        </w:tabs>
        <w:rPr>
          <w:rFonts w:asciiTheme="minorHAnsi" w:eastAsiaTheme="minorEastAsia" w:hAnsiTheme="minorHAnsi" w:cstheme="minorBidi"/>
          <w:b w:val="0"/>
          <w:noProof/>
          <w:sz w:val="22"/>
          <w:lang w:eastAsia="da-DK"/>
        </w:rPr>
      </w:pPr>
      <w:r>
        <w:rPr>
          <w:b w:val="0"/>
          <w:sz w:val="48"/>
        </w:rPr>
        <w:fldChar w:fldCharType="begin"/>
      </w:r>
      <w:r>
        <w:rPr>
          <w:b w:val="0"/>
          <w:sz w:val="48"/>
        </w:rPr>
        <w:instrText xml:space="preserve"> TOC \o "1-3" \h \z \u </w:instrText>
      </w:r>
      <w:r>
        <w:rPr>
          <w:b w:val="0"/>
          <w:sz w:val="48"/>
        </w:rPr>
        <w:fldChar w:fldCharType="separate"/>
      </w:r>
      <w:hyperlink w:anchor="_Toc387398414" w:history="1">
        <w:r w:rsidRPr="007B3313">
          <w:rPr>
            <w:rStyle w:val="Hyperlink"/>
            <w:noProof/>
          </w:rPr>
          <w:t>Servicebeskrivelser</w:t>
        </w:r>
        <w:r>
          <w:rPr>
            <w:noProof/>
            <w:webHidden/>
          </w:rPr>
          <w:tab/>
        </w:r>
        <w:r>
          <w:rPr>
            <w:noProof/>
            <w:webHidden/>
          </w:rPr>
          <w:fldChar w:fldCharType="begin"/>
        </w:r>
        <w:r>
          <w:rPr>
            <w:noProof/>
            <w:webHidden/>
          </w:rPr>
          <w:instrText xml:space="preserve"> PAGEREF _Toc387398414 \h </w:instrText>
        </w:r>
        <w:r>
          <w:rPr>
            <w:noProof/>
            <w:webHidden/>
          </w:rPr>
        </w:r>
        <w:r>
          <w:rPr>
            <w:noProof/>
            <w:webHidden/>
          </w:rPr>
          <w:fldChar w:fldCharType="separate"/>
        </w:r>
        <w:r>
          <w:rPr>
            <w:noProof/>
            <w:webHidden/>
          </w:rPr>
          <w:t>2</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15" w:history="1">
        <w:r w:rsidRPr="007B3313">
          <w:rPr>
            <w:rStyle w:val="Hyperlink"/>
            <w:noProof/>
          </w:rPr>
          <w:t>AngivelseTypeHent</w:t>
        </w:r>
        <w:r>
          <w:rPr>
            <w:noProof/>
            <w:webHidden/>
          </w:rPr>
          <w:tab/>
        </w:r>
        <w:r>
          <w:rPr>
            <w:noProof/>
            <w:webHidden/>
          </w:rPr>
          <w:fldChar w:fldCharType="begin"/>
        </w:r>
        <w:r>
          <w:rPr>
            <w:noProof/>
            <w:webHidden/>
          </w:rPr>
          <w:instrText xml:space="preserve"> PAGEREF _Toc387398415 \h </w:instrText>
        </w:r>
        <w:r>
          <w:rPr>
            <w:noProof/>
            <w:webHidden/>
          </w:rPr>
        </w:r>
        <w:r>
          <w:rPr>
            <w:noProof/>
            <w:webHidden/>
          </w:rPr>
          <w:fldChar w:fldCharType="separate"/>
        </w:r>
        <w:r>
          <w:rPr>
            <w:noProof/>
            <w:webHidden/>
          </w:rPr>
          <w:t>2</w:t>
        </w:r>
        <w:r>
          <w:rPr>
            <w:noProof/>
            <w:webHidden/>
          </w:rPr>
          <w:fldChar w:fldCharType="end"/>
        </w:r>
      </w:hyperlink>
    </w:p>
    <w:p w:rsidR="00743CAD" w:rsidRDefault="00743CAD" w:rsidP="00743CAD">
      <w:pPr>
        <w:pStyle w:val="Indholdsfortegnelse1"/>
        <w:tabs>
          <w:tab w:val="right" w:leader="dot" w:pos="10195"/>
        </w:tabs>
        <w:rPr>
          <w:rFonts w:asciiTheme="minorHAnsi" w:eastAsiaTheme="minorEastAsia" w:hAnsiTheme="minorHAnsi" w:cstheme="minorBidi"/>
          <w:b w:val="0"/>
          <w:noProof/>
          <w:sz w:val="22"/>
          <w:lang w:eastAsia="da-DK"/>
        </w:rPr>
      </w:pPr>
      <w:hyperlink w:anchor="_Toc387398416" w:history="1">
        <w:r w:rsidRPr="007B3313">
          <w:rPr>
            <w:rStyle w:val="Hyperlink"/>
            <w:noProof/>
          </w:rPr>
          <w:t>Dataelementer</w:t>
        </w:r>
        <w:r>
          <w:rPr>
            <w:noProof/>
            <w:webHidden/>
          </w:rPr>
          <w:tab/>
        </w:r>
        <w:r>
          <w:rPr>
            <w:noProof/>
            <w:webHidden/>
          </w:rPr>
          <w:fldChar w:fldCharType="begin"/>
        </w:r>
        <w:r>
          <w:rPr>
            <w:noProof/>
            <w:webHidden/>
          </w:rPr>
          <w:instrText xml:space="preserve"> PAGEREF _Toc387398416 \h </w:instrText>
        </w:r>
        <w:r>
          <w:rPr>
            <w:noProof/>
            <w:webHidden/>
          </w:rPr>
        </w:r>
        <w:r>
          <w:rPr>
            <w:noProof/>
            <w:webHidden/>
          </w:rPr>
          <w:fldChar w:fldCharType="separate"/>
        </w:r>
        <w:r>
          <w:rPr>
            <w:noProof/>
            <w:webHidden/>
          </w:rPr>
          <w:t>4</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17" w:history="1">
        <w:r w:rsidRPr="007B3313">
          <w:rPr>
            <w:rStyle w:val="Hyperlink"/>
            <w:noProof/>
          </w:rPr>
          <w:t>AngivelseTypeBegrænsetTilmelding</w:t>
        </w:r>
        <w:r>
          <w:rPr>
            <w:noProof/>
            <w:webHidden/>
          </w:rPr>
          <w:tab/>
        </w:r>
        <w:r>
          <w:rPr>
            <w:noProof/>
            <w:webHidden/>
          </w:rPr>
          <w:fldChar w:fldCharType="begin"/>
        </w:r>
        <w:r>
          <w:rPr>
            <w:noProof/>
            <w:webHidden/>
          </w:rPr>
          <w:instrText xml:space="preserve"> PAGEREF _Toc387398417 \h </w:instrText>
        </w:r>
        <w:r>
          <w:rPr>
            <w:noProof/>
            <w:webHidden/>
          </w:rPr>
        </w:r>
        <w:r>
          <w:rPr>
            <w:noProof/>
            <w:webHidden/>
          </w:rPr>
          <w:fldChar w:fldCharType="separate"/>
        </w:r>
        <w:r>
          <w:rPr>
            <w:noProof/>
            <w:webHidden/>
          </w:rPr>
          <w:t>4</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18" w:history="1">
        <w:r w:rsidRPr="007B3313">
          <w:rPr>
            <w:rStyle w:val="Hyperlink"/>
            <w:noProof/>
          </w:rPr>
          <w:t>AngivelseTypeBetalingMulighed</w:t>
        </w:r>
        <w:r>
          <w:rPr>
            <w:noProof/>
            <w:webHidden/>
          </w:rPr>
          <w:tab/>
        </w:r>
        <w:r>
          <w:rPr>
            <w:noProof/>
            <w:webHidden/>
          </w:rPr>
          <w:fldChar w:fldCharType="begin"/>
        </w:r>
        <w:r>
          <w:rPr>
            <w:noProof/>
            <w:webHidden/>
          </w:rPr>
          <w:instrText xml:space="preserve"> PAGEREF _Toc387398418 \h </w:instrText>
        </w:r>
        <w:r>
          <w:rPr>
            <w:noProof/>
            <w:webHidden/>
          </w:rPr>
        </w:r>
        <w:r>
          <w:rPr>
            <w:noProof/>
            <w:webHidden/>
          </w:rPr>
          <w:fldChar w:fldCharType="separate"/>
        </w:r>
        <w:r>
          <w:rPr>
            <w:noProof/>
            <w:webHidden/>
          </w:rPr>
          <w:t>4</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19" w:history="1">
        <w:r w:rsidRPr="007B3313">
          <w:rPr>
            <w:rStyle w:val="Hyperlink"/>
            <w:noProof/>
          </w:rPr>
          <w:t>AngivelseTypeKrævetTilmelding</w:t>
        </w:r>
        <w:r>
          <w:rPr>
            <w:noProof/>
            <w:webHidden/>
          </w:rPr>
          <w:tab/>
        </w:r>
        <w:r>
          <w:rPr>
            <w:noProof/>
            <w:webHidden/>
          </w:rPr>
          <w:fldChar w:fldCharType="begin"/>
        </w:r>
        <w:r>
          <w:rPr>
            <w:noProof/>
            <w:webHidden/>
          </w:rPr>
          <w:instrText xml:space="preserve"> PAGEREF _Toc387398419 \h </w:instrText>
        </w:r>
        <w:r>
          <w:rPr>
            <w:noProof/>
            <w:webHidden/>
          </w:rPr>
        </w:r>
        <w:r>
          <w:rPr>
            <w:noProof/>
            <w:webHidden/>
          </w:rPr>
          <w:fldChar w:fldCharType="separate"/>
        </w:r>
        <w:r>
          <w:rPr>
            <w:noProof/>
            <w:webHidden/>
          </w:rPr>
          <w:t>4</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20" w:history="1">
        <w:r w:rsidRPr="007B3313">
          <w:rPr>
            <w:rStyle w:val="Hyperlink"/>
            <w:noProof/>
          </w:rPr>
          <w:t>AngivelseTypeNavn</w:t>
        </w:r>
        <w:r>
          <w:rPr>
            <w:noProof/>
            <w:webHidden/>
          </w:rPr>
          <w:tab/>
        </w:r>
        <w:r>
          <w:rPr>
            <w:noProof/>
            <w:webHidden/>
          </w:rPr>
          <w:fldChar w:fldCharType="begin"/>
        </w:r>
        <w:r>
          <w:rPr>
            <w:noProof/>
            <w:webHidden/>
          </w:rPr>
          <w:instrText xml:space="preserve"> PAGEREF _Toc387398420 \h </w:instrText>
        </w:r>
        <w:r>
          <w:rPr>
            <w:noProof/>
            <w:webHidden/>
          </w:rPr>
        </w:r>
        <w:r>
          <w:rPr>
            <w:noProof/>
            <w:webHidden/>
          </w:rPr>
          <w:fldChar w:fldCharType="separate"/>
        </w:r>
        <w:r>
          <w:rPr>
            <w:noProof/>
            <w:webHidden/>
          </w:rPr>
          <w:t>5</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21" w:history="1">
        <w:r w:rsidRPr="007B3313">
          <w:rPr>
            <w:rStyle w:val="Hyperlink"/>
            <w:noProof/>
          </w:rPr>
          <w:t>AngivelseTypeRevisorMulighed</w:t>
        </w:r>
        <w:r>
          <w:rPr>
            <w:noProof/>
            <w:webHidden/>
          </w:rPr>
          <w:tab/>
        </w:r>
        <w:r>
          <w:rPr>
            <w:noProof/>
            <w:webHidden/>
          </w:rPr>
          <w:fldChar w:fldCharType="begin"/>
        </w:r>
        <w:r>
          <w:rPr>
            <w:noProof/>
            <w:webHidden/>
          </w:rPr>
          <w:instrText xml:space="preserve"> PAGEREF _Toc387398421 \h </w:instrText>
        </w:r>
        <w:r>
          <w:rPr>
            <w:noProof/>
            <w:webHidden/>
          </w:rPr>
        </w:r>
        <w:r>
          <w:rPr>
            <w:noProof/>
            <w:webHidden/>
          </w:rPr>
          <w:fldChar w:fldCharType="separate"/>
        </w:r>
        <w:r>
          <w:rPr>
            <w:noProof/>
            <w:webHidden/>
          </w:rPr>
          <w:t>5</w:t>
        </w:r>
        <w:r>
          <w:rPr>
            <w:noProof/>
            <w:webHidden/>
          </w:rPr>
          <w:fldChar w:fldCharType="end"/>
        </w:r>
      </w:hyperlink>
    </w:p>
    <w:p w:rsidR="00743CAD" w:rsidRDefault="00743CAD" w:rsidP="00743CAD">
      <w:pPr>
        <w:pStyle w:val="Indholdsfortegnelse2"/>
        <w:tabs>
          <w:tab w:val="right" w:leader="dot" w:pos="10195"/>
        </w:tabs>
        <w:rPr>
          <w:rFonts w:asciiTheme="minorHAnsi" w:eastAsiaTheme="minorEastAsia" w:hAnsiTheme="minorHAnsi" w:cstheme="minorBidi"/>
          <w:b w:val="0"/>
          <w:noProof/>
          <w:sz w:val="22"/>
          <w:lang w:eastAsia="da-DK"/>
        </w:rPr>
      </w:pPr>
      <w:hyperlink w:anchor="_Toc387398422" w:history="1">
        <w:r w:rsidRPr="007B3313">
          <w:rPr>
            <w:rStyle w:val="Hyperlink"/>
            <w:noProof/>
          </w:rPr>
          <w:t>BetalingFormerBetalingForm</w:t>
        </w:r>
        <w:r>
          <w:rPr>
            <w:noProof/>
            <w:webHidden/>
          </w:rPr>
          <w:tab/>
        </w:r>
        <w:r>
          <w:rPr>
            <w:noProof/>
            <w:webHidden/>
          </w:rPr>
          <w:fldChar w:fldCharType="begin"/>
        </w:r>
        <w:r>
          <w:rPr>
            <w:noProof/>
            <w:webHidden/>
          </w:rPr>
          <w:instrText xml:space="preserve"> PAGEREF _Toc387398422 \h </w:instrText>
        </w:r>
        <w:r>
          <w:rPr>
            <w:noProof/>
            <w:webHidden/>
          </w:rPr>
        </w:r>
        <w:r>
          <w:rPr>
            <w:noProof/>
            <w:webHidden/>
          </w:rPr>
          <w:fldChar w:fldCharType="separate"/>
        </w:r>
        <w:r>
          <w:rPr>
            <w:noProof/>
            <w:webHidden/>
          </w:rPr>
          <w:t>6</w:t>
        </w:r>
        <w:r>
          <w:rPr>
            <w:noProof/>
            <w:webHidden/>
          </w:rPr>
          <w:fldChar w:fldCharType="end"/>
        </w:r>
      </w:hyperlink>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sectPr w:rsidR="00743CAD" w:rsidSect="00743CA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r>
        <w:rPr>
          <w:rFonts w:ascii="Arial" w:hAnsi="Arial" w:cs="Arial"/>
          <w:b/>
          <w:sz w:val="48"/>
        </w:rPr>
        <w:fldChar w:fldCharType="end"/>
      </w:r>
      <w:bookmarkStart w:id="0" w:name="_GoBack"/>
      <w:bookmarkEnd w:id="0"/>
    </w:p>
    <w:p w:rsidR="00016336"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1" w:name="_Toc387398414"/>
      <w:r>
        <w:rPr>
          <w:rFonts w:ascii="Arial" w:hAnsi="Arial" w:cs="Arial"/>
          <w:b/>
          <w:sz w:val="48"/>
        </w:rPr>
        <w:lastRenderedPageBreak/>
        <w:t>Servicebeskrivelser</w:t>
      </w:r>
      <w:bookmarkEnd w:id="1"/>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43CAD" w:rsidTr="00743CAD">
        <w:tblPrEx>
          <w:tblCellMar>
            <w:top w:w="0" w:type="dxa"/>
            <w:bottom w:w="0" w:type="dxa"/>
          </w:tblCellMar>
        </w:tblPrEx>
        <w:trPr>
          <w:trHeight w:hRule="exact" w:val="113"/>
        </w:trPr>
        <w:tc>
          <w:tcPr>
            <w:tcW w:w="10345" w:type="dxa"/>
            <w:gridSpan w:val="6"/>
            <w:shd w:val="clear" w:color="auto" w:fill="B3B3B3"/>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CAD" w:rsidTr="00743CAD">
        <w:tblPrEx>
          <w:tblCellMar>
            <w:top w:w="0" w:type="dxa"/>
            <w:bottom w:w="0" w:type="dxa"/>
          </w:tblCellMar>
        </w:tblPrEx>
        <w:trPr>
          <w:trHeight w:val="283"/>
        </w:trPr>
        <w:tc>
          <w:tcPr>
            <w:tcW w:w="10345" w:type="dxa"/>
            <w:gridSpan w:val="6"/>
            <w:tcBorders>
              <w:bottom w:val="single" w:sz="6" w:space="0" w:color="auto"/>
            </w:tcBorders>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bookmarkStart w:id="2" w:name="_Toc387398415"/>
            <w:r w:rsidRPr="00743CAD">
              <w:rPr>
                <w:rFonts w:ascii="Arial" w:hAnsi="Arial" w:cs="Arial"/>
                <w:b/>
                <w:sz w:val="30"/>
              </w:rPr>
              <w:t>AngivelseTypeHent</w:t>
            </w:r>
            <w:bookmarkEnd w:id="2"/>
          </w:p>
        </w:tc>
      </w:tr>
      <w:tr w:rsidR="00743CAD" w:rsidTr="00743CA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3CAD" w:rsidTr="00743CAD">
        <w:tblPrEx>
          <w:tblCellMar>
            <w:top w:w="0" w:type="dxa"/>
            <w:bottom w:w="0" w:type="dxa"/>
          </w:tblCellMar>
        </w:tblPrEx>
        <w:trPr>
          <w:trHeight w:val="283"/>
        </w:trPr>
        <w:tc>
          <w:tcPr>
            <w:tcW w:w="1134"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NTSE</w:t>
            </w:r>
          </w:p>
        </w:tc>
        <w:tc>
          <w:tcPr>
            <w:tcW w:w="2835"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eServiceBaseline_1_1R</w:t>
            </w:r>
          </w:p>
        </w:tc>
        <w:tc>
          <w:tcPr>
            <w:tcW w:w="1134"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11-7-2005</w:t>
            </w:r>
          </w:p>
        </w:tc>
        <w:tc>
          <w:tcPr>
            <w:tcW w:w="1701"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8-5-2014</w:t>
            </w: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3CAD" w:rsidTr="00743CAD">
        <w:tblPrEx>
          <w:tblCellMar>
            <w:top w:w="0" w:type="dxa"/>
            <w:bottom w:w="0" w:type="dxa"/>
          </w:tblCellMar>
        </w:tblPrEx>
        <w:trPr>
          <w:trHeight w:val="283"/>
        </w:trPr>
        <w:tc>
          <w:tcPr>
            <w:tcW w:w="10345" w:type="dxa"/>
            <w:gridSpan w:val="6"/>
            <w:vAlign w:val="center"/>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de TastSelv Erhverv angivelsestyper, som en virksomhed kan tilmelde sig.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Begrebet angivelsestype vedrører alle de områder som en virksomhed kan tilmelde sig til. Nogle angivelsestyper kan virksomheden angive og forespørge på, andre angivelsestyper kan virksomheden alene forespørge på.</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tilmelding af særlige angivelsestyper kræves forudgående registrering i Erhvervssystemet, mens tilmelding af andre angivelsestyper ikke kræver forudgående registrering. Endelig er der nogle angivelsestyper, som altid er tilgængelige, og som ikke kræver tilmelding. Reglerne er beskrevet under Noter.</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3CAD" w:rsidTr="00743CAD">
        <w:tblPrEx>
          <w:tblCellMar>
            <w:top w:w="0" w:type="dxa"/>
            <w:bottom w:w="0" w:type="dxa"/>
          </w:tblCellMar>
        </w:tblPrEx>
        <w:trPr>
          <w:trHeight w:val="283"/>
        </w:trPr>
        <w:tc>
          <w:tcPr>
            <w:tcW w:w="10345" w:type="dxa"/>
            <w:gridSpan w:val="6"/>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3CAD" w:rsidTr="00743CAD">
        <w:tblPrEx>
          <w:tblCellMar>
            <w:top w:w="0" w:type="dxa"/>
            <w:bottom w:w="0" w:type="dxa"/>
          </w:tblCellMar>
        </w:tblPrEx>
        <w:trPr>
          <w:trHeight w:val="283"/>
        </w:trPr>
        <w:tc>
          <w:tcPr>
            <w:tcW w:w="10345" w:type="dxa"/>
            <w:gridSpan w:val="6"/>
            <w:shd w:val="clear" w:color="auto" w:fill="FFFFFF"/>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3CAD" w:rsidTr="00743CAD">
        <w:tblPrEx>
          <w:tblCellMar>
            <w:top w:w="0" w:type="dxa"/>
            <w:bottom w:w="0" w:type="dxa"/>
          </w:tblCellMar>
        </w:tblPrEx>
        <w:trPr>
          <w:trHeight w:val="283"/>
        </w:trPr>
        <w:tc>
          <w:tcPr>
            <w:tcW w:w="10345" w:type="dxa"/>
            <w:gridSpan w:val="6"/>
            <w:shd w:val="clear" w:color="auto" w:fill="FFFFFF"/>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AngivelseTypeHent_I</w:t>
            </w:r>
          </w:p>
        </w:tc>
      </w:tr>
      <w:tr w:rsidR="00743CAD" w:rsidTr="00743CAD">
        <w:tblPrEx>
          <w:tblCellMar>
            <w:top w:w="0" w:type="dxa"/>
            <w:bottom w:w="0" w:type="dxa"/>
          </w:tblCellMar>
        </w:tblPrEx>
        <w:trPr>
          <w:trHeight w:val="283"/>
        </w:trPr>
        <w:tc>
          <w:tcPr>
            <w:tcW w:w="10345" w:type="dxa"/>
            <w:gridSpan w:val="6"/>
            <w:shd w:val="clear" w:color="auto" w:fill="FFFFFF"/>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CAD" w:rsidTr="00743CAD">
        <w:tblPrEx>
          <w:tblCellMar>
            <w:top w:w="0" w:type="dxa"/>
            <w:bottom w:w="0" w:type="dxa"/>
          </w:tblCellMar>
        </w:tblPrEx>
        <w:trPr>
          <w:trHeight w:val="283"/>
        </w:trPr>
        <w:tc>
          <w:tcPr>
            <w:tcW w:w="10345" w:type="dxa"/>
            <w:gridSpan w:val="6"/>
            <w:shd w:val="clear" w:color="auto" w:fill="FFFFFF"/>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3CAD" w:rsidTr="00743CAD">
        <w:tblPrEx>
          <w:tblCellMar>
            <w:top w:w="0" w:type="dxa"/>
            <w:bottom w:w="0" w:type="dxa"/>
          </w:tblCellMar>
        </w:tblPrEx>
        <w:trPr>
          <w:trHeight w:val="283"/>
        </w:trPr>
        <w:tc>
          <w:tcPr>
            <w:tcW w:w="10345" w:type="dxa"/>
            <w:gridSpan w:val="6"/>
            <w:shd w:val="clear" w:color="auto" w:fill="FFFFFF"/>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AngivelseTypeHent_O</w:t>
            </w:r>
          </w:p>
        </w:tc>
      </w:tr>
      <w:tr w:rsidR="00743CAD" w:rsidTr="00743CAD">
        <w:tblPrEx>
          <w:tblCellMar>
            <w:top w:w="0" w:type="dxa"/>
            <w:bottom w:w="0" w:type="dxa"/>
          </w:tblCellMar>
        </w:tblPrEx>
        <w:trPr>
          <w:trHeight w:val="283"/>
        </w:trPr>
        <w:tc>
          <w:tcPr>
            <w:tcW w:w="10345" w:type="dxa"/>
            <w:gridSpan w:val="6"/>
            <w:shd w:val="clear" w:color="auto" w:fill="FFFFFF"/>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AngivelseTypeListe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AngivelseTypeUddata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AngivelseTypeNavn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AngivelseTypeBegrænsetTilmelding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AngivelseTypeBetalingMulighed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AngivelseTypeKrævetTilmelding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AngivelseTypeRevisorMulighed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BetalingsFormerListeUddata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BetalingsFormerUddata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BetalingFormerBetalingForm</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3CAD" w:rsidTr="00743CAD">
        <w:tblPrEx>
          <w:tblCellMar>
            <w:top w:w="0" w:type="dxa"/>
            <w:bottom w:w="0" w:type="dxa"/>
          </w:tblCellMar>
        </w:tblPrEx>
        <w:trPr>
          <w:trHeight w:val="283"/>
        </w:trPr>
        <w:tc>
          <w:tcPr>
            <w:tcW w:w="10345" w:type="dxa"/>
            <w:gridSpan w:val="6"/>
            <w:shd w:val="clear" w:color="auto" w:fill="FFFFFF"/>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3CAD" w:rsidTr="00743CAD">
        <w:tblPrEx>
          <w:tblCellMar>
            <w:top w:w="0" w:type="dxa"/>
            <w:bottom w:w="0" w:type="dxa"/>
          </w:tblCellMar>
        </w:tblPrEx>
        <w:trPr>
          <w:trHeight w:val="283"/>
        </w:trPr>
        <w:tc>
          <w:tcPr>
            <w:tcW w:w="10345" w:type="dxa"/>
            <w:gridSpan w:val="6"/>
            <w:shd w:val="clear" w:color="auto" w:fill="FFFFFF"/>
            <w:vAlign w:val="center"/>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følgende angivelsestyper og tilhørende pligter: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Pligt 063</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Pligt 063</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Lønsum</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Pligt 052</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Importspecifikation</w:t>
            </w:r>
            <w:r>
              <w:rPr>
                <w:rFonts w:ascii="Arial" w:hAnsi="Arial" w:cs="Arial"/>
                <w:sz w:val="18"/>
              </w:rPr>
              <w:tab/>
            </w:r>
            <w:r>
              <w:rPr>
                <w:rFonts w:ascii="Arial" w:hAnsi="Arial" w:cs="Arial"/>
                <w:sz w:val="18"/>
              </w:rPr>
              <w:tab/>
            </w:r>
            <w:r>
              <w:rPr>
                <w:rFonts w:ascii="Arial" w:hAnsi="Arial" w:cs="Arial"/>
                <w:sz w:val="18"/>
              </w:rPr>
              <w:tab/>
              <w:t>Pligt 079</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Udbytteskat</w:t>
            </w:r>
            <w:r>
              <w:rPr>
                <w:rFonts w:ascii="Arial" w:hAnsi="Arial" w:cs="Arial"/>
                <w:sz w:val="18"/>
              </w:rPr>
              <w:tab/>
            </w:r>
            <w:r>
              <w:rPr>
                <w:rFonts w:ascii="Arial" w:hAnsi="Arial" w:cs="Arial"/>
                <w:sz w:val="18"/>
              </w:rPr>
              <w:tab/>
            </w:r>
            <w:r>
              <w:rPr>
                <w:rFonts w:ascii="Arial" w:hAnsi="Arial" w:cs="Arial"/>
                <w:sz w:val="18"/>
              </w:rPr>
              <w:tab/>
              <w:t>Pligt 023 eller 067</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AKFA</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Alle kan tilmelde sig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Registreringsbevis</w:t>
            </w:r>
            <w:r>
              <w:rPr>
                <w:rFonts w:ascii="Arial" w:hAnsi="Arial" w:cs="Arial"/>
                <w:sz w:val="18"/>
              </w:rPr>
              <w:tab/>
            </w:r>
            <w:r>
              <w:rPr>
                <w:rFonts w:ascii="Arial" w:hAnsi="Arial" w:cs="Arial"/>
                <w:sz w:val="18"/>
              </w:rPr>
              <w:tab/>
            </w:r>
            <w:r>
              <w:rPr>
                <w:rFonts w:ascii="Arial" w:hAnsi="Arial" w:cs="Arial"/>
                <w:sz w:val="18"/>
              </w:rPr>
              <w:tab/>
              <w:t>kræver ikke tilmelding - tilgængelig for alle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PAF</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Pligt PAF, oprettet af administrator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Alle kan tilmelde sig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w:t>
            </w:r>
            <w:r>
              <w:rPr>
                <w:rFonts w:ascii="Arial" w:hAnsi="Arial" w:cs="Arial"/>
                <w:sz w:val="18"/>
              </w:rPr>
              <w:tab/>
            </w:r>
            <w:r>
              <w:rPr>
                <w:rFonts w:ascii="Arial" w:hAnsi="Arial" w:cs="Arial"/>
                <w:sz w:val="18"/>
              </w:rPr>
              <w:tab/>
            </w:r>
            <w:r>
              <w:rPr>
                <w:rFonts w:ascii="Arial" w:hAnsi="Arial" w:cs="Arial"/>
                <w:sz w:val="18"/>
              </w:rPr>
              <w:tab/>
              <w:t>kræver ikke tilmelding - tilgængelig for alle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Skatteopl. for selskaber m.fl.</w:t>
            </w:r>
            <w:r>
              <w:rPr>
                <w:rFonts w:ascii="Arial" w:hAnsi="Arial" w:cs="Arial"/>
                <w:sz w:val="18"/>
              </w:rPr>
              <w:tab/>
            </w:r>
            <w:r>
              <w:rPr>
                <w:rFonts w:ascii="Arial" w:hAnsi="Arial" w:cs="Arial"/>
                <w:sz w:val="18"/>
              </w:rPr>
              <w:tab/>
              <w:t xml:space="preserve">Pligt 023 eller 067, men må ikke have bevilling 159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(midlertidig ej skattepligtig), 223 (grønlandsk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selskab), 276 (Udbyttemodtager) eller 278 (undtaget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 skattepligt)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Donationer (gaver)                                   Pligt 153 pr. 31.12 året før indberetning eller pr. d.d.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Logbog                                                    Pligt 101, bevilling 343</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Bygge &amp; Anlæg (SKL §7E)</w:t>
            </w:r>
            <w:r>
              <w:rPr>
                <w:rFonts w:ascii="Arial" w:hAnsi="Arial" w:cs="Arial"/>
                <w:sz w:val="18"/>
              </w:rPr>
              <w:tab/>
            </w:r>
            <w:r>
              <w:rPr>
                <w:rFonts w:ascii="Arial" w:hAnsi="Arial" w:cs="Arial"/>
                <w:sz w:val="18"/>
              </w:rPr>
              <w:tab/>
              <w:t>Alle kan tilmelde sig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Punktafgifter </w:t>
            </w:r>
            <w:r>
              <w:rPr>
                <w:rFonts w:ascii="Arial" w:hAnsi="Arial" w:cs="Arial"/>
                <w:sz w:val="18"/>
              </w:rPr>
              <w:tab/>
            </w:r>
            <w:r>
              <w:rPr>
                <w:rFonts w:ascii="Arial" w:hAnsi="Arial" w:cs="Arial"/>
                <w:sz w:val="18"/>
              </w:rPr>
              <w:tab/>
            </w:r>
            <w:r>
              <w:rPr>
                <w:rFonts w:ascii="Arial" w:hAnsi="Arial" w:cs="Arial"/>
                <w:sz w:val="18"/>
              </w:rPr>
              <w:tab/>
              <w:t>Pligterne fremgår af Menu_parametre, men omfatter p.t. 003, 009, 010, 016, 017, 018, 019, 021, 022, 024, 025, 027, 030, 031, 032, 033, 039, 040, 041, 046, 049, 053, 054, 056, 057, 061, 066, 068, 069, 072, 075, 076, 077, 085, 086, 087, 091, 094, 095, 097, 098, 100, 108, 109, 110, 111, 127, 128, 133, 134, 135, 136, 137, 138, 139, 140, 142, 145, 146, 151 og/eller 152.</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Revisor-ordning</w:t>
            </w:r>
            <w:r>
              <w:rPr>
                <w:rFonts w:ascii="Arial" w:hAnsi="Arial" w:cs="Arial"/>
                <w:sz w:val="18"/>
              </w:rPr>
              <w:tab/>
            </w:r>
            <w:r>
              <w:rPr>
                <w:rFonts w:ascii="Arial" w:hAnsi="Arial" w:cs="Arial"/>
                <w:sz w:val="18"/>
              </w:rPr>
              <w:tab/>
            </w:r>
            <w:r>
              <w:rPr>
                <w:rFonts w:ascii="Arial" w:hAnsi="Arial" w:cs="Arial"/>
                <w:sz w:val="18"/>
              </w:rPr>
              <w:tab/>
              <w:t>Alle kan tilmelde sig</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e-Blanketter</w:t>
            </w:r>
            <w:r>
              <w:rPr>
                <w:rFonts w:ascii="Arial" w:hAnsi="Arial" w:cs="Arial"/>
                <w:sz w:val="18"/>
              </w:rPr>
              <w:tab/>
            </w:r>
            <w:r>
              <w:rPr>
                <w:rFonts w:ascii="Arial" w:hAnsi="Arial" w:cs="Arial"/>
                <w:sz w:val="18"/>
              </w:rPr>
              <w:tab/>
            </w:r>
            <w:r>
              <w:rPr>
                <w:rFonts w:ascii="Arial" w:hAnsi="Arial" w:cs="Arial"/>
                <w:sz w:val="18"/>
              </w:rPr>
              <w:tab/>
              <w:t>Alle kan tilmelde sig</w:t>
            </w: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43CAD" w:rsidTr="00743CAD">
        <w:tblPrEx>
          <w:tblCellMar>
            <w:top w:w="0" w:type="dxa"/>
            <w:bottom w:w="0" w:type="dxa"/>
          </w:tblCellMar>
        </w:tblPrEx>
        <w:trPr>
          <w:trHeight w:val="283"/>
        </w:trPr>
        <w:tc>
          <w:tcPr>
            <w:tcW w:w="10345" w:type="dxa"/>
            <w:gridSpan w:val="6"/>
            <w:shd w:val="clear" w:color="auto" w:fill="B3B3B3"/>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Opret/ret evt. generel Kontaktperson og emailadresse (to gange) og tryk Godkend i Use Case "F.09 Administration af tilmeldinger"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Opret/Ændre bruger i Use Case "E.03 Autorisér bruger (UDGÅET)"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fil og fortsæt i Use Case "F.12 Massetilmeld klienter til TastSelv Erhverv"</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fil og fortsæt i Use Case "F.13 Massetilmeld klienter til PBS"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'Ændre tilmeldingsoplysninger' i listen i Use Case "E.01 Ændre tilmeldingsoplysninger"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Autorisere revisor m.fl. til indberetning fra listen i Use Case "E.02 Autorisér revisor (UDGÅET)"</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43CAD" w:rsidTr="00743CAD">
        <w:tblPrEx>
          <w:tblCellMar>
            <w:top w:w="0" w:type="dxa"/>
            <w:bottom w:w="0" w:type="dxa"/>
          </w:tblCellMar>
        </w:tblPrEx>
        <w:trPr>
          <w:trHeight w:val="283"/>
        </w:trPr>
        <w:tc>
          <w:tcPr>
            <w:tcW w:w="10345" w:type="dxa"/>
            <w:gridSpan w:val="6"/>
            <w:shd w:val="clear" w:color="auto" w:fill="FFFFFF"/>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TastSelv Erhverv</w:t>
            </w:r>
          </w:p>
        </w:tc>
      </w:tr>
      <w:tr w:rsidR="00743CAD" w:rsidTr="00743CAD">
        <w:tblPrEx>
          <w:tblCellMar>
            <w:top w:w="0" w:type="dxa"/>
            <w:bottom w:w="0" w:type="dxa"/>
          </w:tblCellMar>
        </w:tblPrEx>
        <w:trPr>
          <w:trHeight w:val="283"/>
        </w:trPr>
        <w:tc>
          <w:tcPr>
            <w:tcW w:w="10345" w:type="dxa"/>
            <w:gridSpan w:val="6"/>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3CAD" w:rsidTr="00743CAD">
        <w:tblPrEx>
          <w:tblCellMar>
            <w:top w:w="0" w:type="dxa"/>
            <w:bottom w:w="0" w:type="dxa"/>
          </w:tblCellMar>
        </w:tblPrEx>
        <w:trPr>
          <w:trHeight w:val="283"/>
        </w:trPr>
        <w:tc>
          <w:tcPr>
            <w:tcW w:w="10345" w:type="dxa"/>
            <w:gridSpan w:val="6"/>
            <w:shd w:val="clear" w:color="auto" w:fill="FFFFFF"/>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Transaktionslog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Feter som logges for alle forretningsservices: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ServiceID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TransaktionsID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TransaktionsTid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fejler logges også:</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FejlTekst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returnerer advis logges også:</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portalbrugeren er en SKAT-medarbejder logges også:</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MedarbejderIdentifikation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Loggede felter for denne service:</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3CAD" w:rsidSect="00743CAD">
          <w:pgSz w:w="11906" w:h="16838"/>
          <w:pgMar w:top="567" w:right="567" w:bottom="567" w:left="1134" w:header="283" w:footer="708" w:gutter="0"/>
          <w:cols w:space="708"/>
          <w:docGrid w:linePitch="360"/>
        </w:sect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3" w:name="_Toc387398416"/>
      <w:r>
        <w:rPr>
          <w:rFonts w:ascii="Arial" w:hAnsi="Arial" w:cs="Arial"/>
          <w:b/>
          <w:sz w:val="48"/>
        </w:rPr>
        <w:lastRenderedPageBreak/>
        <w:t>Dataelementer</w:t>
      </w:r>
      <w:bookmarkEnd w:id="3"/>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43CAD" w:rsidTr="00743CAD">
        <w:tblPrEx>
          <w:tblCellMar>
            <w:top w:w="0" w:type="dxa"/>
            <w:bottom w:w="0" w:type="dxa"/>
          </w:tblCellMar>
        </w:tblPrEx>
        <w:trPr>
          <w:tblHeader/>
        </w:trPr>
        <w:tc>
          <w:tcPr>
            <w:tcW w:w="3402" w:type="dxa"/>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4" w:name="_Toc387398417"/>
            <w:r>
              <w:rPr>
                <w:rFonts w:ascii="Arial" w:hAnsi="Arial" w:cs="Arial"/>
                <w:sz w:val="18"/>
              </w:rPr>
              <w:t>AngivelseTypeBegrænsetTilmelding</w:t>
            </w:r>
            <w:bookmarkEnd w:id="4"/>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BegrænsetTilmelding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PligterKræves, TilgængeligForAlle, SKATTilmelder, TilmeldingIkkeMulig</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begrænset tilmelding for en given angivelsestype med hensyn til pligter mv. eller om alle kan tilmelde sig angivelsestypen eller alene SKAT kan tilmelde virksomheder til angivelsestypen eller angivelsestypen ikke er tilgængelig for 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angivelsestyper har begrænset tilmelding med hensyn til pligter mv.:</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Donationer (gaver)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Importspecifikation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Logbog over ansatte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Lønsum</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Moms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Punktafgifter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Skatteopl. for selskaber m.fl.</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Udbytteskat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Bygge og Anlæg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eIndkomst.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angivelsestyper er begrænset til SKAT 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PAF.</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angivelsestyper er ikke tilgængelig for 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Brugeradministration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Tilmeldingsoplysninger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Revisorautorisation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Adgang til TastSelv Borger med 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angivelsestyper er ikke begrænsede.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Pligter kræves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Tilgængelig for alle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tilmelder</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 ikke mulig</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5" w:name="_Toc387398418"/>
            <w:r>
              <w:rPr>
                <w:rFonts w:ascii="Arial" w:hAnsi="Arial" w:cs="Arial"/>
                <w:sz w:val="18"/>
              </w:rPr>
              <w:t>AngivelseTypeBetalingMulighed</w:t>
            </w:r>
            <w:bookmarkEnd w:id="5"/>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[TF]</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mulighed for betalingsformidling via TSE for en given angivelsestype.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betalingsformidling via TSE for angivelsestyperne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Moms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Lønsum</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Punktafgifter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Udbytteskat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eIndkomst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Importspecifikation (ikke betalingsformidling, alene til-/framelding til PBS)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 - Ja, der er betalingsmulighed</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 Nej, der er ikke betalingsmulighed</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6" w:name="_Toc387398419"/>
            <w:r>
              <w:rPr>
                <w:rFonts w:ascii="Arial" w:hAnsi="Arial" w:cs="Arial"/>
                <w:sz w:val="18"/>
              </w:rPr>
              <w:t>AngivelseTypeKrævetTilmelding</w:t>
            </w:r>
            <w:bookmarkEnd w:id="6"/>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KrævetTilmelding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TilmeldingKræves, TilgængeligForAlle, TilmeldingIkkeMulig</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der er krævet tilmelding for en given angivelsestype, om angivelsestypen er tilgængelig for alle, eller tilmelding ikke er mulig.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angivelsestyper er tilgængelig for alle og </w:t>
            </w:r>
            <w:r>
              <w:rPr>
                <w:rFonts w:ascii="Arial" w:hAnsi="Arial" w:cs="Arial"/>
                <w:sz w:val="18"/>
              </w:rPr>
              <w:lastRenderedPageBreak/>
              <w:t>kræver ikke 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e-Blanketter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Registreringsbevis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angivelsestyper kan ikke tilmeldes: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Brugeradministration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Tilmeldingsoplysninger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Revisorautorisation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Adgang til TastSelv Borger med 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angivelsestyper kræver tilmelding.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 kræves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Tilgængelig for alle</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 ikke mulig</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7" w:name="_Toc387398420"/>
            <w:r>
              <w:rPr>
                <w:rFonts w:ascii="Arial" w:hAnsi="Arial" w:cs="Arial"/>
                <w:sz w:val="18"/>
              </w:rPr>
              <w:lastRenderedPageBreak/>
              <w:t>AngivelseTypeNavn</w:t>
            </w:r>
            <w:bookmarkEnd w:id="7"/>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system-navnet for den enkelte angivelsestype.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Revisor-ordning er en helt speciel angivelsestype, som kun anvendes af revisor m.fl. til at tilkendegive, at virksomhedens SE-nr kan anvendes som revisor SE-nr. Først herefter kan en anden virksomhed tilmelde revisor-ordning til dette revisor SE-nr. Angivelsestypen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Brugeradministration, Tilmeldingsoplysninger,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 og Adgang til TastSelv Borger med autorisation er også meget specielle angivelsestyper, som alene anvendes i forbindelse med medarbejderadministration og digital signatur.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typer af angivelser (ikke fuldstændig liste):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AKFA</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AdgangTilTastSelvBorgerMedAutorisation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BeskederFraKundeAnsat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Brugeradministration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Bygge og anlæg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Donationer (gaver)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Fritidshuse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Importspecifikation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Lønsum</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Logbog over ansatte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PAF</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Punktafgifter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Registreringsbevis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Revisor-ordning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Skatteopl. for selskaber m.fl.</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Tilmeldingsoplysninger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Udbytteskat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e-Blanketter</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8" w:name="_Toc387398421"/>
            <w:r>
              <w:rPr>
                <w:rFonts w:ascii="Arial" w:hAnsi="Arial" w:cs="Arial"/>
                <w:sz w:val="18"/>
              </w:rPr>
              <w:t>AngivelseTypeRevisorMulighed</w:t>
            </w:r>
            <w:bookmarkEnd w:id="8"/>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RevisorMulighed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EnRevisor, </w:t>
            </w:r>
            <w:r>
              <w:rPr>
                <w:rFonts w:ascii="Arial" w:hAnsi="Arial" w:cs="Arial"/>
                <w:sz w:val="18"/>
              </w:rPr>
              <w:lastRenderedPageBreak/>
              <w:t>FlereRevisorer, IngenRevisorordning</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der er mulighed for autorisation af revisor for en given angivelsestype.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nogle angivelsestyper kan virksomheden autorisere en revisor til at anvende TastSelv Erhverv på virksomhedens vegne. Denne autorisation defineres i </w:t>
            </w:r>
            <w:r>
              <w:rPr>
                <w:rFonts w:ascii="Arial" w:hAnsi="Arial" w:cs="Arial"/>
                <w:sz w:val="18"/>
              </w:rPr>
              <w:lastRenderedPageBreak/>
              <w:t>begrebsmodellen ved hjælp af en relation mellem Virksomhed og TastSelvErhvervTilmelding, nemlig Revisor.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 kan autoriseres til alle angivelsestyper på nær PAF og revisorordning, samt de særlige angivelsestyper kun til brug for administration af medarbejdere: Brugeradministration, Tilmeldingsoplysninger, Revisorautorisation og Adgang til TastSelv Borger med autorisation.</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revisor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Flere revisorer</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revisorordning</w:t>
            </w:r>
          </w:p>
        </w:tc>
      </w:tr>
      <w:tr w:rsidR="00743CAD" w:rsidTr="00743CAD">
        <w:tblPrEx>
          <w:tblCellMar>
            <w:top w:w="0" w:type="dxa"/>
            <w:bottom w:w="0" w:type="dxa"/>
          </w:tblCellMar>
        </w:tblPrEx>
        <w:tc>
          <w:tcPr>
            <w:tcW w:w="3402" w:type="dxa"/>
          </w:tcPr>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9" w:name="_Toc387398422"/>
            <w:r>
              <w:rPr>
                <w:rFonts w:ascii="Arial" w:hAnsi="Arial" w:cs="Arial"/>
                <w:sz w:val="18"/>
              </w:rPr>
              <w:lastRenderedPageBreak/>
              <w:t>BetalingFormerBetalingForm</w:t>
            </w:r>
            <w:bookmarkEnd w:id="9"/>
          </w:p>
        </w:tc>
        <w:tc>
          <w:tcPr>
            <w:tcW w:w="170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betalingsformer, som er mulige for angivelsestypen, f.eks. PBS, HomeBanking og SKB.</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dog kun offentlige betalere, f.eks. kommuner og amter (OBS-loven), som skal anvende SKB vedrørende A-skat. Kan som hovedregel ikke fravælges, men undtagelsesvis kan HomeBanking dog vælges. Offentlige virksomheder (indberettere og betalere) identificeres af ToldSkats administrator og indberettes i en excel-fil, jfr. use case F.10.</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anvendes for A-skat, Moms, Lønsum, Punktafgifter, Udbytteskat og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Import/Told. For A-skat kan PBS dog kun anvendes for IKKE offentlige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 jfr. betalingsformen SKB.</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HomeBanking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anvendes for A-skat, Moms, Lønsum, Punktafgifter, Udbytteskat og</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Import/Told</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anvendes af offentlige virksomheder vedrørende A-skat.</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betalingsform</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anvendes for Udbytteskat og e-blanketter.</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Udbytteskat svarer det til HomeBanking med dannelse af en OCR-linie.</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e-blanketter svarer det til, at der efterfølgende vil blive udsendes</w:t>
            </w:r>
          </w:p>
          <w:p w:rsid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giroindbetalingskort fra basissystemet til virksomheden.</w:t>
            </w:r>
          </w:p>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CAD" w:rsidRPr="00743CAD" w:rsidRDefault="00743CAD" w:rsidP="00743C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3CAD" w:rsidRPr="00743CAD" w:rsidSect="00743C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CAD" w:rsidRDefault="00743CAD" w:rsidP="00743CAD">
      <w:pPr>
        <w:spacing w:line="240" w:lineRule="auto"/>
      </w:pPr>
      <w:r>
        <w:separator/>
      </w:r>
    </w:p>
  </w:endnote>
  <w:endnote w:type="continuationSeparator" w:id="0">
    <w:p w:rsidR="00743CAD" w:rsidRDefault="00743CAD" w:rsidP="00743C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Default="00743C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Pr="00743CAD" w:rsidRDefault="00743CAD" w:rsidP="00743C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9. maj 2014</w:t>
    </w:r>
    <w:r>
      <w:rPr>
        <w:rFonts w:ascii="Arial" w:hAnsi="Arial" w:cs="Arial"/>
        <w:sz w:val="16"/>
      </w:rPr>
      <w:fldChar w:fldCharType="end"/>
    </w:r>
    <w:r>
      <w:rPr>
        <w:rFonts w:ascii="Arial" w:hAnsi="Arial" w:cs="Arial"/>
        <w:sz w:val="16"/>
      </w:rPr>
      <w:tab/>
    </w:r>
    <w:r>
      <w:rPr>
        <w:rFonts w:ascii="Arial" w:hAnsi="Arial" w:cs="Arial"/>
        <w:sz w:val="16"/>
      </w:rPr>
      <w:tab/>
      <w:t xml:space="preserve">AngivelseTypeHent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Default="00743C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CAD" w:rsidRDefault="00743CAD" w:rsidP="00743CAD">
      <w:pPr>
        <w:spacing w:line="240" w:lineRule="auto"/>
      </w:pPr>
      <w:r>
        <w:separator/>
      </w:r>
    </w:p>
  </w:footnote>
  <w:footnote w:type="continuationSeparator" w:id="0">
    <w:p w:rsidR="00743CAD" w:rsidRDefault="00743CAD" w:rsidP="00743C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Default="00743C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Pr="00743CAD" w:rsidRDefault="00743CAD" w:rsidP="00743CAD">
    <w:pPr>
      <w:pStyle w:val="Sidehoved"/>
      <w:jc w:val="center"/>
      <w:rPr>
        <w:rFonts w:ascii="Arial" w:hAnsi="Arial" w:cs="Arial"/>
      </w:rPr>
    </w:pPr>
    <w:r w:rsidRPr="00743CAD">
      <w:rPr>
        <w:rFonts w:ascii="Arial" w:hAnsi="Arial" w:cs="Arial"/>
      </w:rPr>
      <w:t>Servicebeskrivelse</w:t>
    </w:r>
  </w:p>
  <w:p w:rsidR="00743CAD" w:rsidRPr="00743CAD" w:rsidRDefault="00743CAD" w:rsidP="00743C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Default="00743C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AD" w:rsidRDefault="00743CAD" w:rsidP="00743CAD">
    <w:pPr>
      <w:pStyle w:val="Sidehoved"/>
      <w:jc w:val="center"/>
      <w:rPr>
        <w:rFonts w:ascii="Arial" w:hAnsi="Arial" w:cs="Arial"/>
      </w:rPr>
    </w:pPr>
    <w:r>
      <w:rPr>
        <w:rFonts w:ascii="Arial" w:hAnsi="Arial" w:cs="Arial"/>
      </w:rPr>
      <w:t>Data elementer</w:t>
    </w:r>
  </w:p>
  <w:p w:rsidR="00743CAD" w:rsidRPr="00743CAD" w:rsidRDefault="00743CAD" w:rsidP="00743C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F1C7E"/>
    <w:multiLevelType w:val="multilevel"/>
    <w:tmpl w:val="F53A74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CAD"/>
    <w:rsid w:val="00016336"/>
    <w:rsid w:val="00743C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3CA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3CA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3CA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3CA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3CA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3CA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3CA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3CA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3CA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3CA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3CA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3CA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3CA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3CA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3CA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3CA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3CA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3CA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3C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3CAD"/>
    <w:rPr>
      <w:rFonts w:ascii="Arial" w:hAnsi="Arial" w:cs="Arial"/>
      <w:b/>
      <w:sz w:val="30"/>
    </w:rPr>
  </w:style>
  <w:style w:type="paragraph" w:customStyle="1" w:styleId="Overskrift211pkt">
    <w:name w:val="Overskrift 2 + 11 pkt"/>
    <w:basedOn w:val="Normal"/>
    <w:link w:val="Overskrift211pktTegn"/>
    <w:rsid w:val="00743C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3CAD"/>
    <w:rPr>
      <w:rFonts w:ascii="Arial" w:hAnsi="Arial" w:cs="Arial"/>
      <w:b/>
    </w:rPr>
  </w:style>
  <w:style w:type="paragraph" w:customStyle="1" w:styleId="Normal11">
    <w:name w:val="Normal + 11"/>
    <w:basedOn w:val="Normal"/>
    <w:link w:val="Normal11Tegn"/>
    <w:rsid w:val="00743C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3CAD"/>
    <w:rPr>
      <w:rFonts w:ascii="Times New Roman" w:hAnsi="Times New Roman" w:cs="Times New Roman"/>
    </w:rPr>
  </w:style>
  <w:style w:type="paragraph" w:styleId="Sidehoved">
    <w:name w:val="header"/>
    <w:basedOn w:val="Normal"/>
    <w:link w:val="SidehovedTegn"/>
    <w:uiPriority w:val="99"/>
    <w:unhideWhenUsed/>
    <w:rsid w:val="00743C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3CAD"/>
  </w:style>
  <w:style w:type="paragraph" w:styleId="Sidefod">
    <w:name w:val="footer"/>
    <w:basedOn w:val="Normal"/>
    <w:link w:val="SidefodTegn"/>
    <w:uiPriority w:val="99"/>
    <w:unhideWhenUsed/>
    <w:rsid w:val="00743C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3CAD"/>
  </w:style>
  <w:style w:type="paragraph" w:styleId="Indholdsfortegnelse1">
    <w:name w:val="toc 1"/>
    <w:basedOn w:val="Normal"/>
    <w:next w:val="Normal"/>
    <w:autoRedefine/>
    <w:uiPriority w:val="39"/>
    <w:unhideWhenUsed/>
    <w:rsid w:val="00743CAD"/>
    <w:pPr>
      <w:spacing w:after="100"/>
    </w:pPr>
    <w:rPr>
      <w:rFonts w:ascii="Arial" w:hAnsi="Arial" w:cs="Arial"/>
      <w:b/>
      <w:sz w:val="24"/>
    </w:rPr>
  </w:style>
  <w:style w:type="paragraph" w:styleId="Indholdsfortegnelse2">
    <w:name w:val="toc 2"/>
    <w:basedOn w:val="Normal"/>
    <w:next w:val="Normal"/>
    <w:autoRedefine/>
    <w:uiPriority w:val="39"/>
    <w:unhideWhenUsed/>
    <w:rsid w:val="00743CAD"/>
    <w:pPr>
      <w:spacing w:after="100"/>
      <w:ind w:left="220"/>
    </w:pPr>
    <w:rPr>
      <w:rFonts w:ascii="Arial" w:hAnsi="Arial" w:cs="Arial"/>
      <w:b/>
      <w:sz w:val="18"/>
    </w:rPr>
  </w:style>
  <w:style w:type="character" w:styleId="Hyperlink">
    <w:name w:val="Hyperlink"/>
    <w:basedOn w:val="Standardskrifttypeiafsnit"/>
    <w:uiPriority w:val="99"/>
    <w:unhideWhenUsed/>
    <w:rsid w:val="00743CAD"/>
    <w:rPr>
      <w:color w:val="0000FF" w:themeColor="hyperlink"/>
      <w:u w:val="single"/>
    </w:rPr>
  </w:style>
  <w:style w:type="paragraph" w:styleId="Indholdsfortegnelse3">
    <w:name w:val="toc 3"/>
    <w:basedOn w:val="Normal"/>
    <w:next w:val="Normal"/>
    <w:autoRedefine/>
    <w:uiPriority w:val="39"/>
    <w:semiHidden/>
    <w:unhideWhenUsed/>
    <w:rsid w:val="00743CAD"/>
    <w:pPr>
      <w:spacing w:after="100"/>
      <w:ind w:left="440"/>
    </w:pPr>
  </w:style>
  <w:style w:type="paragraph" w:styleId="Indholdsfortegnelse4">
    <w:name w:val="toc 4"/>
    <w:basedOn w:val="Normal"/>
    <w:next w:val="Normal"/>
    <w:autoRedefine/>
    <w:uiPriority w:val="39"/>
    <w:semiHidden/>
    <w:unhideWhenUsed/>
    <w:rsid w:val="00743CAD"/>
    <w:pPr>
      <w:spacing w:after="100"/>
      <w:ind w:left="660"/>
    </w:pPr>
  </w:style>
  <w:style w:type="paragraph" w:styleId="Indholdsfortegnelse5">
    <w:name w:val="toc 5"/>
    <w:basedOn w:val="Normal"/>
    <w:next w:val="Normal"/>
    <w:autoRedefine/>
    <w:uiPriority w:val="39"/>
    <w:semiHidden/>
    <w:unhideWhenUsed/>
    <w:rsid w:val="00743CAD"/>
    <w:pPr>
      <w:spacing w:after="100"/>
      <w:ind w:left="880"/>
    </w:pPr>
  </w:style>
  <w:style w:type="paragraph" w:styleId="Indholdsfortegnelse6">
    <w:name w:val="toc 6"/>
    <w:basedOn w:val="Normal"/>
    <w:next w:val="Normal"/>
    <w:autoRedefine/>
    <w:uiPriority w:val="39"/>
    <w:semiHidden/>
    <w:unhideWhenUsed/>
    <w:rsid w:val="00743CAD"/>
    <w:pPr>
      <w:spacing w:after="100"/>
      <w:ind w:left="1100"/>
    </w:pPr>
  </w:style>
  <w:style w:type="paragraph" w:styleId="Indholdsfortegnelse7">
    <w:name w:val="toc 7"/>
    <w:basedOn w:val="Normal"/>
    <w:next w:val="Normal"/>
    <w:autoRedefine/>
    <w:uiPriority w:val="39"/>
    <w:semiHidden/>
    <w:unhideWhenUsed/>
    <w:rsid w:val="00743CAD"/>
    <w:pPr>
      <w:spacing w:after="100"/>
      <w:ind w:left="1320"/>
    </w:pPr>
  </w:style>
  <w:style w:type="paragraph" w:styleId="Indholdsfortegnelse8">
    <w:name w:val="toc 8"/>
    <w:basedOn w:val="Normal"/>
    <w:next w:val="Normal"/>
    <w:autoRedefine/>
    <w:uiPriority w:val="39"/>
    <w:semiHidden/>
    <w:unhideWhenUsed/>
    <w:rsid w:val="00743CAD"/>
    <w:pPr>
      <w:spacing w:after="100"/>
      <w:ind w:left="1540"/>
    </w:pPr>
  </w:style>
  <w:style w:type="paragraph" w:styleId="Indholdsfortegnelse9">
    <w:name w:val="toc 9"/>
    <w:basedOn w:val="Normal"/>
    <w:next w:val="Normal"/>
    <w:autoRedefine/>
    <w:uiPriority w:val="39"/>
    <w:semiHidden/>
    <w:unhideWhenUsed/>
    <w:rsid w:val="00743CAD"/>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3CA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3CA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3CA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3CA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3CA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3CA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3CA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3CA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3CA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3CA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3CA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3CA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3CA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3CA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3CA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3CA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3CA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3CA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3C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3CAD"/>
    <w:rPr>
      <w:rFonts w:ascii="Arial" w:hAnsi="Arial" w:cs="Arial"/>
      <w:b/>
      <w:sz w:val="30"/>
    </w:rPr>
  </w:style>
  <w:style w:type="paragraph" w:customStyle="1" w:styleId="Overskrift211pkt">
    <w:name w:val="Overskrift 2 + 11 pkt"/>
    <w:basedOn w:val="Normal"/>
    <w:link w:val="Overskrift211pktTegn"/>
    <w:rsid w:val="00743C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3CAD"/>
    <w:rPr>
      <w:rFonts w:ascii="Arial" w:hAnsi="Arial" w:cs="Arial"/>
      <w:b/>
    </w:rPr>
  </w:style>
  <w:style w:type="paragraph" w:customStyle="1" w:styleId="Normal11">
    <w:name w:val="Normal + 11"/>
    <w:basedOn w:val="Normal"/>
    <w:link w:val="Normal11Tegn"/>
    <w:rsid w:val="00743C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3CAD"/>
    <w:rPr>
      <w:rFonts w:ascii="Times New Roman" w:hAnsi="Times New Roman" w:cs="Times New Roman"/>
    </w:rPr>
  </w:style>
  <w:style w:type="paragraph" w:styleId="Sidehoved">
    <w:name w:val="header"/>
    <w:basedOn w:val="Normal"/>
    <w:link w:val="SidehovedTegn"/>
    <w:uiPriority w:val="99"/>
    <w:unhideWhenUsed/>
    <w:rsid w:val="00743C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3CAD"/>
  </w:style>
  <w:style w:type="paragraph" w:styleId="Sidefod">
    <w:name w:val="footer"/>
    <w:basedOn w:val="Normal"/>
    <w:link w:val="SidefodTegn"/>
    <w:uiPriority w:val="99"/>
    <w:unhideWhenUsed/>
    <w:rsid w:val="00743C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3CAD"/>
  </w:style>
  <w:style w:type="paragraph" w:styleId="Indholdsfortegnelse1">
    <w:name w:val="toc 1"/>
    <w:basedOn w:val="Normal"/>
    <w:next w:val="Normal"/>
    <w:autoRedefine/>
    <w:uiPriority w:val="39"/>
    <w:unhideWhenUsed/>
    <w:rsid w:val="00743CAD"/>
    <w:pPr>
      <w:spacing w:after="100"/>
    </w:pPr>
    <w:rPr>
      <w:rFonts w:ascii="Arial" w:hAnsi="Arial" w:cs="Arial"/>
      <w:b/>
      <w:sz w:val="24"/>
    </w:rPr>
  </w:style>
  <w:style w:type="paragraph" w:styleId="Indholdsfortegnelse2">
    <w:name w:val="toc 2"/>
    <w:basedOn w:val="Normal"/>
    <w:next w:val="Normal"/>
    <w:autoRedefine/>
    <w:uiPriority w:val="39"/>
    <w:unhideWhenUsed/>
    <w:rsid w:val="00743CAD"/>
    <w:pPr>
      <w:spacing w:after="100"/>
      <w:ind w:left="220"/>
    </w:pPr>
    <w:rPr>
      <w:rFonts w:ascii="Arial" w:hAnsi="Arial" w:cs="Arial"/>
      <w:b/>
      <w:sz w:val="18"/>
    </w:rPr>
  </w:style>
  <w:style w:type="character" w:styleId="Hyperlink">
    <w:name w:val="Hyperlink"/>
    <w:basedOn w:val="Standardskrifttypeiafsnit"/>
    <w:uiPriority w:val="99"/>
    <w:unhideWhenUsed/>
    <w:rsid w:val="00743CAD"/>
    <w:rPr>
      <w:color w:val="0000FF" w:themeColor="hyperlink"/>
      <w:u w:val="single"/>
    </w:rPr>
  </w:style>
  <w:style w:type="paragraph" w:styleId="Indholdsfortegnelse3">
    <w:name w:val="toc 3"/>
    <w:basedOn w:val="Normal"/>
    <w:next w:val="Normal"/>
    <w:autoRedefine/>
    <w:uiPriority w:val="39"/>
    <w:semiHidden/>
    <w:unhideWhenUsed/>
    <w:rsid w:val="00743CAD"/>
    <w:pPr>
      <w:spacing w:after="100"/>
      <w:ind w:left="440"/>
    </w:pPr>
  </w:style>
  <w:style w:type="paragraph" w:styleId="Indholdsfortegnelse4">
    <w:name w:val="toc 4"/>
    <w:basedOn w:val="Normal"/>
    <w:next w:val="Normal"/>
    <w:autoRedefine/>
    <w:uiPriority w:val="39"/>
    <w:semiHidden/>
    <w:unhideWhenUsed/>
    <w:rsid w:val="00743CAD"/>
    <w:pPr>
      <w:spacing w:after="100"/>
      <w:ind w:left="660"/>
    </w:pPr>
  </w:style>
  <w:style w:type="paragraph" w:styleId="Indholdsfortegnelse5">
    <w:name w:val="toc 5"/>
    <w:basedOn w:val="Normal"/>
    <w:next w:val="Normal"/>
    <w:autoRedefine/>
    <w:uiPriority w:val="39"/>
    <w:semiHidden/>
    <w:unhideWhenUsed/>
    <w:rsid w:val="00743CAD"/>
    <w:pPr>
      <w:spacing w:after="100"/>
      <w:ind w:left="880"/>
    </w:pPr>
  </w:style>
  <w:style w:type="paragraph" w:styleId="Indholdsfortegnelse6">
    <w:name w:val="toc 6"/>
    <w:basedOn w:val="Normal"/>
    <w:next w:val="Normal"/>
    <w:autoRedefine/>
    <w:uiPriority w:val="39"/>
    <w:semiHidden/>
    <w:unhideWhenUsed/>
    <w:rsid w:val="00743CAD"/>
    <w:pPr>
      <w:spacing w:after="100"/>
      <w:ind w:left="1100"/>
    </w:pPr>
  </w:style>
  <w:style w:type="paragraph" w:styleId="Indholdsfortegnelse7">
    <w:name w:val="toc 7"/>
    <w:basedOn w:val="Normal"/>
    <w:next w:val="Normal"/>
    <w:autoRedefine/>
    <w:uiPriority w:val="39"/>
    <w:semiHidden/>
    <w:unhideWhenUsed/>
    <w:rsid w:val="00743CAD"/>
    <w:pPr>
      <w:spacing w:after="100"/>
      <w:ind w:left="1320"/>
    </w:pPr>
  </w:style>
  <w:style w:type="paragraph" w:styleId="Indholdsfortegnelse8">
    <w:name w:val="toc 8"/>
    <w:basedOn w:val="Normal"/>
    <w:next w:val="Normal"/>
    <w:autoRedefine/>
    <w:uiPriority w:val="39"/>
    <w:semiHidden/>
    <w:unhideWhenUsed/>
    <w:rsid w:val="00743CAD"/>
    <w:pPr>
      <w:spacing w:after="100"/>
      <w:ind w:left="1540"/>
    </w:pPr>
  </w:style>
  <w:style w:type="paragraph" w:styleId="Indholdsfortegnelse9">
    <w:name w:val="toc 9"/>
    <w:basedOn w:val="Normal"/>
    <w:next w:val="Normal"/>
    <w:autoRedefine/>
    <w:uiPriority w:val="39"/>
    <w:semiHidden/>
    <w:unhideWhenUsed/>
    <w:rsid w:val="00743CAD"/>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1372</Words>
  <Characters>8371</Characters>
  <Application>Microsoft Office Word</Application>
  <DocSecurity>0</DocSecurity>
  <Lines>69</Lines>
  <Paragraphs>19</Paragraphs>
  <ScaleCrop>false</ScaleCrop>
  <Company>SKAT</Company>
  <LinksUpToDate>false</LinksUpToDate>
  <CharactersWithSpaces>9724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2014-05-09T09:31:00Z</dcterms:created>
  <dcterms:modified xsi:type="dcterms:W3CDTF">2014-05-09T09:31:00Z</dcterms:modified>
</cp:coreProperties>
</file>