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15 wp14">
  <w:body>
    <w:p>
      <w:pPr>
        <w:pStyle w:val="Titel"/>
        <w:outlineLvl w:val="0"/>
        <w:rPr>
          <w:szCs w:val="48"/>
        </w:rPr>
      </w:pPr>
      <w:r>
        <w:rPr xsi:nil="true"/>
        <w:t>Servicebeskrivelse</w:t>
      </w:r>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gridSpan w:val="5"/>
            <w:shd w:color="auto" w:fill="82A0F0" w:val="clear"/>
            <w:vAlign w:val="center"/>
          </w:tcPr>
          <w:p>
            <w:pPr>
              <w:rPr>
                <w:rFonts w:ascii="Arial" w:cs="Arial" w:hAnsi="Arial"/>
                <w:b/>
                <w:sz w:val="48"/>
              </w:rPr>
            </w:pPr>
          </w:p>
        </w:tc>
      </w:tr>
      <w:tr>
        <w:trPr>
          <w:trHeight w:val="567"/>
        </w:trPr>
        <w:tc>
          <w:tcPr>
            <w:tcW w:type="dxa" w:w="9639"/>
            <w:gridSpan w:val="5"/>
            <w:tcBorders>
              <w:bottom w:color="auto" w:space="0" w:sz="6" w:val="single"/>
            </w:tcBorders>
            <w:vAlign w:val="center"/>
          </w:tcPr>
          <w:p>
            <w:pPr>
              <w:outlineLvl w:val="1"/>
              <w:rPr>
                <w:rFonts w:ascii="Arial" w:cs="Arial" w:hAnsi="Arial"/>
                <w:b/>
                <w:sz w:val="30"/>
              </w:rPr>
            </w:pPr>
            <w:r>
              <w:rPr>
                <w:rFonts w:ascii="Arial" w:cs="Arial" w:hAnsi="Arial"/>
                <w:b/>
                <w:sz w:val="30"/>
              </w:rPr>
              <w:t/>
              <w:t>MFFordringNedskriv</w:t>
            </w:r>
          </w:p>
        </w:tc>
      </w:tr>
      <w:tr>
        <w:trPr>
          <w:trHeight w:val="283"/>
        </w:trPr>
        <w:tc>
          <w:tcPr>
            <w:tcW w:type="dxa" w:w="1980"/>
            <w:tcBorders>
              <w:top w:color="auto" w:space="0" w:sz="6" w:val="single"/>
              <w:bottom w:val="nil"/>
            </w:tcBorders>
            <w:shd w:color="auto" w:fill="auto" w:val="clear"/>
            <w:vAlign w:val="center"/>
          </w:tcPr>
          <w:p>
            <w:pPr>
              <w:spacing w:line="240" w:lineRule="auto"/>
              <w:rPr>
                <w:rFonts w:ascii="Arial" w:cs="Arial" w:hAnsi="Arial"/>
                <w:b/>
                <w:sz w:val="18"/>
              </w:rPr>
            </w:pPr>
            <w:r>
              <w:rPr>
                <w:rFonts w:ascii="Arial" w:cs="Arial" w:hAnsi="Arial"/>
                <w:b/>
                <w:sz w:val="18"/>
              </w:rPr>
              <w:t>System:</w:t>
            </w:r>
          </w:p>
        </w:tc>
        <w:tc>
          <w:tcPr>
            <w:tcW w:type="dxa" w:w="3369"/>
            <w:tcBorders>
              <w:top w:color="auto" w:space="0" w:sz="6" w:val="single"/>
              <w:bottom w:val="nil"/>
            </w:tcBorders>
            <w:shd w:color="auto" w:fill="auto" w:val="clear"/>
            <w:vAlign w:val="center"/>
          </w:tcPr>
          <w:p>
            <w:pPr>
              <w:spacing w:line="240" w:lineRule="auto"/>
              <w:rPr>
                <w:rFonts w:ascii="Arial" w:cs="Arial" w:hAnsi="Arial"/>
                <w:b/>
                <w:sz w:val="18"/>
              </w:rPr>
            </w:pPr>
            <w:r>
              <w:rPr>
                <w:rFonts w:ascii="Arial" w:cs="Arial" w:hAnsi="Arial"/>
                <w:b/>
                <w:sz w:val="18"/>
              </w:rPr>
              <w:t>Encyclopedia:</w:t>
            </w:r>
          </w:p>
        </w:tc>
        <w:tc>
          <w:tcPr>
            <w:tcW w:type="dxa" w:w="1075"/>
            <w:tcBorders>
              <w:top w:color="auto" w:space="0" w:sz="6" w:val="single"/>
              <w:bottom w:val="nil"/>
            </w:tcBorders>
            <w:shd w:color="auto" w:fill="auto" w:val="clear"/>
            <w:vAlign w:val="center"/>
          </w:tcPr>
          <w:p>
            <w:pPr>
              <w:spacing w:line="240" w:lineRule="auto"/>
              <w:rPr>
                <w:rFonts w:ascii="Arial" w:cs="Arial" w:hAnsi="Arial"/>
                <w:b/>
                <w:sz w:val="18"/>
              </w:rPr>
            </w:pPr>
            <w:r>
              <w:rPr>
                <w:rFonts w:ascii="Arial" w:cs="Arial" w:hAnsi="Arial"/>
                <w:b/>
                <w:sz w:val="18"/>
              </w:rPr>
              <w:t>Version:</w:t>
            </w:r>
          </w:p>
        </w:tc>
        <w:tc>
          <w:tcPr>
            <w:tcW w:type="dxa" w:w="1606"/>
            <w:tcBorders>
              <w:top w:color="auto" w:space="0" w:sz="6" w:val="single"/>
              <w:bottom w:val="nil"/>
            </w:tcBorders>
            <w:shd w:color="auto" w:fill="auto" w:val="clear"/>
            <w:vAlign w:val="center"/>
          </w:tcPr>
          <w:p>
            <w:pPr>
              <w:spacing w:line="240" w:lineRule="auto"/>
              <w:rPr>
                <w:rFonts w:ascii="Arial" w:cs="Arial" w:hAnsi="Arial"/>
                <w:b/>
                <w:sz w:val="18"/>
              </w:rPr>
            </w:pPr>
            <w:r>
              <w:rPr>
                <w:rFonts w:ascii="Arial" w:cs="Arial" w:hAnsi="Arial"/>
                <w:b/>
                <w:sz w:val="18"/>
              </w:rPr>
              <w:t>Oprettet:</w:t>
            </w:r>
          </w:p>
        </w:tc>
        <w:tc>
          <w:tcPr>
            <w:tcW w:type="dxa" w:w="1609"/>
            <w:tcBorders>
              <w:top w:color="auto" w:space="0" w:sz="6" w:val="single"/>
              <w:bottom w:val="nil"/>
            </w:tcBorders>
            <w:shd w:color="auto" w:fill="auto" w:val="clear"/>
            <w:vAlign w:val="center"/>
          </w:tcPr>
          <w:p>
            <w:pPr>
              <w:spacing w:line="240" w:lineRule="auto"/>
              <w:rPr>
                <w:rFonts w:ascii="Arial" w:cs="Arial" w:hAnsi="Arial"/>
                <w:b/>
                <w:sz w:val="18"/>
              </w:rPr>
            </w:pPr>
            <w:r>
              <w:rPr>
                <w:rFonts w:ascii="Arial" w:cs="Arial" w:hAnsi="Arial"/>
                <w:b/>
                <w:sz w:val="18"/>
              </w:rPr>
              <w:t>Ændret:</w:t>
            </w:r>
          </w:p>
        </w:tc>
      </w:tr>
      <w:tr>
        <w:trPr>
          <w:trHeight w:val="283"/>
        </w:trPr>
        <w:tc>
          <w:tcPr>
            <w:tcW w:type="dxa" w:w="1980"/>
            <w:tcBorders>
              <w:top w:val="nil"/>
            </w:tcBorders>
            <w:shd w:color="auto" w:fill="auto" w:val="clear"/>
            <w:vAlign w:val="center"/>
          </w:tcPr>
          <w:p>
            <w:pPr>
              <w:spacing w:line="240" w:lineRule="auto"/>
              <w:rPr>
                <w:rFonts w:ascii="Arial" w:cs="Arial" w:hAnsi="Arial"/>
                <w:sz w:val="18"/>
              </w:rPr>
            </w:pPr>
            <w:r>
              <w:rPr>
                <w:rFonts w:ascii="Arial" w:cs="Arial" w:hAnsi="Arial"/>
                <w:sz w:val="18"/>
              </w:rPr>
              <w:t/>
              <w:t>EFI</w:t>
            </w:r>
          </w:p>
        </w:tc>
        <w:tc>
          <w:tcPr>
            <w:tcW w:type="dxa" w:w="3369"/>
            <w:tcBorders>
              <w:top w:val="nil"/>
            </w:tcBorders>
            <w:shd w:color="auto" w:fill="auto" w:val="clear"/>
            <w:vAlign w:val="center"/>
          </w:tcPr>
          <w:p>
            <w:pPr>
              <w:spacing w:line="240" w:lineRule="auto"/>
              <w:rPr>
                <w:rFonts w:ascii="Arial" w:cs="Arial" w:hAnsi="Arial"/>
                <w:sz w:val="18"/>
              </w:rPr>
            </w:pPr>
            <w:r>
              <w:rPr>
                <w:rFonts w:ascii="Arial" w:cs="Arial" w:hAnsi="Arial"/>
                <w:sz w:val="18"/>
              </w:rPr>
              <w:t/>
              <w:t>EFI_Intern_1_8</w:t>
            </w:r>
          </w:p>
        </w:tc>
        <w:tc>
          <w:tcPr>
            <w:tcW w:type="dxa" w:w="1075"/>
            <w:tcBorders>
              <w:top w:val="nil"/>
            </w:tcBorders>
            <w:shd w:color="auto" w:fill="auto" w:val="clear"/>
            <w:vAlign w:val="center"/>
          </w:tcPr>
          <w:p>
            <w:pPr>
              <w:spacing w:line="240" w:lineRule="auto"/>
              <w:rPr>
                <w:rFonts w:ascii="Arial" w:cs="Arial" w:hAnsi="Arial"/>
                <w:sz w:val="18"/>
              </w:rPr>
            </w:pPr>
            <w:r>
              <w:rPr>
                <w:rFonts w:ascii="Arial" w:cs="Arial" w:hAnsi="Arial"/>
                <w:sz w:val="18"/>
              </w:rPr>
              <w:t/>
              <w:t>1.10</w:t>
            </w:r>
          </w:p>
        </w:tc>
        <w:tc>
          <w:tcPr>
            <w:tcW w:type="dxa" w:w="1606"/>
            <w:tcBorders>
              <w:top w:val="nil"/>
            </w:tcBorders>
            <w:shd w:color="auto" w:fill="auto" w:val="clear"/>
            <w:vAlign w:val="center"/>
          </w:tcPr>
          <w:p>
            <w:pPr>
              <w:spacing w:line="240" w:lineRule="auto"/>
              <w:rPr>
                <w:rFonts w:ascii="Arial" w:cs="Arial" w:hAnsi="Arial"/>
                <w:sz w:val="18"/>
              </w:rPr>
            </w:pPr>
            <w:r>
              <w:rPr>
                <w:rFonts w:ascii="Arial" w:cs="Arial" w:hAnsi="Arial"/>
                <w:sz w:val="18"/>
              </w:rPr>
              <w:t/>
              <w:t>09-11-2010</w:t>
            </w:r>
          </w:p>
        </w:tc>
        <w:tc>
          <w:tcPr>
            <w:tcW w:type="dxa" w:w="1609"/>
            <w:tcBorders>
              <w:top w:val="nil"/>
            </w:tcBorders>
            <w:shd w:color="auto" w:fill="auto" w:val="clear"/>
            <w:vAlign w:val="center"/>
          </w:tcPr>
          <w:p>
            <w:pPr>
              <w:spacing w:line="240" w:lineRule="auto"/>
              <w:rPr>
                <w:rFonts w:ascii="Arial" w:cs="Arial" w:hAnsi="Arial"/>
                <w:sz w:val="18"/>
              </w:rPr>
            </w:pPr>
            <w:r>
              <w:rPr>
                <w:rFonts w:ascii="Arial" w:cs="Arial" w:hAnsi="Arial"/>
                <w:sz w:val="18"/>
              </w:rPr>
              <w:t/>
              <w:t>23-06-2015</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Formål:</w:t>
            </w:r>
          </w:p>
        </w:tc>
      </w:tr>
      <w:tr>
        <w:trPr>
          <w:trHeight w:val="283"/>
        </w:trPr>
        <w:tc>
          <w:tcPr>
            <w:tcW w:type="dxa" w:w="9639"/>
            <w:gridSpan w:val="5"/>
            <w:tcMar>
              <w:top w:type="dxa" w:w="57"/>
              <w:bottom w:type="dxa" w:w="57"/>
            </w:tcMar>
            <w:vAlign w:val="center"/>
          </w:tcPr>
          <w:p>
            <w:pPr>
              <w:rPr>
                <w:rFonts w:ascii="Arial" w:cs="Arial" w:hAnsi="Arial"/>
                <w:sz w:val="18"/>
              </w:rPr>
            </w:pPr>
            <w:r>
              <w:rPr>
                <w:rFonts w:ascii="Arial" w:cs="Arial" w:hAnsi="Arial"/>
                <w:sz w:val="18"/>
              </w:rPr>
              <w:t/>
              <w:t>Servicen MFFordringNedskriv har ansvaret for at nedskrive en fordring i DMI</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Overordnet beskrivelse af funktionalitet:</w:t>
            </w:r>
          </w:p>
        </w:tc>
      </w:tr>
      <w:tr>
        <w:trPr>
          <w:trHeight w:val="283"/>
        </w:trPr>
        <w:tc>
          <w:tcPr>
            <w:tcW w:type="dxa" w:w="9639"/>
            <w:gridSpan w:val="5"/>
            <w:tcMar>
              <w:top w:type="dxa" w:w="57"/>
              <w:bottom w:type="dxa" w:w="57"/>
            </w:tcMar>
            <w:vAlign w:val="center"/>
          </w:tcPr>
          <w:p>
            <w:pPr>
              <w:rPr>
                <w:rFonts w:ascii="Arial" w:cs="Arial" w:hAnsi="Arial"/>
                <w:sz w:val="18"/>
              </w:rPr>
            </w:pPr>
            <w:r>
              <w:rPr>
                <w:rFonts w:ascii="Arial" w:cs="Arial" w:hAnsi="Arial"/>
                <w:sz w:val="18"/>
              </w:rPr>
              <w:t/>
              <w:t>Nedskrivning af fordringer vil i denne sammenhæng sige at fordringshaver/rettighedshaver, f.eks. pga. en indbetaling til eget system, ønsker at gøre sin fordring mindre.</w:t>
              <w:br/>
              <w:t/>
              <w:br/>
              <w:t>Denne service kalder DMIFordringNedskriv servicen. Se servicebeskrivelsen for denne service for detaljer om nedskrivningen.</w:t>
              <w:br/>
              <w:t/>
              <w:br/>
              <w:t>Før kaldet til DMIFordringNedskriv valideres det at fordringen der nedskrives eksisterer. Hvis servicen benyttes af en fordringshaver valideres det at fordringshaver ejer fordringen.</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Detaljeret beskrivelse af funktionalitet</w:t>
            </w:r>
          </w:p>
        </w:tc>
      </w:tr>
      <w:tr>
        <w:trPr>
          <w:trHeight w:val="283"/>
        </w:trPr>
        <w:tc>
          <w:tcPr>
            <w:tcW w:type="dxa" w:w="9639"/>
            <w:gridSpan w:val="5"/>
            <w:shd w:color="auto" w:fill="FFFFFF" w:val="clear"/>
            <w:tcMar>
              <w:top w:type="dxa" w:w="57"/>
              <w:bottom w:type="dxa" w:w="57"/>
            </w:tcMar>
            <w:vAlign w:val="center"/>
          </w:tcPr>
          <w:p>
            <w:pPr>
              <w:rPr>
                <w:rFonts w:ascii="Arial" w:cs="Arial" w:hAnsi="Arial"/>
                <w:sz w:val="18"/>
              </w:rPr>
            </w:pPr>
            <w:r>
              <w:rPr>
                <w:rFonts w:ascii="Arial" w:cs="Arial" w:hAnsi="Arial"/>
                <w:sz w:val="18"/>
              </w:rPr>
              <w:t/>
              <w:t>Nedskrivning:</w:t>
              <w:br/>
              <w:t>Hvis et kundenummer er angivet er det hæftelsen for denne kunde der nedskrives, men hvis kundenummeret ikke er udfyldt er det fordringen der nedskrives.</w:t>
            </w:r>
          </w:p>
        </w:tc>
      </w:tr>
      <w:tr>
        <w:trPr>
          <w:trHeight w:val="283"/>
        </w:trPr>
        <w:tc>
          <w:tcPr>
            <w:tcW w:type="dxa" w:w="9639"/>
            <w:gridSpan w:val="5"/>
            <w:shd w:color="auto" w:fill="A0B4FF" w:val="clear"/>
            <w:vAlign w:val="center"/>
          </w:tcPr>
          <w:p>
            <w:pPr>
              <w:spacing w:line="240" w:lineRule="auto"/>
              <w:rPr>
                <w:rFonts w:ascii="Arial" w:cs="Arial" w:hAnsi="Arial"/>
                <w:b/>
                <w:sz w:val="18"/>
                <w:szCs w:val="18"/>
              </w:rPr>
            </w:pPr>
            <w:r>
              <w:rPr>
                <w:rFonts w:ascii="Arial" w:cs="Arial" w:hAnsi="Arial"/>
                <w:b/>
                <w:sz w:val="18"/>
                <w:szCs w:val="18"/>
              </w:rPr>
              <w:t>Datastrukturer</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Input:</w:t>
            </w:r>
          </w:p>
        </w:tc>
      </w:tr>
      <w:tr>
        <w:trPr>
          <w:trHeight w:val="283"/>
        </w:trPr>
        <w:tc>
          <w:tcPr>
            <w:tcW w:type="dxa" w:w="9639"/>
            <w:gridSpan w:val="5"/>
            <w:tcMar>
              <w:top w:type="dxa" w:w="57"/>
              <w:bottom w:type="dxa" w:w="57"/>
            </w:tcMar>
            <w:vAlign w:val="center"/>
          </w:tcPr>
          <w:p>
            <w:pPr>
              <w:rPr>
                <w:rFonts w:ascii="Arial" w:cs="Arial" w:hAnsi="Arial"/>
                <w:b/>
                <w:sz w:val="18"/>
              </w:rPr>
            </w:pPr>
            <w:r>
              <w:rPr>
                <w:rFonts w:ascii="Arial" w:cs="Arial" w:hAnsi="Arial"/>
                <w:b/>
                <w:sz w:val="18"/>
              </w:rPr>
              <w:t/>
              <w:t>MFFordringNedskriv_I</w:t>
            </w:r>
          </w:p>
        </w:tc>
      </w:tr>
      <w:tr>
        <w:trPr>
          <w:trHeight w:val="283"/>
        </w:trPr>
        <w:tc>
          <w:tcPr>
            <w:tcW w:type="dxa" w:w="9639"/>
            <w:gridSpan w:val="5"/>
            <w:tcMar>
              <w:top w:type="dxa" w:w="57"/>
              <w:bottom w:type="dxa" w:w="57"/>
            </w:tcMar>
            <w:vAlign w:val="center"/>
          </w:tcPr>
          <w:p>
            <w:pPr>
              <w:rPr>
                <w:rFonts w:ascii="Arial" w:cs="Arial" w:hAnsi="Arial"/>
                <w:sz w:val="18"/>
              </w:rPr>
            </w:pPr>
            <w:r>
              <w:rPr>
                <w:rFonts w:ascii="Arial" w:cs="Arial" w:hAnsi="Arial"/>
                <w:sz w:val="18"/>
              </w:rPr>
              <w:t/>
              <w:t>DMITransaktionLøbenummer</w:t>
              <w:br/>
              <w:t>MFNedskrivFordringStruktur</w:t>
              <w:br/>
              <w:t>(TransportUdlægUbegrænset)</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Output:</w:t>
            </w:r>
          </w:p>
        </w:tc>
      </w:tr>
      <w:tr>
        <w:trPr>
          <w:trHeight w:val="283"/>
        </w:trPr>
        <w:tc>
          <w:tcPr>
            <w:tcW w:type="dxa" w:w="9639"/>
            <w:gridSpan w:val="5"/>
            <w:tcMar>
              <w:top w:type="dxa" w:w="57"/>
              <w:bottom w:type="dxa" w:w="57"/>
            </w:tcMar>
            <w:vAlign w:val="center"/>
          </w:tcPr>
          <w:p>
            <w:pPr>
              <w:rPr>
                <w:rFonts w:ascii="Arial" w:cs="Arial" w:hAnsi="Arial"/>
                <w:b/>
                <w:sz w:val="18"/>
              </w:rPr>
            </w:pPr>
            <w:r>
              <w:rPr>
                <w:rFonts w:ascii="Arial" w:cs="Arial" w:hAnsi="Arial"/>
                <w:b/>
                <w:sz w:val="18"/>
              </w:rPr>
              <w:t/>
              <w:t>MFFordringNedskriv_O</w:t>
            </w:r>
          </w:p>
        </w:tc>
      </w:tr>
      <w:tr>
        <w:trPr>
          <w:trHeight w:val="283"/>
        </w:trPr>
        <w:tc>
          <w:tcPr>
            <w:tcW w:type="dxa" w:w="9639"/>
            <w:gridSpan w:val="5"/>
            <w:tcMar>
              <w:top w:type="dxa" w:w="57"/>
              <w:bottom w:type="dxa" w:w="57"/>
            </w:tcMar>
            <w:vAlign w:val="center"/>
          </w:tcPr>
          <w:p>
            <w:pPr>
              <w:rPr>
                <w:rFonts w:ascii="Arial" w:cs="Arial" w:hAnsi="Arial"/>
                <w:sz w:val="18"/>
              </w:rPr>
            </w:pPr>
            <w:r>
              <w:rPr>
                <w:rFonts w:ascii="Arial" w:cs="Arial" w:hAnsi="Arial"/>
                <w:sz w:val="18"/>
              </w:rPr>
              <w:t/>
              <w:t>*FordringNedskrivningSvar*</w:t>
              <w:br/>
              <w:t>[</w:t>
              <w:br/>
              <w:t/>
              <w:tab/>
              <w:t>DMIFordringEFIFordringID</w:t>
              <w:br/>
              <w:t/>
              <w:tab/>
              <w:t>DMITransaktionLøbenummer</w:t>
              <w:br/>
              <w:t/>
              <w:tab/>
              <w:t>(</w:t>
              <w:br/>
              <w:t/>
              <w:tab/>
              <w:t/>
              <w:tab/>
              <w:t>EFIKundeIdentStruktur</w:t>
              <w:br/>
              <w:t/>
              <w:tab/>
              <w:t>)</w:t>
              <w:br/>
              <w:t/>
              <w:tab/>
              <w:t>*RestBeløb*</w:t>
              <w:br/>
              <w:t/>
              <w:tab/>
              <w:t>[</w:t>
              <w:br/>
              <w:t/>
              <w:tab/>
              <w:t/>
              <w:tab/>
              <w:t>FordringRestBeløbStruktur</w:t>
              <w:br/>
              <w:t/>
              <w:tab/>
              <w:t/>
              <w:tab/>
              <w:t>|</w:t>
              <w:br/>
              <w:t/>
              <w:tab/>
              <w:t/>
              <w:tab/>
              <w:t>HæftelseRestBeløbStruktur</w:t>
              <w:br/>
              <w:t/>
              <w:tab/>
              <w:t>]</w:t>
              <w:br/>
              <w:t/>
              <w:tab/>
              <w:t>DMIReduceretBeløb</w:t>
              <w:br/>
              <w:t/>
              <w:tab/>
              <w:t>NedskrivningBeløbStruktur</w:t>
              <w:br/>
              <w:t>]</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Valideringer</w:t>
            </w:r>
          </w:p>
        </w:tc>
      </w:tr>
      <w:tr>
        <w:trPr>
          <w:trHeight w:val="283"/>
        </w:trPr>
        <w:tc>
          <w:tcPr>
            <w:tcW w:type="dxa" w:w="9639"/>
            <w:gridSpan w:val="5"/>
            <w:shd w:color="auto" w:fill="FFFFFF" w:val="clear"/>
            <w:tcMar>
              <w:top w:type="dxa" w:w="57"/>
              <w:bottom w:type="dxa" w:w="57"/>
            </w:tcMar>
            <w:vAlign w:val="center"/>
          </w:tcPr>
          <w:p>
            <w:pPr>
              <w:rPr>
                <w:rFonts w:ascii="Arial" w:cs="Arial" w:hAnsi="Arial"/>
                <w:sz w:val="18"/>
              </w:rPr>
            </w:pPr>
            <w:r>
              <w:rPr>
                <w:rFonts w:ascii="Arial" w:cs="Arial" w:hAnsi="Arial"/>
                <w:sz w:val="18"/>
              </w:rPr>
              <w:t/>
              <w:t>Følgende valideringer foretages I MFFordringNedskriv. Valideringen foretages i DMI.</w:t>
              <w:br/>
              <w:t>_____________________________________________</w:t>
              <w:br/>
              <w:t>Validering: Kontrol af hvorvidt fordring findes</w:t>
              <w:br/>
              <w:t>Fejlnummer: 008</w:t>
              <w:br/>
              <w:t>Reaktion: Opdatering afvises</w:t>
              <w:br/>
              <w:t>Parameterliste: TransaktionLøbenummer, DMIFordringEFIFordringID, (KundeNummer),(KundeType)</w:t>
              <w:br/>
              <w:t/>
              <w:br/>
              <w:t>Validering: Validering af årsagskoder</w:t>
              <w:br/>
              <w:t>Fejlnummer: 010</w:t>
              <w:br/>
              <w:t>Reaktion: Opdatering afvises</w:t>
              <w:br/>
              <w:t>Parameterliste: TransaktionLøbenummer, ÅrsagKode</w:t>
              <w:br/>
              <w:t/>
              <w:br/>
              <w:t>Validering: Fordring er allerede dækket på en måde at nedskrivning/tilbagekald ikke er tilladt</w:t>
              <w:br/>
              <w:t>Fejlnummer: 253</w:t>
              <w:br/>
              <w:t>Reaktion: Opdatering afvises</w:t>
              <w:br/>
              <w:t/>
              <w:br/>
              <w:t>Validering: Årsagskode HÆBO kan kun opdateres af DMI</w:t>
              <w:br/>
              <w:t>Fejlnummer: 053</w:t>
              <w:br/>
              <w:t>Reaktion: Opdatering afvises</w:t>
              <w:br/>
              <w:t/>
              <w:br/>
              <w:t>Validering: Gyldig transport aftale.  Aftalen skal tilhøre en udbetalende myndighed eller være en rettighedshaveraftale</w:t>
              <w:br/>
              <w:t>Fejlnummer: 185</w:t>
              <w:br/>
              <w:t>Reaktion: Opdatering afvises</w:t>
              <w:br/>
              <w:t>Parameterliste:   DMIFordringHaverID</w:t>
              <w:br/>
              <w:t/>
              <w:br/>
              <w:t>Validering: Gyldig fordringhaver angivelse.  Fordringhaver kan ikke oprette/redigere fordringer for en anden fordringhaver</w:t>
              <w:br/>
              <w:t>Fejlnummer: 186</w:t>
              <w:br/>
              <w:t>Reaktion: Opdatering afvises</w:t>
              <w:br/>
              <w:t>Parameterliste:  DMIFordringHaverID</w:t>
              <w:br/>
              <w:t/>
              <w:br/>
              <w:t>Validering: Hæftelse der er beriget af EFI kan ikke ændres af fordringhaver</w:t>
              <w:br/>
              <w:t>Fejlnummer: 187</w:t>
              <w:br/>
              <w:t>Reaktion: Opdatering afvises</w:t>
              <w:br/>
              <w:t>Parameterliste: DMIFordringEFIFordringID, kundenummer</w:t>
              <w:br/>
              <w:t/>
              <w:br/>
              <w:t>Validering: Transport har procentfordring og skal nedskrives på fordringsniveau</w:t>
              <w:br/>
              <w:t>Fejlnummer: 188</w:t>
              <w:br/>
              <w:t>Reaktion: Opdatering afvises</w:t>
              <w:br/>
              <w:t>Parameterliste:  DMIFordringEFIFordringID</w:t>
              <w:br/>
              <w:t/>
              <w:br/>
              <w:t>Validering: Transport har beloebfordeling og skal nedskrives på rettighedshaverniveau</w:t>
              <w:br/>
              <w:t>Fejlnummer: 189</w:t>
              <w:br/>
              <w:t>Reaktion: Opdatering afvises</w:t>
              <w:br/>
              <w:t>Parameterliste:  DMIFordringEFIFordringID</w:t>
              <w:br/>
              <w:t/>
              <w:br/>
              <w:t>Validering: Fordringshaver har aftale om systemintegration og kan ikke oprette/ændre fordringer via selvbetjeningsportal</w:t>
              <w:br/>
              <w:t>Fejlnummer: 199</w:t>
              <w:br/>
              <w:t>Reaktion: Opdatering afvises</w:t>
              <w:br/>
              <w:t>Parameterliste:  DMIFordringHaverID</w:t>
              <w:br/>
              <w:t/>
              <w:br/>
              <w:t>Validering: Årsagskode HÆFO må ikke anvendes på fordringniveau</w:t>
              <w:br/>
              <w:t>Fejlnummer: 217</w:t>
              <w:br/>
              <w:t>Reaktion: Opdatering afvises</w:t>
              <w:br/>
              <w:t>Parameterliste:  DMIFordringHaverID</w:t>
              <w:br/>
              <w:t/>
              <w:br/>
              <w:t>Validering: Årsagskoe FEJL, FAST og LIHE må ikke anvendes på hæftelsesniveau</w:t>
              <w:br/>
              <w:t>Fejlnummer: 218</w:t>
              <w:br/>
              <w:t>Reaktion: Opdatering afvises</w:t>
              <w:br/>
              <w:t>Parameterliste: Ingen</w:t>
              <w:br/>
              <w:t/>
              <w:br/>
              <w:t>Validering: Årsagskoe TRVE må kun anvendes på transportfordringer</w:t>
              <w:br/>
              <w:t>Fejlnummer: 219</w:t>
              <w:br/>
              <w:t>Reaktion: Opdatering afvises</w:t>
              <w:br/>
              <w:t>Parameterliste: DMIFordringEFIFordringID</w:t>
              <w:br/>
              <w:t/>
              <w:br/>
              <w:t>Validering: Fordring kan ikke op-/nedskrives, tilbagekaldes eller returneres</w:t>
              <w:br/>
              <w:t>Fejlnummer: 225</w:t>
              <w:br/>
              <w:t>Reaktion: Opdatering afvises</w:t>
              <w:br/>
              <w:t>Parameterliste:  DMIFordringEFIFordringID</w:t>
              <w:br/>
              <w:t/>
              <w:br/>
              <w:t>Validering: Korrektion på kr. 0 ikke muligt</w:t>
              <w:br/>
              <w:t>Fejlnummer: 227</w:t>
              <w:br/>
              <w:t>Reaktion: Opdatering afvises</w:t>
              <w:br/>
              <w:t>Parameterliste:  DMIFordringEFIFordringID</w:t>
              <w:br/>
              <w:t/>
              <w:br/>
              <w:t>Validering: Virkningdato må ikke være fremtidig</w:t>
              <w:br/>
              <w:t>Fejlnummer: 231</w:t>
              <w:br/>
              <w:t>Reaktion: Opdatering afvises</w:t>
              <w:br/>
              <w:t>Parameterliste:  DMIFordringEFIFordringID</w:t>
              <w:br/>
              <w:t/>
              <w:br/>
              <w:t>Validering: Virkningdato må ikke være før fordringens oprettelsesdato</w:t>
              <w:br/>
              <w:t>Fejlnummer: 232</w:t>
              <w:br/>
              <w:t>Reaktion: Opdatering afvises</w:t>
              <w:br/>
              <w:t>Parameterliste:  DMIFordringEFIFordringID</w:t>
              <w:br/>
              <w:t/>
              <w:br/>
              <w:t>Validering: Teknisk fejl ved opdatering</w:t>
              <w:br/>
              <w:t>Fejlnummer: 902</w:t>
              <w:br/>
              <w:t>Reaktion: Opdatering afvises</w:t>
              <w:br/>
              <w:t>Parameterliste: TransaktionLøbenummer</w:t>
              <w:br/>
              <w:t>_____________________________________________</w:t>
            </w:r>
          </w:p>
        </w:tc>
      </w:tr>
    </w:tbl>
    <w:p>
      <w:r>
        <w:br w:type="page"/>
      </w:r>
    </w:p>
    <w:p>
      <w:pPr>
        <w:pStyle w:val="Titel"/>
        <w:outlineLvl w:val="0"/>
      </w:pPr>
      <w:r>
        <w:rPr xsi:nil="true"/>
        <w:t>Fælles datastrukturer</w:t>
      </w:r>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EFIKundeIdentStruktur</w:t>
            </w:r>
            <w:bookmarkStart w:name="EFIKundeIdent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*IdentValg*</w:t>
              <w:br/>
              <w:t>[</w:t>
              <w:br/>
              <w:t/>
              <w:tab/>
              <w:t>PersonCPRNummer</w:t>
              <w:br/>
              <w:t/>
              <w:tab/>
              <w:t>|</w:t>
              <w:br/>
              <w:t/>
              <w:tab/>
              <w:t>VirksomhedSENummer</w:t>
              <w:br/>
              <w:t/>
              <w:tab/>
              <w:t>|</w:t>
              <w:br/>
              <w:t/>
              <w:tab/>
              <w:t>AlternativKontaktID</w:t>
              <w:br/>
              <w:t>]</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FordringRestBeløbStruktur</w:t>
            </w:r>
            <w:bookmarkStart w:name="FordringRestBeløb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ValutaKode</w:t>
              <w:br/>
              <w:t>DMIFordringRestBeløb</w:t>
              <w:br/>
              <w:t>(DMIFordringRestBeløbDKK)</w:t>
            </w:r>
          </w:p>
        </w:tc>
      </w:tr>
      <w:tr>
        <w:trPr>
          <w:trHeight w:val="283"/>
        </w:trPr>
        <w:tc>
          <w:tcPr>
            <w:tcW w:type="dxa" w:w="9639"/>
            <w:shd w:color="auto" w:fill="D2DCFA" w:val="clear"/>
            <w:vAlign w:val="center"/>
          </w:tcPr>
          <w:p>
            <w:pPr>
              <w:spacing w:line="240" w:lineRule="auto"/>
              <w:rPr>
                <w:rFonts w:ascii="Arial" w:cs="Arial" w:hAnsi="Arial"/>
                <w:b/>
                <w:sz w:val="18"/>
              </w:rPr>
            </w:pPr>
            <w:r>
              <w:rPr>
                <w:rFonts w:ascii="Arial" w:cs="Arial" w:hAnsi="Arial"/>
                <w:b/>
                <w:sz w:val="18"/>
              </w:rPr>
              <w:t>Beskrivelse</w:t>
            </w:r>
          </w:p>
        </w:tc>
      </w:tr>
      <w:tr>
        <w:trPr>
          <w:trHeight w:val="283"/>
        </w:trPr>
        <w:tc>
          <w:tcPr>
            <w:tcW w:type="dxa" w:w="9639"/>
            <w:tcBorders>
              <w:top w:color="auto" w:space="0" w:sz="6" w:val="single"/>
              <w:left w:color="auto" w:space="0" w:sz="4" w:val="single"/>
              <w:bottom w:color="auto" w:space="0" w:sz="4" w:val="single"/>
              <w:right w:color="auto" w:space="0" w:sz="4" w:val="single"/>
            </w:tcBorders>
            <w:shd w:color="auto" w:fill="FFFFFF" w:val="clear"/>
            <w:tcMar>
              <w:top w:type="dxa" w:w="57"/>
              <w:bottom w:type="dxa" w:w="57"/>
            </w:tcMar>
          </w:tcPr>
          <w:p>
            <w:pPr>
              <w:rPr>
                <w:rFonts w:ascii="Arial" w:cs="Arial" w:hAnsi="Arial"/>
                <w:sz w:val="18"/>
              </w:rPr>
            </w:pPr>
            <w:r>
              <w:rPr>
                <w:rFonts w:ascii="Arial" w:cs="Arial" w:hAnsi="Arial"/>
                <w:sz w:val="18"/>
              </w:rPr>
              <w:t/>
              <w:t>DMIFordringRestBeløbDKK er altid udfyldt når strukturen anvendes som en del af output.</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HæftelseRestBeløbStruktur</w:t>
            </w:r>
            <w:bookmarkStart w:name="HæftelseRestBeløb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ValutaKode</w:t>
              <w:br/>
              <w:t>HæftelseRestBeløb</w:t>
              <w:br/>
              <w:t>HæftelseRestBeløbDKK</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MFNedskrivFordringStruktur</w:t>
            </w:r>
            <w:bookmarkStart w:name="MFNedskrivFordring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DMIFordringEFIFordringID</w:t>
              <w:br/>
              <w:t>(</w:t>
              <w:br/>
              <w:t/>
              <w:tab/>
              <w:t>EFIKundeIdentStruktur</w:t>
              <w:br/>
              <w:t>)</w:t>
              <w:br/>
              <w:t>(FordringNedskrivningVirkningFra)</w:t>
              <w:br/>
              <w:t>NedskrivningÅrsagStruktur</w:t>
              <w:br/>
              <w:t>NedskrivningBeløbStruktur</w:t>
            </w:r>
          </w:p>
        </w:tc>
      </w:tr>
      <w:tr>
        <w:trPr>
          <w:trHeight w:val="283"/>
        </w:trPr>
        <w:tc>
          <w:tcPr>
            <w:tcW w:type="dxa" w:w="9639"/>
            <w:shd w:color="auto" w:fill="D2DCFA" w:val="clear"/>
            <w:vAlign w:val="center"/>
          </w:tcPr>
          <w:p>
            <w:pPr>
              <w:spacing w:line="240" w:lineRule="auto"/>
              <w:rPr>
                <w:rFonts w:ascii="Arial" w:cs="Arial" w:hAnsi="Arial"/>
                <w:b/>
                <w:sz w:val="18"/>
              </w:rPr>
            </w:pPr>
            <w:r>
              <w:rPr>
                <w:rFonts w:ascii="Arial" w:cs="Arial" w:hAnsi="Arial"/>
                <w:b/>
                <w:sz w:val="18"/>
              </w:rPr>
              <w:t>Beskrivelse</w:t>
            </w:r>
          </w:p>
        </w:tc>
      </w:tr>
      <w:tr>
        <w:trPr>
          <w:trHeight w:val="283"/>
        </w:trPr>
        <w:tc>
          <w:tcPr>
            <w:tcW w:type="dxa" w:w="9639"/>
            <w:tcBorders>
              <w:top w:color="auto" w:space="0" w:sz="6" w:val="single"/>
              <w:left w:color="auto" w:space="0" w:sz="4" w:val="single"/>
              <w:bottom w:color="auto" w:space="0" w:sz="4" w:val="single"/>
              <w:right w:color="auto" w:space="0" w:sz="4" w:val="single"/>
            </w:tcBorders>
            <w:shd w:color="auto" w:fill="FFFFFF" w:val="clear"/>
            <w:tcMar>
              <w:top w:type="dxa" w:w="57"/>
              <w:bottom w:type="dxa" w:w="57"/>
            </w:tcMar>
          </w:tcPr>
          <w:p>
            <w:pPr>
              <w:rPr>
                <w:rFonts w:ascii="Arial" w:cs="Arial" w:hAnsi="Arial"/>
                <w:sz w:val="18"/>
              </w:rPr>
            </w:pPr>
            <w:r>
              <w:rPr>
                <w:rFonts w:ascii="Arial" w:cs="Arial" w:hAnsi="Arial"/>
                <w:sz w:val="18"/>
              </w:rPr>
              <w:t/>
              <w:t>Nedskrivning af en fordring vil sige at fordringshaver/rettighedshaver, f.eks. pga. en indbetaling til eget system, ønsker at gøre sin fordring mindre. Fordringen opdateres i  så saldo nedskrives med det ønskede beløb.</w:t>
              <w:br/>
              <w:t/>
              <w:br/>
              <w:t>RIM (systemkomponenten DMI) har ansvaret for evt. genberegning af renter, f.eks. renter som er påløbet efter den dato fordringen ønskes nedskrevet fra, samt ansvaret for at afregne evt. beløb med fordringshaver.</w:t>
              <w:br/>
              <w:t/>
              <w:br/>
              <w:t>Ved angivelse af en EFIKundeIdentStruktur er det et specifikt hæftelses forhold der nedskrives og ellers hele fordringen.</w:t>
              <w:br/>
              <w:t/>
              <w:br/>
              <w:t>Intern kommentar:</w:t>
              <w:br/>
              <w:t>Ved angivelse af FordringNedskrivningÅrsagKode = FAST kan man foretage en endelig fastsættelse.</w:t>
              <w:br/>
              <w:t/>
              <w:br/>
              <w:t>Følgende årsagskoder kan kun anvendes på hæftelsesniveau: HÆFO=Hæftelse forkert.</w:t>
              <w:br/>
              <w:t/>
              <w:br/>
              <w:t>Følgende årsagskoder kan kun anvendes på fordringsniveau: FEJL=Fejlagtig påligning, FAST=Endelig fastsættelse, TRVE=Transport verificeret og LIHE=Ligningsmæssig Henstand.</w:t>
              <w:br/>
              <w:t/>
              <w:br/>
              <w:t>Følgende årsagskoder kan anvende på både hæftelsesniveau og fordringsniveau: INDB=Indbetaling, REGU=regulering og ANDN=Anden.</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NedskrivningBeløbStruktur</w:t>
            </w:r>
            <w:bookmarkStart w:name="NedskrivningBeløb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ValutaKode</w:t>
              <w:br/>
              <w:t>FordringNedskrivningBeløb</w:t>
              <w:br/>
              <w:t>(FordringNedskrivningBeløbDKK)</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NedskrivningÅrsagStruktur</w:t>
            </w:r>
            <w:bookmarkStart w:name="NedskrivningÅrsag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FordringNedskrivningÅrsagKode</w:t>
              <w:br/>
              <w:t>FordringNedskrivningÅrsagBegr</w:t>
              <w:br/>
              <w:t>(FordringNedskrivningÅrsagTekst)</w:t>
            </w:r>
          </w:p>
        </w:tc>
      </w:tr>
    </w:tbl>
    <w:p/>
    <w:p>
      <w:r>
        <w:br w:type="page"/>
      </w:r>
    </w:p>
    <w:p>
      <w:pPr>
        <w:pStyle w:val="Titel"/>
        <w:outlineLvl w:val="0"/>
      </w:pPr>
      <w:r>
        <w:rPr xsi:nil="true"/>
        <w:t>Dataelementer</w:t>
      </w:r>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cantSplit/>
          <w:trHeight w:val="315"/>
          <w:tblHeader/>
        </w:trPr>
        <w:tc>
          <w:tcPr>
            <w:tcW w:type="dxa" w:w="3397"/>
            <w:shd w:color="auto" w:fill="A0B4FF" w:val="clear"/>
            <w:tcMar>
              <w:top w:type="dxa" w:w="57"/>
            </w:tcMar>
            <w:vAlign w:val="center"/>
          </w:tcPr>
          <w:p>
            <w:pPr>
              <w:rPr>
                <w:rFonts w:ascii="Arial" w:cs="Arial" w:hAnsi="Arial"/>
                <w:b/>
                <w:sz w:val="18"/>
              </w:rPr>
            </w:pPr>
            <w:r>
              <w:rPr>
                <w:rFonts w:ascii="Arial" w:cs="Arial" w:hAnsi="Arial"/>
                <w:b/>
                <w:sz w:val="18"/>
              </w:rPr>
              <w:t>Dataelement</w:t>
            </w:r>
          </w:p>
        </w:tc>
        <w:tc>
          <w:tcPr>
            <w:tcW w:type="dxa" w:w="1985"/>
            <w:shd w:color="auto" w:fill="A0B4FF" w:val="clear"/>
            <w:tcMar>
              <w:top w:type="dxa" w:w="57"/>
            </w:tcMar>
            <w:vAlign w:val="center"/>
          </w:tcPr>
          <w:p>
            <w:pPr>
              <w:rPr>
                <w:rFonts w:ascii="Arial" w:cs="Arial" w:hAnsi="Arial"/>
                <w:b/>
                <w:sz w:val="18"/>
              </w:rPr>
            </w:pPr>
            <w:r>
              <w:rPr>
                <w:rFonts w:ascii="Arial" w:cs="Arial" w:hAnsi="Arial"/>
                <w:b/>
                <w:sz w:val="18"/>
              </w:rPr>
              <w:t>Datatype</w:t>
            </w:r>
          </w:p>
        </w:tc>
        <w:tc>
          <w:tcPr>
            <w:tcW w:type="dxa" w:w="4391"/>
            <w:shd w:color="auto" w:fill="A0B4FF" w:val="clear"/>
            <w:tcMar>
              <w:top w:type="dxa" w:w="57"/>
            </w:tcMar>
            <w:vAlign w:val="center"/>
          </w:tcPr>
          <w:p>
            <w:pPr>
              <w:rPr>
                <w:rFonts w:ascii="Arial" w:cs="Arial" w:hAnsi="Arial"/>
                <w:b/>
                <w:sz w:val="18"/>
              </w:rPr>
            </w:pPr>
            <w:r>
              <w:rPr>
                <w:rFonts w:ascii="Arial" w:cs="Arial" w:hAnsi="Arial"/>
                <w:b/>
                <w:sz w:val="18"/>
              </w:rPr>
              <w:t>Beskrivelse/værdisæt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AlternativKontaktID</w:t>
            </w:r>
            <w:bookmarkStart w:name="AlternativKontaktID"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9</w:t>
            </w:r>
          </w:p>
        </w:tc>
        <w:tc>
          <w:tcPr>
            <w:tcW w:type="dxa" w:w="4391"/>
            <w:tcMar>
              <w:top w:type="dxa" w:w="57"/>
              <w:bottom w:type="dxa" w:w="57"/>
            </w:tcMar>
          </w:tcPr>
          <w:p>
            <w:pPr>
              <w:rPr>
                <w:rFonts w:ascii="Arial" w:cs="Arial" w:hAnsi="Arial"/>
                <w:sz w:val="18"/>
              </w:rPr>
            </w:pPr>
            <w:r>
              <w:rPr>
                <w:rFonts w:ascii="Arial" w:cs="Arial" w:hAnsi="Arial"/>
                <w:sz w:val="18"/>
              </w:rPr>
              <w:t/>
              <w:t>Unik identifikation af en alternativ kontakt.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DMIFordringEFIFordringID</w:t>
            </w:r>
            <w:bookmarkStart w:name="DMIFordringEFIFordringID"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minInclusive: 1</w:t>
            </w:r>
          </w:p>
        </w:tc>
        <w:tc>
          <w:tcPr>
            <w:tcW w:type="dxa" w:w="4391"/>
            <w:tcMar>
              <w:top w:type="dxa" w:w="57"/>
              <w:bottom w:type="dxa" w:w="57"/>
            </w:tcMar>
          </w:tcPr>
          <w:p>
            <w:pPr>
              <w:rPr>
                <w:rFonts w:ascii="Arial" w:cs="Arial" w:hAnsi="Arial"/>
                <w:sz w:val="18"/>
              </w:rPr>
            </w:pPr>
            <w:r>
              <w:rPr>
                <w:rFonts w:ascii="Arial" w:cs="Arial" w:hAnsi="Arial"/>
                <w:sz w:val="18"/>
              </w:rPr>
              <w:t/>
              <w:t>Den unikke identifikation af den enkelte  RIMfordring.</w:t>
              <w:br/>
              <w:t>Benyttes til kommunikation mellem EFI og  DMI.</w:t>
              <w:br/>
              <w:t>EFIFordringID vidreføres som ID i DMI. Det er en forret-ningsmæssigt vigtig identifikation da, man præcist skal iden-tificere DMI fordringen i tilfælde af tilbagekaldelse eller bortfald fra fordringshavers side.</w:t>
              <w:br/>
              <w:t>FordringID tildeles i EFI eller i DMI ud fra separate nummerserier.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DMIFordringRestBeløb</w:t>
            </w:r>
            <w:bookmarkStart w:name="DMIFordringRestBeløb"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13</w:t>
              <w:br/>
              <w:t>fractionDigits: 2</w:t>
            </w:r>
          </w:p>
        </w:tc>
        <w:tc>
          <w:tcPr>
            <w:tcW w:type="dxa" w:w="4391"/>
            <w:tcMar>
              <w:top w:type="dxa" w:w="57"/>
              <w:bottom w:type="dxa" w:w="57"/>
            </w:tcMar>
          </w:tcPr>
          <w:p>
            <w:pPr>
              <w:rPr>
                <w:rFonts w:ascii="Arial" w:cs="Arial" w:hAnsi="Arial"/>
                <w:sz w:val="18"/>
              </w:rPr>
            </w:pPr>
            <w:r>
              <w:rPr>
                <w:rFonts w:ascii="Arial" w:cs="Arial" w:hAnsi="Arial"/>
                <w:sz w:val="18"/>
              </w:rPr>
              <w:t/>
              <w:t>Beregnet restbeløb i den inddraporterede valuta.</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DMIFordringRestBeløbDKK</w:t>
            </w:r>
            <w:bookmarkStart w:name="DMIFordringRestBeløbDKK"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13</w:t>
              <w:br/>
              <w:t>fractionDigits: 2</w:t>
            </w:r>
          </w:p>
        </w:tc>
        <w:tc>
          <w:tcPr>
            <w:tcW w:type="dxa" w:w="4391"/>
            <w:tcMar>
              <w:top w:type="dxa" w:w="57"/>
              <w:bottom w:type="dxa" w:w="57"/>
            </w:tcMar>
          </w:tcPr>
          <w:p>
            <w:pPr>
              <w:rPr>
                <w:rFonts w:ascii="Arial" w:cs="Arial" w:hAnsi="Arial"/>
                <w:sz w:val="18"/>
              </w:rPr>
            </w:pPr>
            <w:r>
              <w:rPr>
                <w:rFonts w:ascii="Arial" w:cs="Arial" w:hAnsi="Arial"/>
                <w:sz w:val="18"/>
              </w:rPr>
              <w:t/>
              <w:t>Beløb omregnet til danske kr.  Det er FordringBeløb fratrukket alle typer af korrektioner og indbetalinger - altså saldo dags dato</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DMIReduceretBeløb</w:t>
            </w:r>
            <w:bookmarkStart w:name="DMIReduceretBeløb" w:id="1"/>
            <w:bookmarkEnd w:id="1"/>
          </w:p>
        </w:tc>
        <w:tc>
          <w:tcPr>
            <w:tcW w:type="dxa" w:w="1985"/>
            <w:tcMar>
              <w:top w:type="dxa" w:w="57"/>
              <w:bottom w:type="dxa" w:w="57"/>
            </w:tcMar>
          </w:tcPr>
          <w:p>
            <w:pPr>
              <w:rPr>
                <w:rFonts w:ascii="Arial" w:cs="Arial" w:hAnsi="Arial"/>
                <w:sz w:val="18"/>
              </w:rPr>
            </w:pPr>
            <w:r>
              <w:rPr>
                <w:rFonts w:ascii="Arial" w:cs="Arial" w:hAnsi="Arial"/>
                <w:sz w:val="18"/>
              </w:rPr>
              <w:t/>
              <w:t>base: boolean</w:t>
            </w:r>
          </w:p>
        </w:tc>
        <w:tc>
          <w:tcPr>
            <w:tcW w:type="dxa" w:w="4391"/>
            <w:tcMar>
              <w:top w:type="dxa" w:w="57"/>
              <w:bottom w:type="dxa" w:w="57"/>
            </w:tcMar>
          </w:tcPr>
          <w:p>
            <w:pPr>
              <w:rPr>
                <w:rFonts w:ascii="Arial" w:cs="Arial" w:hAnsi="Arial"/>
                <w:sz w:val="18"/>
              </w:rPr>
            </w:pPr>
            <w:r>
              <w:rPr>
                <w:rFonts w:ascii="Arial" w:cs="Arial" w:hAnsi="Arial"/>
                <w:sz w:val="18"/>
              </w:rPr>
              <w:t/>
              <w:t>Indikerer om DMI har reduceret det fremsendte FordringNedskrivningBeløb.</w:t>
              <w:br/>
              <w:t>true = ja</w:t>
              <w:br/>
              <w:t>false = nej</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DMITransaktionLøbenummer</w:t>
            </w:r>
            <w:bookmarkStart w:name="DMITransaktionLøbenummer"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minInclusive: 1</w:t>
            </w:r>
          </w:p>
        </w:tc>
        <w:tc>
          <w:tcPr>
            <w:tcW w:type="dxa" w:w="4391"/>
            <w:tcMar>
              <w:top w:type="dxa" w:w="57"/>
              <w:bottom w:type="dxa" w:w="57"/>
            </w:tcMar>
          </w:tcPr>
          <w:p>
            <w:pPr>
              <w:rPr>
                <w:rFonts w:ascii="Arial" w:cs="Arial" w:hAnsi="Arial"/>
                <w:sz w:val="18"/>
              </w:rPr>
            </w:pPr>
            <w:r>
              <w:rPr>
                <w:rFonts w:ascii="Arial" w:cs="Arial" w:hAnsi="Arial"/>
                <w:sz w:val="18"/>
              </w:rPr>
              <w:t/>
              <w:t>Nummer som identificerer en specifik transaktion i et kald af en service. Det enkelte servicekald kan indeholde flere transaktioner i samme kald, men samme TransaktionLøbenummer må ikke angives mere end en gang i hvert kald, og må heller ikke angives mere end en gang på tværs af kald.</w:t>
              <w:br/>
              <w:t/>
              <w:br/>
              <w:t>Generelt medfører fremsendelse af samme TransaktionLøbenummer, at den pågældende transaktion afvises som dublet. I enkelte services, f.eks. DMIFordringTilbagekald, er der implementeret teknisk idempotens, ved altid at returnere samme svar, når der kaldes med samme TransaktionLøbenummer.</w:t>
              <w:br/>
              <w:t/>
              <w:br/>
              <w:t>For eksempel genererer EFI / ModtagFordring et løbenummer pr fordringstransaktion, som sendes sammen med servicen.</w:t>
              <w:br/>
              <w:t/>
              <w:br/>
              <w:t>Anvendes for at kunne logge historikken, og sikre mod fremsendelse af dubletter.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FordringNedskrivningBeløb</w:t>
            </w:r>
            <w:bookmarkStart w:name="FordringNedskrivningBeløb"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13</w:t>
              <w:br/>
              <w:t>fractionDigits: 2</w:t>
            </w:r>
          </w:p>
        </w:tc>
        <w:tc>
          <w:tcPr>
            <w:tcW w:type="dxa" w:w="4391"/>
            <w:tcMar>
              <w:top w:type="dxa" w:w="57"/>
              <w:bottom w:type="dxa" w:w="57"/>
            </w:tcMar>
          </w:tcPr>
          <w:p>
            <w:pPr>
              <w:rPr>
                <w:rFonts w:ascii="Arial" w:cs="Arial" w:hAnsi="Arial"/>
                <w:sz w:val="18"/>
              </w:rPr>
            </w:pPr>
            <w:r>
              <w:rPr>
                <w:rFonts w:ascii="Arial" w:cs="Arial" w:hAnsi="Arial"/>
                <w:sz w:val="18"/>
              </w:rPr>
              <w:t/>
              <w:t>Det beløb en fordring ønskes eller er nedskrevet med i den indrapporterede valuta.</w:t>
              <w:br/>
              <w:t>Forudsætning for 0 er at FordringOpskrivningÅrsagKode = Endelig Fastsættelse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FordringNedskrivningBeløbDKK</w:t>
            </w:r>
            <w:bookmarkStart w:name="FordringNedskrivningBeløbDKK"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13</w:t>
              <w:br/>
              <w:t>fractionDigits: 2</w:t>
            </w:r>
          </w:p>
        </w:tc>
        <w:tc>
          <w:tcPr>
            <w:tcW w:type="dxa" w:w="4391"/>
            <w:tcMar>
              <w:top w:type="dxa" w:w="57"/>
              <w:bottom w:type="dxa" w:w="57"/>
            </w:tcMar>
          </w:tcPr>
          <w:p>
            <w:pPr>
              <w:rPr>
                <w:rFonts w:ascii="Arial" w:cs="Arial" w:hAnsi="Arial"/>
                <w:sz w:val="18"/>
              </w:rPr>
            </w:pPr>
            <w:r>
              <w:rPr>
                <w:rFonts w:ascii="Arial" w:cs="Arial" w:hAnsi="Arial"/>
                <w:sz w:val="18"/>
              </w:rPr>
              <w:t/>
              <w:t>Det beløb en fordring er ønskes eller er nedskrevet med  indrapporteret eller omregnet til danske kroner.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FordringNedskrivningVirkningFra</w:t>
            </w:r>
            <w:bookmarkStart w:name="FordringNedskrivningVirkningFra"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Dato hvorfra afskrivningen skal træde i kraft. Løsningen skal automatisk indsætte dags dato, men sagsbehandleren skal have mulighed for at ændre den.</w:t>
              <w:br/>
              <w:t/>
              <w:br/>
              <w:t>Note til elementnavn:</w:t>
              <w:br/>
              <w:t>Dette elementnavn er ikke blevet forkortet til de aftalte maks. 30 karakterer, da det ikke var muligt at finde en forkortelse der ikke var meningsforstyrrende i forhold til begrebet.</w:t>
              <w:br/>
              <w:t>Elementet skal forkortes i databasen, og her er SKATs forslag til forkortelse:</w:t>
              <w:br/>
              <w:t>FordringNedskrivVirkningFra</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FordringNedskrivningÅrsagBegr</w:t>
            </w:r>
            <w:bookmarkStart w:name="FordringNedskrivningÅrsagBegr"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minLength: 0</w:t>
              <w:br/>
              <w:t>maxLength: 100</w:t>
              <w:br/>
              <w:t>whitespace: preserve</w:t>
            </w:r>
          </w:p>
        </w:tc>
        <w:tc>
          <w:tcPr>
            <w:tcW w:type="dxa" w:w="4391"/>
            <w:tcMar>
              <w:top w:type="dxa" w:w="57"/>
              <w:bottom w:type="dxa" w:w="57"/>
            </w:tcMar>
          </w:tcPr>
          <w:p>
            <w:pPr>
              <w:rPr>
                <w:rFonts w:ascii="Arial" w:cs="Arial" w:hAnsi="Arial"/>
                <w:sz w:val="18"/>
              </w:rPr>
            </w:pPr>
            <w:r>
              <w:rPr>
                <w:rFonts w:ascii="Arial" w:cs="Arial" w:hAnsi="Arial"/>
                <w:sz w:val="18"/>
              </w:rPr>
              <w:t/>
              <w:t>Uddybende begrundelse for, hvorfor en nedskrivning er foretaget.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FordringNedskrivningÅrsagKode</w:t>
            </w:r>
            <w:bookmarkStart w:name="FordringNedskrivningÅrsagKod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enumeration: ANDN, FAST, FEJL, HÆBO, HÆFO, INDB, LIHE, REGU, TRVE</w:t>
            </w:r>
          </w:p>
        </w:tc>
        <w:tc>
          <w:tcPr>
            <w:tcW w:type="dxa" w:w="4391"/>
            <w:tcMar>
              <w:top w:type="dxa" w:w="57"/>
              <w:bottom w:type="dxa" w:w="57"/>
            </w:tcMar>
          </w:tcPr>
          <w:p>
            <w:pPr>
              <w:rPr>
                <w:rFonts w:ascii="Arial" w:cs="Arial" w:hAnsi="Arial"/>
                <w:sz w:val="18"/>
              </w:rPr>
            </w:pPr>
            <w:r>
              <w:rPr>
                <w:rFonts w:ascii="Arial" w:cs="Arial" w:hAnsi="Arial"/>
                <w:sz w:val="18"/>
              </w:rPr>
              <w:t/>
              <w:t>Mulighed for at vælge en årsag til nedskrivning af fordring ud fra en fast liste. Ved valg af årsagskode anden skal felt Anden tekst udfyldes med forklaring af, hvorfor de øvrige årsager ikke er anvendelige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FordringNedskrivningÅrsagTekst</w:t>
            </w:r>
            <w:bookmarkStart w:name="FordringNedskrivningÅrsagTekst"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minLength: 0</w:t>
              <w:br/>
              <w:t>maxLength: 100</w:t>
              <w:br/>
              <w:t>whitespace: preserve</w:t>
            </w:r>
          </w:p>
        </w:tc>
        <w:tc>
          <w:tcPr>
            <w:tcW w:type="dxa" w:w="4391"/>
            <w:tcMar>
              <w:top w:type="dxa" w:w="57"/>
              <w:bottom w:type="dxa" w:w="57"/>
            </w:tcMar>
          </w:tcPr>
          <w:p>
            <w:pPr>
              <w:rPr>
                <w:rFonts w:ascii="Arial" w:cs="Arial" w:hAnsi="Arial"/>
                <w:sz w:val="18"/>
              </w:rPr>
            </w:pPr>
            <w:r>
              <w:rPr>
                <w:rFonts w:ascii="Arial" w:cs="Arial" w:hAnsi="Arial"/>
                <w:sz w:val="18"/>
              </w:rPr>
              <w:t/>
              <w:t>Forklaring til valg af Anden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HæftelseRestBeløb</w:t>
            </w:r>
            <w:bookmarkStart w:name="HæftelseRestBeløb"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13</w:t>
              <w:br/>
              <w:t>fractionDigits: 2</w:t>
            </w:r>
          </w:p>
        </w:tc>
        <w:tc>
          <w:tcPr>
            <w:tcW w:type="dxa" w:w="4391"/>
            <w:tcMar>
              <w:top w:type="dxa" w:w="57"/>
              <w:bottom w:type="dxa" w:w="57"/>
            </w:tcMar>
          </w:tcPr>
          <w:p>
            <w:pPr>
              <w:rPr>
                <w:rFonts w:ascii="Arial" w:cs="Arial" w:hAnsi="Arial"/>
                <w:sz w:val="18"/>
              </w:rPr>
            </w:pPr>
            <w:r>
              <w:rPr>
                <w:rFonts w:ascii="Arial" w:cs="Arial" w:hAnsi="Arial"/>
                <w:sz w:val="18"/>
              </w:rPr>
              <w:t/>
              <w:t>Hæftelsesrestbeløb i den indrapporterede valuta.</w:t>
              <w:br/>
              <w:t>Den del af fordringens restbeløb som hæfteren hæfter for.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HæftelseRestBeløbDKK</w:t>
            </w:r>
            <w:bookmarkStart w:name="HæftelseRestBeløbDKK"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13</w:t>
              <w:br/>
              <w:t>fractionDigits: 2</w:t>
            </w:r>
          </w:p>
        </w:tc>
        <w:tc>
          <w:tcPr>
            <w:tcW w:type="dxa" w:w="4391"/>
            <w:tcMar>
              <w:top w:type="dxa" w:w="57"/>
              <w:bottom w:type="dxa" w:w="57"/>
            </w:tcMar>
          </w:tcPr>
          <w:p>
            <w:pPr>
              <w:rPr>
                <w:rFonts w:ascii="Arial" w:cs="Arial" w:hAnsi="Arial"/>
                <w:sz w:val="18"/>
              </w:rPr>
            </w:pPr>
            <w:r>
              <w:rPr>
                <w:rFonts w:ascii="Arial" w:cs="Arial" w:hAnsi="Arial"/>
                <w:sz w:val="18"/>
              </w:rPr>
              <w:t/>
              <w:t>Hæftelsesrestbeløb omregnet til danske kroner.</w:t>
              <w:br/>
              <w:t>Den del af fordringens restbeløb som hæfteren hæfter for. Er ikke veldefineret for hæftelseform "andet" (den fjerde hæftel-sesform dvs. hverken solidarisk, subsidiær eller prorata</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PersonCPRNummer</w:t>
            </w:r>
            <w:bookmarkStart w:name="PersonCPRNummer"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10</w:t>
              <w:br/>
              <w:t>pattern: ((((0[1-9]|1[0-9]|2[0-9]|3[0-1])(01|03|05|07|08|10|12))|((0[1-9]|1[0-9]|2[0-9]|30)(04|06|09|11))|((0[1-9]|1[0-9]|2[0-9])(02)))[0-9]{6})|0000000000</w:t>
            </w:r>
          </w:p>
        </w:tc>
        <w:tc>
          <w:tcPr>
            <w:tcW w:type="dxa" w:w="4391"/>
            <w:tcMar>
              <w:top w:type="dxa" w:w="57"/>
              <w:bottom w:type="dxa" w:w="57"/>
            </w:tcMar>
          </w:tcPr>
          <w:p>
            <w:pPr>
              <w:rPr>
                <w:rFonts w:ascii="Arial" w:cs="Arial" w:hAnsi="Arial"/>
                <w:sz w:val="18"/>
              </w:rPr>
            </w:pPr>
            <w:r>
              <w:rPr>
                <w:rFonts w:ascii="Arial" w:cs="Arial" w:hAnsi="Arial"/>
                <w:sz w:val="18"/>
              </w:rPr>
              <w:t/>
              <w:t>CPR-nummer er et 10 cifret personnummer der entydigt identificerer en dansk person.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TransportUdlægUbegrænset</w:t>
            </w:r>
            <w:bookmarkStart w:name="TransportUdlægUbegrænset" w:id="1"/>
            <w:bookmarkEnd w:id="1"/>
          </w:p>
        </w:tc>
        <w:tc>
          <w:tcPr>
            <w:tcW w:type="dxa" w:w="1985"/>
            <w:tcMar>
              <w:top w:type="dxa" w:w="57"/>
              <w:bottom w:type="dxa" w:w="57"/>
            </w:tcMar>
          </w:tcPr>
          <w:p>
            <w:pPr>
              <w:rPr>
                <w:rFonts w:ascii="Arial" w:cs="Arial" w:hAnsi="Arial"/>
                <w:sz w:val="18"/>
              </w:rPr>
            </w:pPr>
            <w:r>
              <w:rPr>
                <w:rFonts w:ascii="Arial" w:cs="Arial" w:hAnsi="Arial"/>
                <w:sz w:val="18"/>
              </w:rPr>
              <w:t/>
              <w:t>base: boolean</w:t>
              <w:br/>
              <w:t>totalDigits: 3</w:t>
            </w:r>
          </w:p>
        </w:tc>
        <w:tc>
          <w:tcPr>
            <w:tcW w:type="dxa" w:w="4391"/>
            <w:tcMar>
              <w:top w:type="dxa" w:w="57"/>
              <w:bottom w:type="dxa" w:w="57"/>
            </w:tcMar>
          </w:tcPr>
          <w:p>
            <w:pPr>
              <w:rPr>
                <w:rFonts w:ascii="Arial" w:cs="Arial" w:hAnsi="Arial"/>
                <w:sz w:val="18"/>
              </w:rPr>
            </w:pPr>
            <w:r>
              <w:rPr>
                <w:rFonts w:ascii="Arial" w:cs="Arial" w:hAnsi="Arial"/>
                <w:sz w:val="18"/>
              </w:rPr>
              <w:t/>
              <w:t>Ja = Der er ingen beløbsbegrænsning på transporten/Udlægget.</w:t>
              <w:br/>
              <w:t/>
              <w:br/>
              <w:t>Ved Ja:</w:t>
              <w:br/>
              <w:t>DMIFordringBeløb er 9.999.999.999,- ved oprettelse af fordring.</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ValutaKode</w:t>
            </w:r>
            <w:bookmarkStart w:name="ValutaKod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3</w:t>
              <w:br/>
              <w:t>pattern: [A-Z]{2,3}</w:t>
            </w:r>
          </w:p>
        </w:tc>
        <w:tc>
          <w:tcPr>
            <w:tcW w:type="dxa" w:w="4391"/>
            <w:tcMar>
              <w:top w:type="dxa" w:w="57"/>
              <w:bottom w:type="dxa" w:w="57"/>
            </w:tcMar>
          </w:tcPr>
          <w:p>
            <w:pPr>
              <w:rPr>
                <w:rFonts w:ascii="Arial" w:cs="Arial" w:hAnsi="Arial"/>
                <w:sz w:val="18"/>
              </w:rPr>
            </w:pPr>
            <w:r>
              <w:rPr>
                <w:rFonts w:ascii="Arial" w:cs="Arial" w:hAnsi="Arial"/>
                <w:sz w:val="18"/>
              </w:rPr>
              <w:t/>
              <w:t>Angiver valuta enheden (ISO-møntkoden) for et beløb.</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VirksomhedSENummer</w:t>
            </w:r>
            <w:bookmarkStart w:name="VirksomhedSENummer"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8</w:t>
              <w:br/>
              <w:t>pattern: [0-9]{8}</w:t>
            </w:r>
          </w:p>
        </w:tc>
        <w:tc>
          <w:tcPr>
            <w:tcW w:type="dxa" w:w="4391"/>
            <w:tcMar>
              <w:top w:type="dxa" w:w="57"/>
              <w:bottom w:type="dxa" w:w="57"/>
            </w:tcMar>
          </w:tcPr>
          <w:p>
            <w:pPr>
              <w:rPr>
                <w:rFonts w:ascii="Arial" w:cs="Arial" w:hAnsi="Arial"/>
                <w:sz w:val="18"/>
              </w:rPr>
            </w:pPr>
            <w:r>
              <w:rPr>
                <w:rFonts w:ascii="Arial" w:cs="Arial" w:hAnsi="Arial"/>
                <w:sz w:val="18"/>
              </w:rPr>
              <w:t/>
              <w:t>8-cifret nummer,  der entydigt identificerer en registreret virksomhed i SKAT.</w:t>
            </w:r>
          </w:p>
        </w:tc>
      </w:tr>
    </w:tbl>
    <w:sectPr w:rsidR="001227D7" w:rsidRPr="005A3520" w:rsidSect="002A254D">
      <w:headerReference r:id="rId6" w:type="even"/>
      <w:headerReference r:id="rId7" w:type="default"/>
      <w:footerReference r:id="rId8" w:type="even"/>
      <w:footerReference r:id="rId9" w:type="default"/>
      <w:headerReference r:id="rId10" w:type="first"/>
      <w:footerReference r:id="rId11" w:type="first"/>
      <w:pgSz w:h="16838" w:w="11906"/>
      <w:pgMar w:bottom="1134" w:footer="567" w:gutter="0" w:header="567" w:left="1134" w:right="1134" w:top="113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48C3" w:rsidRDefault="005248C3" w:rsidP="000036B2">
      <w:pPr>
        <w:spacing w:line="240" w:lineRule="auto"/>
      </w:pPr>
      <w:r>
        <w:separator/>
      </w:r>
    </w:p>
  </w:endnote>
  <w:endnote w:type="continuationSeparator" w:id="0">
    <w:p w:rsidR="005248C3" w:rsidRDefault="005248C3" w:rsidP="000036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2A254D" w:rsidRDefault="002A254D">
    <w:pPr>
      <w:pStyle w:val="Sidefod"/>
    </w:pPr>
  </w:p>
</w:ftr>
</file>

<file path=word/footer2.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0036B2" w:rsidRDefault="00800637" w:rsidRPr="00CD27A8">
    <w:pPr>
      <w:pStyle w:val="Sidefod"/>
      <w:rPr>
        <w:rFonts w:ascii="Arial" w:cs="Arial" w:hAnsi="Arial"/>
        <w:sz w:val="16"/>
        <w:szCs w:val="16"/>
      </w:rPr>
    </w:pPr>
    <w:r>
      <w:rPr>
        <w:rFonts w:ascii="Arial" w:cs="Arial" w:hAnsi="Arial"/>
        <w:sz w:val="16"/>
        <w:szCs w:val="16"/>
      </w:rPr>
      <w:t xml:space="preserve">12-12-2017</w:t>
    </w:r>
    <w:r w:rsidR="000036B2" w:rsidRPr="00CD27A8">
      <w:rPr>
        <w:rFonts w:ascii="Arial" w:cs="Arial" w:hAnsi="Arial"/>
        <w:sz w:val="16"/>
        <w:szCs w:val="16"/>
      </w:rPr>
      <w:ptab w:alignment="center" w:leader="none" w:relativeTo="margin"/>
      <w:t>Kilde: EFI_Intern_1_8 (DB)</w:t>
    </w:r>
    <w:r>
      <w:rPr>
        <w:rFonts w:ascii="Arial" w:cs="Arial" w:hAnsi="Arial"/>
        <w:sz w:val="16"/>
        <w:szCs w:val="16"/>
      </w:rPr>
      <w:t xml:space="preserve"> </w:t>
    </w:r>
    <w:r w:rsidR="000036B2" w:rsidRPr="00CD27A8">
      <w:rPr>
        <w:rFonts w:ascii="Arial" w:cs="Arial" w:hAnsi="Arial"/>
        <w:sz w:val="16"/>
        <w:szCs w:val="16"/>
      </w:rPr>
      <w:ptab w:alignment="right" w:leader="none" w:relativeTo="margin"/>
    </w:r>
    <w:r w:rsidR="00CD27A8" w:rsidRPr="00CD27A8">
      <w:rPr>
        <w:rFonts w:ascii="Arial" w:cs="Arial" w:hAnsi="Arial"/>
        <w:sz w:val="16"/>
        <w:szCs w:val="16"/>
      </w:rPr>
      <w:t>Side</w:t>
    </w:r>
    <w:r w:rsidR="00CD27A8">
      <w:rPr>
        <w:rFonts w:ascii="Arial" w:cs="Arial" w:hAnsi="Arial"/>
        <w:sz w:val="16"/>
        <w:szCs w:val="16"/>
      </w:rPr>
      <w:t xml:space="preserve"> </w:t>
    </w:r>
    <w:r w:rsidR="00CD27A8" w:rsidRPr="00CD27A8">
      <w:rPr>
        <w:rFonts w:ascii="Arial" w:cs="Arial" w:hAnsi="Arial"/>
        <w:sz w:val="16"/>
        <w:szCs w:val="16"/>
      </w:rPr>
      <w:fldChar w:fldCharType="begin"/>
    </w:r>
    <w:r w:rsidR="00CD27A8" w:rsidRPr="00CD27A8">
      <w:rPr>
        <w:rFonts w:ascii="Arial" w:cs="Arial" w:hAnsi="Arial"/>
        <w:sz w:val="16"/>
        <w:szCs w:val="16"/>
      </w:rPr>
      <w:instrText>PAGE   \* MERGEFORMAT</w:instrText>
    </w:r>
    <w:r w:rsidR="00CD27A8" w:rsidRPr="00CD27A8">
      <w:rPr>
        <w:rFonts w:ascii="Arial" w:cs="Arial" w:hAnsi="Arial"/>
        <w:sz w:val="16"/>
        <w:szCs w:val="16"/>
      </w:rPr>
      <w:fldChar w:fldCharType="separate"/>
    </w:r>
    <w:r w:rsidR="00044CA7">
      <w:rPr>
        <w:rFonts w:ascii="Arial" w:cs="Arial" w:hAnsi="Arial"/>
        <w:noProof/>
        <w:sz w:val="16"/>
        <w:szCs w:val="16"/>
      </w:rPr>
      <w:t>2</w:t>
    </w:r>
    <w:r w:rsidR="00CD27A8" w:rsidRPr="00CD27A8">
      <w:rPr>
        <w:rFonts w:ascii="Arial" w:cs="Arial" w:hAnsi="Arial"/>
        <w:sz w:val="16"/>
        <w:szCs w:val="16"/>
      </w:rPr>
      <w:fldChar w:fldCharType="end"/>
    </w:r>
    <w:r w:rsidR="00CD27A8">
      <w:rPr>
        <w:rFonts w:ascii="Arial" w:cs="Arial" w:hAnsi="Arial"/>
        <w:sz w:val="16"/>
        <w:szCs w:val="16"/>
      </w:rPr>
      <w:t xml:space="preserve"> af </w:t>
    </w:r>
    <w:r w:rsidR="00CD27A8">
      <w:rPr>
        <w:rFonts w:ascii="Arial" w:cs="Arial" w:hAnsi="Arial"/>
        <w:sz w:val="16"/>
        <w:szCs w:val="16"/>
      </w:rPr>
      <w:fldChar w:fldCharType="begin"/>
    </w:r>
    <w:r w:rsidR="00CD27A8">
      <w:rPr>
        <w:rFonts w:ascii="Arial" w:cs="Arial" w:hAnsi="Arial"/>
        <w:sz w:val="16"/>
        <w:szCs w:val="16"/>
      </w:rPr>
      <w:instrText xml:space="preserve"> NUMPAGES  \* MERGEFORMAT </w:instrText>
    </w:r>
    <w:r w:rsidR="00CD27A8">
      <w:rPr>
        <w:rFonts w:ascii="Arial" w:cs="Arial" w:hAnsi="Arial"/>
        <w:sz w:val="16"/>
        <w:szCs w:val="16"/>
      </w:rPr>
      <w:fldChar w:fldCharType="separate"/>
    </w:r>
    <w:r w:rsidR="00044CA7">
      <w:rPr>
        <w:rFonts w:ascii="Arial" w:cs="Arial" w:hAnsi="Arial"/>
        <w:noProof/>
        <w:sz w:val="16"/>
        <w:szCs w:val="16"/>
      </w:rPr>
      <w:t>2</w:t>
    </w:r>
    <w:r w:rsidR="00CD27A8">
      <w:rPr>
        <w:rFonts w:ascii="Arial" w:cs="Arial" w:hAnsi="Arial"/>
        <w:sz w:val="16"/>
        <w:szCs w:val="16"/>
      </w:rPr>
      <w:fldChar w:fldCharType="end"/>
    </w:r>
  </w:p>
</w:ftr>
</file>

<file path=word/footer3.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2A254D" w:rsidRDefault="002A254D">
    <w:pPr>
      <w:pStyle w:val="Sidefod"/>
    </w:pPr>
  </w:p>
</w:ftr>
</file>

<file path=word/footnotes.xml><?xml version="1.0" encoding="utf-8"?>
<w:footnote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footnote w:id="-1" w:type="separator">
    <w:p w:rsidP="000036B2" w:rsidR="005248C3" w:rsidRDefault="005248C3">
      <w:pPr>
        <w:spacing w:line="240" w:lineRule="auto"/>
      </w:pPr>
      <w:r>
        <w:separator/>
      </w:r>
    </w:p>
  </w:footnote>
  <w:footnote w:id="0" w:type="continuationSeparator">
    <w:p w:rsidP="000036B2" w:rsidR="005248C3" w:rsidRDefault="005248C3">
      <w:pPr>
        <w:spacing w:line="240" w:lineRule="auto"/>
      </w:pPr>
      <w:r>
        <w:continuationSeparator/>
      </w:r>
    </w:p>
  </w:footnote>
</w:footnotes>
</file>

<file path=word/header1.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2A254D" w:rsidRDefault="002A254D">
    <w:pPr>
      <w:pStyle w:val="Sidehoved"/>
    </w:pPr>
  </w:p>
</w:hdr>
</file>

<file path=word/header2.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0036B2" w:rsidRDefault="00800637">
    <w:pPr>
      <w:pStyle w:val="Sidehoved"/>
    </w:pPr>
    <w:r>
      <w:rPr>
        <w:rFonts w:ascii="Arial" w:cs="Arial" w:hAnsi="Arial"/>
        <w:sz w:val="16"/>
        <w:szCs w:val="16"/>
      </w:rPr>
      <w:t xml:space="preserve"> </w:t>
    </w:r>
    <w:r w:rsidR="000036B2">
      <w:rPr>
        <w:rFonts w:ascii="Arial" w:cs="Arial" w:hAnsi="Arial"/>
        <w:sz w:val="16"/>
        <w:szCs w:val="16"/>
      </w:rPr>
      <w:ptab w:alignment="center" w:leader="none" w:relativeTo="margin"/>
    </w:r>
    <w:r>
      <w:rPr>
        <w:rFonts w:ascii="Arial" w:cs="Arial" w:hAnsi="Arial"/>
        <w:sz w:val="16"/>
        <w:szCs w:val="16"/>
      </w:rPr>
      <w:t xml:space="preserve"> </w:t>
      <w:t>MFFordringNedskriv</w:t>
    </w:r>
    <w:r w:rsidR="000036B2">
      <w:rPr>
        <w:rFonts w:ascii="Arial" w:cs="Arial" w:hAnsi="Arial"/>
        <w:sz w:val="16"/>
        <w:szCs w:val="16"/>
      </w:rPr>
      <w:ptab w:alignment="right" w:leader="none" w:relativeTo="margin"/>
    </w:r>
    <w:r>
      <w:rPr>
        <w:rFonts w:ascii="Arial" w:cs="Arial" w:hAnsi="Arial"/>
        <w:sz w:val="16"/>
        <w:szCs w:val="16"/>
      </w:rPr>
      <w:t xml:space="preserve"> </w:t>
    </w:r>
  </w:p>
</w:hdr>
</file>

<file path=word/header3.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2A254D" w:rsidRDefault="002A254D">
    <w:pPr>
      <w:pStyle w:val="Sidehoved"/>
    </w:pPr>
  </w:p>
</w:hdr>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mc:Ignorable="w14 w15">
  <w:zoom w:percent="100"/>
  <w:defaultTabStop w:val="284"/>
  <w:hyphenationZone w:val="425"/>
  <w:characterSpacingControl w:val="doNotCompress"/>
  <w:hdrShapeDefaults>
    <o:shapedefaults spidmax="2049" v:ext="edi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6B2"/>
    <w:rsid w:val="000036B2"/>
    <w:rsid w:val="00044CA7"/>
    <w:rsid w:val="00070562"/>
    <w:rsid w:val="000760EA"/>
    <w:rsid w:val="00080356"/>
    <w:rsid w:val="00082163"/>
    <w:rsid w:val="000B26A5"/>
    <w:rsid w:val="000C3A28"/>
    <w:rsid w:val="000C4629"/>
    <w:rsid w:val="000D46AC"/>
    <w:rsid w:val="000F186C"/>
    <w:rsid w:val="001227D7"/>
    <w:rsid w:val="0018446F"/>
    <w:rsid w:val="00190A43"/>
    <w:rsid w:val="001917BF"/>
    <w:rsid w:val="00210558"/>
    <w:rsid w:val="00264F5C"/>
    <w:rsid w:val="002849DF"/>
    <w:rsid w:val="00290AD3"/>
    <w:rsid w:val="00294615"/>
    <w:rsid w:val="002A254D"/>
    <w:rsid w:val="00311190"/>
    <w:rsid w:val="00336659"/>
    <w:rsid w:val="003535FC"/>
    <w:rsid w:val="00366808"/>
    <w:rsid w:val="00384521"/>
    <w:rsid w:val="003A2AE2"/>
    <w:rsid w:val="003C1EDC"/>
    <w:rsid w:val="003F0C93"/>
    <w:rsid w:val="00400ADF"/>
    <w:rsid w:val="00410FCF"/>
    <w:rsid w:val="00415BBA"/>
    <w:rsid w:val="004403DD"/>
    <w:rsid w:val="00445601"/>
    <w:rsid w:val="00454F43"/>
    <w:rsid w:val="00455AF5"/>
    <w:rsid w:val="00487224"/>
    <w:rsid w:val="004A64CD"/>
    <w:rsid w:val="004B0930"/>
    <w:rsid w:val="004C0C80"/>
    <w:rsid w:val="005248C3"/>
    <w:rsid w:val="00542BDF"/>
    <w:rsid w:val="005A3520"/>
    <w:rsid w:val="005E4D37"/>
    <w:rsid w:val="00637859"/>
    <w:rsid w:val="00674374"/>
    <w:rsid w:val="00690C2E"/>
    <w:rsid w:val="00691CA5"/>
    <w:rsid w:val="006A52B4"/>
    <w:rsid w:val="00716C5D"/>
    <w:rsid w:val="00757E05"/>
    <w:rsid w:val="00766875"/>
    <w:rsid w:val="007A79F0"/>
    <w:rsid w:val="007E3776"/>
    <w:rsid w:val="00800637"/>
    <w:rsid w:val="008019E7"/>
    <w:rsid w:val="00806E80"/>
    <w:rsid w:val="0081580E"/>
    <w:rsid w:val="0081744E"/>
    <w:rsid w:val="008250E3"/>
    <w:rsid w:val="008A570A"/>
    <w:rsid w:val="008E4D54"/>
    <w:rsid w:val="008F0C7C"/>
    <w:rsid w:val="009037EE"/>
    <w:rsid w:val="00917F9E"/>
    <w:rsid w:val="00942382"/>
    <w:rsid w:val="00947CD4"/>
    <w:rsid w:val="00957C28"/>
    <w:rsid w:val="0096062F"/>
    <w:rsid w:val="009762AE"/>
    <w:rsid w:val="009B6CED"/>
    <w:rsid w:val="009F273D"/>
    <w:rsid w:val="00A11722"/>
    <w:rsid w:val="00A343C7"/>
    <w:rsid w:val="00A40157"/>
    <w:rsid w:val="00A77194"/>
    <w:rsid w:val="00A95180"/>
    <w:rsid w:val="00A95C73"/>
    <w:rsid w:val="00AA184A"/>
    <w:rsid w:val="00AA3F08"/>
    <w:rsid w:val="00AB05CC"/>
    <w:rsid w:val="00AC13BC"/>
    <w:rsid w:val="00AE20BC"/>
    <w:rsid w:val="00B00371"/>
    <w:rsid w:val="00B203D0"/>
    <w:rsid w:val="00B21EB1"/>
    <w:rsid w:val="00B864C1"/>
    <w:rsid w:val="00B86551"/>
    <w:rsid w:val="00BA2642"/>
    <w:rsid w:val="00BC4073"/>
    <w:rsid w:val="00BD0A11"/>
    <w:rsid w:val="00BD0F3B"/>
    <w:rsid w:val="00C02367"/>
    <w:rsid w:val="00C0650D"/>
    <w:rsid w:val="00C326CA"/>
    <w:rsid w:val="00C913BB"/>
    <w:rsid w:val="00CA10AE"/>
    <w:rsid w:val="00CA14E6"/>
    <w:rsid w:val="00CB0DA7"/>
    <w:rsid w:val="00CD27A8"/>
    <w:rsid w:val="00CF289D"/>
    <w:rsid w:val="00D06F11"/>
    <w:rsid w:val="00D14E82"/>
    <w:rsid w:val="00D56DED"/>
    <w:rsid w:val="00D63B15"/>
    <w:rsid w:val="00D9600D"/>
    <w:rsid w:val="00DF7B59"/>
    <w:rsid w:val="00E31FE0"/>
    <w:rsid w:val="00E61894"/>
    <w:rsid w:val="00E652AF"/>
    <w:rsid w:val="00E967CB"/>
    <w:rsid w:val="00EF4511"/>
    <w:rsid w:val="00F302FE"/>
    <w:rsid w:val="00F429F9"/>
    <w:rsid w:val="00F66CEA"/>
    <w:rsid w:val="00FB5261"/>
    <w:rsid w:val="00FF6AB1"/>
  </w:rsids>
  <m:mathPr>
    <m:mathFont m:val="Cambria Math"/>
    <m:brkBin m:val="before"/>
    <m:brkBinSub m:val="--"/>
    <m:smallFrac m:val="0"/>
    <m:dispDef/>
    <m:lMargin m:val="0"/>
    <m:rMargin m:val="0"/>
    <m:defJc m:val="centerGroup"/>
    <m:wrapIndent m:val="1440"/>
    <m:intLim m:val="subSup"/>
    <m:naryLim m:val="undOvr"/>
  </m:mathPr>
  <w:themeFontLang w:val="da-DK"/>
  <w:clrSchemeMapping w:accent1="accent1" w:accent2="accent2" w:accent3="accent3" w:accent4="accent4" w:accent5="accent5" w:accent6="accent6" w:bg1="light1" w:bg2="light2" w:followedHyperlink="followedHyperlink" w:hyperlink="hyperlink" w:t1="dark1" w:t2="dark2"/>
  <w:shapeDefaults>
    <o:shapedefaults spidmax="2049" v:ext="edit"/>
    <o:shapelayout v:ext="edit">
      <o:idmap data="1" v:ext="edit"/>
    </o:shapelayout>
  </w:shapeDefaults>
  <w:decimalSymbol w:val=","/>
  <w:listSeparator w:val=";"/>
  <w15:chartTrackingRefBased/>
  <w15:docId w15:val="{5DCFF04C-1B59-4C55-B551-6D70D022F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2"/>
        <w:szCs w:val="22"/>
        <w:lang w:bidi="ar-SA" w:eastAsia="en-US" w:val="da-DK"/>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690C2E"/>
    <w:pPr>
      <w:spacing w:after="0"/>
    </w:pPr>
  </w:style>
  <w:style w:default="1" w:styleId="Standardskrifttypeiafsnit" w:type="character">
    <w:name w:val="Default Paragraph Font"/>
    <w:uiPriority w:val="1"/>
    <w:semiHidden/>
    <w:unhideWhenUsed/>
  </w:style>
  <w:style w:default="1" w:styleId="Tabel-Normal" w:type="table">
    <w:name w:val="Normal Table"/>
    <w:uiPriority w:val="99"/>
    <w:semiHidden/>
    <w:unhideWhenUsed/>
    <w:tblPr>
      <w:tblInd w:type="dxa" w:w="0"/>
      <w:tblCellMar>
        <w:top w:type="dxa" w:w="0"/>
        <w:left w:type="dxa" w:w="108"/>
        <w:bottom w:type="dxa" w:w="0"/>
        <w:right w:type="dxa" w:w="108"/>
      </w:tblCellMar>
    </w:tblPr>
  </w:style>
  <w:style w:default="1" w:styleId="Ingenoversigt" w:type="numbering">
    <w:name w:val="No List"/>
    <w:uiPriority w:val="99"/>
    <w:semiHidden/>
    <w:unhideWhenUsed/>
  </w:style>
  <w:style w:styleId="Sidehoved" w:type="paragraph">
    <w:name w:val="header"/>
    <w:basedOn w:val="Normal"/>
    <w:link w:val="SidehovedTegn"/>
    <w:uiPriority w:val="99"/>
    <w:unhideWhenUsed/>
    <w:rsid w:val="000036B2"/>
    <w:pPr>
      <w:tabs>
        <w:tab w:pos="4819" w:val="center"/>
        <w:tab w:pos="9638" w:val="right"/>
      </w:tabs>
      <w:spacing w:line="240" w:lineRule="auto"/>
    </w:pPr>
  </w:style>
  <w:style w:customStyle="1" w:styleId="SidehovedTegn" w:type="character">
    <w:name w:val="Sidehoved Tegn"/>
    <w:basedOn w:val="Standardskrifttypeiafsnit"/>
    <w:link w:val="Sidehoved"/>
    <w:uiPriority w:val="99"/>
    <w:rsid w:val="000036B2"/>
  </w:style>
  <w:style w:styleId="Sidefod" w:type="paragraph">
    <w:name w:val="footer"/>
    <w:basedOn w:val="Normal"/>
    <w:link w:val="SidefodTegn"/>
    <w:uiPriority w:val="99"/>
    <w:unhideWhenUsed/>
    <w:rsid w:val="000036B2"/>
    <w:pPr>
      <w:tabs>
        <w:tab w:pos="4819" w:val="center"/>
        <w:tab w:pos="9638" w:val="right"/>
      </w:tabs>
      <w:spacing w:line="240" w:lineRule="auto"/>
    </w:pPr>
  </w:style>
  <w:style w:customStyle="1" w:styleId="SidefodTegn" w:type="character">
    <w:name w:val="Sidefod Tegn"/>
    <w:basedOn w:val="Standardskrifttypeiafsnit"/>
    <w:link w:val="Sidefod"/>
    <w:uiPriority w:val="99"/>
    <w:rsid w:val="000036B2"/>
  </w:style>
  <w:style w:styleId="NormalWeb" w:type="paragraph">
    <w:name w:val="Normal (Web)"/>
    <w:basedOn w:val="Normal"/>
    <w:uiPriority w:val="99"/>
    <w:semiHidden/>
    <w:unhideWhenUsed/>
    <w:rsid w:val="005E4D37"/>
    <w:pPr>
      <w:spacing w:after="100" w:afterAutospacing="1" w:before="100" w:beforeAutospacing="1" w:line="240" w:lineRule="auto"/>
    </w:pPr>
    <w:rPr>
      <w:rFonts w:ascii="Times New Roman" w:cs="Times New Roman" w:eastAsia="Times New Roman" w:hAnsi="Times New Roman"/>
      <w:sz w:val="24"/>
      <w:szCs w:val="24"/>
      <w:lang w:eastAsia="da-DK"/>
    </w:rPr>
  </w:style>
  <w:style w:styleId="Titel" w:type="paragraph">
    <w:name w:val="Title"/>
    <w:basedOn w:val="Normal"/>
    <w:next w:val="Normal"/>
    <w:link w:val="TitelTegn"/>
    <w:uiPriority w:val="10"/>
    <w:qFormat/>
    <w:rsid w:val="00690C2E"/>
    <w:pPr>
      <w:spacing w:after="160"/>
    </w:pPr>
    <w:rPr>
      <w:rFonts w:ascii="Arial" w:cs="Arial" w:hAnsi="Arial"/>
      <w:b/>
      <w:sz w:val="48"/>
    </w:rPr>
  </w:style>
  <w:style w:customStyle="1" w:styleId="TitelTegn" w:type="character">
    <w:name w:val="Titel Tegn"/>
    <w:basedOn w:val="Standardskrifttypeiafsnit"/>
    <w:link w:val="Titel"/>
    <w:uiPriority w:val="10"/>
    <w:rsid w:val="00690C2E"/>
    <w:rPr>
      <w:rFonts w:ascii="Arial" w:cs="Arial" w:hAnsi="Arial"/>
      <w:b/>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3276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
<Relationships xmlns="http://schemas.openxmlformats.org/package/2006/relationships">
<Relationship Id="rId1" Target="styles.xml" Type="http://schemas.openxmlformats.org/officeDocument/2006/relationships/styles"/>
<Relationship Id="rId10" Target="header3.xml" Type="http://schemas.openxmlformats.org/officeDocument/2006/relationships/header"/>
<Relationship Id="rId11" Target="footer3.xml" Type="http://schemas.openxmlformats.org/officeDocument/2006/relationships/footer"/>
<Relationship Id="rId12" Target="fontTable.xml" Type="http://schemas.openxmlformats.org/officeDocument/2006/relationships/fontTable"/>
<Relationship Id="rId13" Target="theme/theme1.xml" Type="http://schemas.openxmlformats.org/officeDocument/2006/relationships/theme"/>
<Relationship Id="rId2" Target="settings.xml" Type="http://schemas.openxmlformats.org/officeDocument/2006/relationships/settings"/>
<Relationship Id="rId3" Target="webSettings.xml" Type="http://schemas.openxmlformats.org/officeDocument/2006/relationships/webSettings"/>
<Relationship Id="rId4" Target="footnotes.xml" Type="http://schemas.openxmlformats.org/officeDocument/2006/relationships/footnotes"/>
<Relationship Id="rId5" Target="endnotes.xml" Type="http://schemas.openxmlformats.org/officeDocument/2006/relationships/endnotes"/>
<Relationship Id="rId6" Target="header1.xml" Type="http://schemas.openxmlformats.org/officeDocument/2006/relationships/header"/>
<Relationship Id="rId7" Target="header2.xml" Type="http://schemas.openxmlformats.org/officeDocument/2006/relationships/header"/>
<Relationship Id="rId8" Target="footer1.xml" Type="http://schemas.openxmlformats.org/officeDocument/2006/relationships/footer"/>
<Relationship Id="rId9" Target="footer2.xml" Type="http://schemas.openxmlformats.org/officeDocument/2006/relationships/footer"/>
</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2</Pages>
  <Words>69</Words>
  <Characters>422</Characters>
  <Application>Microsoft Office Word</Application>
  <DocSecurity>0</DocSecurity>
  <Lines>3</Lines>
  <Paragraphs>1</Paragraphs>
  <ScaleCrop>false</ScaleCrop>
  <HeadingPairs>
    <vt:vector baseType="variant" size="2">
      <vt:variant>
        <vt:lpstr>Titel</vt:lpstr>
      </vt:variant>
      <vt:variant>
        <vt:i4>1</vt:i4>
      </vt:variant>
    </vt:vector>
  </HeadingPairs>
  <TitlesOfParts>
    <vt:vector baseType="lpstr" size="1">
      <vt:lpstr/>
    </vt:vector>
  </TitlesOfParts>
  <Company>SKAT</Company>
  <LinksUpToDate>false</LinksUpToDate>
  <CharactersWithSpaces>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2017-06-14T05:47:00Z</dcterms:created>
  <dc:creator>SKAT</dc:creator>
  <cp:lastModifiedBy>root-modelhost</cp:lastModifiedBy>
  <dcterms:modified xsi:type="dcterms:W3CDTF">2017-10-16T11:19:00Z</dcterms:modified>
  <cp:revision>43</cp:revision>
</cp:coreProperties>
</file>