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A4861" w:rsidTr="00BA4861">
        <w:tblPrEx>
          <w:tblCellMar>
            <w:top w:w="0" w:type="dxa"/>
            <w:bottom w:w="0" w:type="dxa"/>
          </w:tblCellMar>
        </w:tblPrEx>
        <w:trPr>
          <w:trHeight w:hRule="exact" w:val="113"/>
        </w:trPr>
        <w:tc>
          <w:tcPr>
            <w:tcW w:w="10205" w:type="dxa"/>
            <w:gridSpan w:val="6"/>
            <w:shd w:val="clear" w:color="auto" w:fill="82A0F0"/>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rPr>
          <w:trHeight w:val="283"/>
        </w:trPr>
        <w:tc>
          <w:tcPr>
            <w:tcW w:w="10205" w:type="dxa"/>
            <w:gridSpan w:val="6"/>
            <w:tcBorders>
              <w:bottom w:val="single" w:sz="6" w:space="0" w:color="auto"/>
            </w:tcBorders>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A4861">
              <w:rPr>
                <w:rFonts w:ascii="Arial" w:hAnsi="Arial" w:cs="Arial"/>
                <w:b/>
                <w:sz w:val="30"/>
              </w:rPr>
              <w:t>IAAktivitetUdfør</w:t>
            </w:r>
          </w:p>
        </w:tc>
      </w:tr>
      <w:tr w:rsidR="00BA4861" w:rsidTr="00BA486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A4861" w:rsidTr="00BA4861">
        <w:tblPrEx>
          <w:tblCellMar>
            <w:top w:w="0" w:type="dxa"/>
            <w:bottom w:w="0" w:type="dxa"/>
          </w:tblCellMar>
        </w:tblPrEx>
        <w:trPr>
          <w:gridAfter w:val="1"/>
          <w:trHeight w:val="283"/>
        </w:trPr>
        <w:tc>
          <w:tcPr>
            <w:tcW w:w="1701" w:type="dxa"/>
            <w:tcBorders>
              <w:top w:val="nil"/>
            </w:tcBorders>
            <w:shd w:val="clear" w:color="auto" w:fill="auto"/>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2010-11-26</w:t>
            </w:r>
          </w:p>
        </w:tc>
        <w:tc>
          <w:tcPr>
            <w:tcW w:w="1699" w:type="dxa"/>
            <w:tcBorders>
              <w:top w:val="nil"/>
            </w:tcBorders>
            <w:shd w:val="clear" w:color="auto" w:fill="auto"/>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A4861" w:rsidTr="00BA4861">
        <w:tblPrEx>
          <w:tblCellMar>
            <w:top w:w="0" w:type="dxa"/>
            <w:bottom w:w="0" w:type="dxa"/>
          </w:tblCellMar>
        </w:tblPrEx>
        <w:trPr>
          <w:trHeight w:val="283"/>
        </w:trPr>
        <w:tc>
          <w:tcPr>
            <w:tcW w:w="10205" w:type="dxa"/>
            <w:gridSpan w:val="6"/>
            <w:shd w:val="clear" w:color="auto" w:fill="D2DCF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A4861" w:rsidTr="00BA4861">
        <w:tblPrEx>
          <w:tblCellMar>
            <w:top w:w="0" w:type="dxa"/>
            <w:bottom w:w="0" w:type="dxa"/>
          </w:tblCellMar>
        </w:tblPrEx>
        <w:trPr>
          <w:trHeight w:val="283"/>
        </w:trPr>
        <w:tc>
          <w:tcPr>
            <w:tcW w:w="10205" w:type="dxa"/>
            <w:gridSpan w:val="6"/>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20101208: Afventer beskrivelse fra KMD]</w:t>
            </w:r>
          </w:p>
        </w:tc>
      </w:tr>
      <w:tr w:rsidR="00BA4861" w:rsidTr="00BA4861">
        <w:tblPrEx>
          <w:tblCellMar>
            <w:top w:w="0" w:type="dxa"/>
            <w:bottom w:w="0" w:type="dxa"/>
          </w:tblCellMar>
        </w:tblPrEx>
        <w:trPr>
          <w:trHeight w:val="283"/>
        </w:trPr>
        <w:tc>
          <w:tcPr>
            <w:tcW w:w="10205" w:type="dxa"/>
            <w:gridSpan w:val="6"/>
            <w:shd w:val="clear" w:color="auto" w:fill="D2DCF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A4861" w:rsidTr="00BA4861">
        <w:tblPrEx>
          <w:tblCellMar>
            <w:top w:w="0" w:type="dxa"/>
            <w:bottom w:w="0" w:type="dxa"/>
          </w:tblCellMar>
        </w:tblPrEx>
        <w:trPr>
          <w:trHeight w:val="283"/>
        </w:trPr>
        <w:tc>
          <w:tcPr>
            <w:tcW w:w="10205" w:type="dxa"/>
            <w:gridSpan w:val="6"/>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ansvarlig for at udføre den refererede aktivitetstype (inkl. startbetingelser) for kunde knyttet til den refererede indsats, på baggrund af hændelse. Det er i den forbindelse muligt for aktivitetsafvikleren at udlede indsatsTypeKode ud fra indsatsId.</w:t>
            </w:r>
          </w:p>
        </w:tc>
      </w:tr>
      <w:tr w:rsidR="00BA4861" w:rsidTr="00BA4861">
        <w:tblPrEx>
          <w:tblCellMar>
            <w:top w:w="0" w:type="dxa"/>
            <w:bottom w:w="0" w:type="dxa"/>
          </w:tblCellMar>
        </w:tblPrEx>
        <w:trPr>
          <w:trHeight w:val="283"/>
        </w:trPr>
        <w:tc>
          <w:tcPr>
            <w:tcW w:w="10205" w:type="dxa"/>
            <w:gridSpan w:val="6"/>
            <w:shd w:val="clear" w:color="auto" w:fill="D2DCF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A4861" w:rsidTr="00BA4861">
        <w:tblPrEx>
          <w:tblCellMar>
            <w:top w:w="0" w:type="dxa"/>
            <w:bottom w:w="0" w:type="dxa"/>
          </w:tblCellMar>
        </w:tblPrEx>
        <w:trPr>
          <w:trHeight w:val="283"/>
        </w:trPr>
        <w:tc>
          <w:tcPr>
            <w:tcW w:w="10205" w:type="dxa"/>
            <w:gridSpan w:val="6"/>
            <w:shd w:val="clear" w:color="auto" w:fill="FFFFFF"/>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A4861" w:rsidTr="00BA4861">
        <w:tblPrEx>
          <w:tblCellMar>
            <w:top w:w="0" w:type="dxa"/>
            <w:bottom w:w="0" w:type="dxa"/>
          </w:tblCellMar>
        </w:tblPrEx>
        <w:trPr>
          <w:trHeight w:val="283"/>
        </w:trPr>
        <w:tc>
          <w:tcPr>
            <w:tcW w:w="10205" w:type="dxa"/>
            <w:gridSpan w:val="6"/>
            <w:shd w:val="clear" w:color="auto" w:fill="FFFFFF"/>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IAAktivitetUdfør_I</w:t>
            </w:r>
          </w:p>
        </w:tc>
      </w:tr>
      <w:tr w:rsidR="00BA4861" w:rsidTr="00BA4861">
        <w:tblPrEx>
          <w:tblCellMar>
            <w:top w:w="0" w:type="dxa"/>
            <w:bottom w:w="0" w:type="dxa"/>
          </w:tblCellMar>
        </w:tblPrEx>
        <w:trPr>
          <w:trHeight w:val="283"/>
        </w:trPr>
        <w:tc>
          <w:tcPr>
            <w:tcW w:w="10205" w:type="dxa"/>
            <w:gridSpan w:val="6"/>
            <w:shd w:val="clear" w:color="auto" w:fill="FFFFFF"/>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AktivitetID</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BA4861" w:rsidTr="00BA4861">
        <w:tblPrEx>
          <w:tblCellMar>
            <w:top w:w="0" w:type="dxa"/>
            <w:bottom w:w="0" w:type="dxa"/>
          </w:tblCellMar>
        </w:tblPrEx>
        <w:trPr>
          <w:trHeight w:val="283"/>
        </w:trPr>
        <w:tc>
          <w:tcPr>
            <w:tcW w:w="10205" w:type="dxa"/>
            <w:gridSpan w:val="6"/>
            <w:shd w:val="clear" w:color="auto" w:fill="FFFFFF"/>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A4861" w:rsidTr="00BA4861">
        <w:tblPrEx>
          <w:tblCellMar>
            <w:top w:w="0" w:type="dxa"/>
            <w:bottom w:w="0" w:type="dxa"/>
          </w:tblCellMar>
        </w:tblPrEx>
        <w:trPr>
          <w:trHeight w:val="283"/>
        </w:trPr>
        <w:tc>
          <w:tcPr>
            <w:tcW w:w="10205" w:type="dxa"/>
            <w:gridSpan w:val="6"/>
            <w:shd w:val="clear" w:color="auto" w:fill="FFFFFF"/>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IAAktivitetUdfør_O</w:t>
            </w:r>
          </w:p>
        </w:tc>
      </w:tr>
      <w:tr w:rsidR="00BA4861" w:rsidTr="00BA4861">
        <w:tblPrEx>
          <w:tblCellMar>
            <w:top w:w="0" w:type="dxa"/>
            <w:bottom w:w="0" w:type="dxa"/>
          </w:tblCellMar>
        </w:tblPrEx>
        <w:trPr>
          <w:trHeight w:val="283"/>
        </w:trPr>
        <w:tc>
          <w:tcPr>
            <w:tcW w:w="10205" w:type="dxa"/>
            <w:gridSpan w:val="6"/>
            <w:shd w:val="clear" w:color="auto" w:fill="FFFFFF"/>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AktivitetResultat</w:t>
            </w:r>
          </w:p>
        </w:tc>
      </w:tr>
      <w:tr w:rsidR="00BA4861" w:rsidTr="00BA4861">
        <w:tblPrEx>
          <w:tblCellMar>
            <w:top w:w="0" w:type="dxa"/>
            <w:bottom w:w="0" w:type="dxa"/>
          </w:tblCellMar>
        </w:tblPrEx>
        <w:trPr>
          <w:trHeight w:val="283"/>
        </w:trPr>
        <w:tc>
          <w:tcPr>
            <w:tcW w:w="10205" w:type="dxa"/>
            <w:gridSpan w:val="6"/>
            <w:shd w:val="clear" w:color="auto" w:fill="D2DCF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A4861" w:rsidTr="00BA4861">
        <w:tblPrEx>
          <w:tblCellMar>
            <w:top w:w="0" w:type="dxa"/>
            <w:bottom w:w="0" w:type="dxa"/>
          </w:tblCellMar>
        </w:tblPrEx>
        <w:trPr>
          <w:trHeight w:val="283"/>
        </w:trPr>
        <w:tc>
          <w:tcPr>
            <w:tcW w:w="10205" w:type="dxa"/>
            <w:gridSpan w:val="6"/>
            <w:shd w:val="clear" w:color="auto" w:fill="FFFFFF"/>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rPr>
          <w:trHeight w:val="283"/>
        </w:trPr>
        <w:tc>
          <w:tcPr>
            <w:tcW w:w="10205" w:type="dxa"/>
            <w:gridSpan w:val="6"/>
            <w:shd w:val="clear" w:color="auto" w:fill="D2DCF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A4861" w:rsidTr="00BA4861">
        <w:tblPrEx>
          <w:tblCellMar>
            <w:top w:w="0" w:type="dxa"/>
            <w:bottom w:w="0" w:type="dxa"/>
          </w:tblCellMar>
        </w:tblPrEx>
        <w:trPr>
          <w:trHeight w:val="283"/>
        </w:trPr>
        <w:tc>
          <w:tcPr>
            <w:tcW w:w="10205" w:type="dxa"/>
            <w:gridSpan w:val="6"/>
            <w:shd w:val="clear" w:color="auto" w:fill="FFFFFF"/>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Anders Musiat: "Payload" er ikke beskrevet, så jeg kan modellere det endnu. Skal uddybes.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Skal aktivitetID være en UUID og ikke en sekvens? Dok på betydning!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Hvad er AktivitetResultat? Defineret som TekstLang i XML udgave</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A4861" w:rsidSect="00BA486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BetalingOrdningDækProcent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A4861" w:rsidTr="00BA4861">
        <w:tblPrEx>
          <w:tblCellMar>
            <w:top w:w="0" w:type="dxa"/>
            <w:bottom w:w="0" w:type="dxa"/>
          </w:tblCellMar>
        </w:tblPrEx>
        <w:tc>
          <w:tcPr>
            <w:tcW w:w="10205" w:type="dxa"/>
            <w:shd w:val="clear" w:color="auto" w:fill="D2DCF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BA4861" w:rsidTr="00BA4861">
        <w:tblPrEx>
          <w:tblCellMar>
            <w:top w:w="0" w:type="dxa"/>
            <w:bottom w:w="0" w:type="dxa"/>
          </w:tblCellMar>
        </w:tblPrEx>
        <w:tc>
          <w:tcPr>
            <w:tcW w:w="10205" w:type="dxa"/>
            <w:shd w:val="clear" w:color="auto" w:fill="FFFFFF"/>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A4861" w:rsidTr="00BA4861">
        <w:tblPrEx>
          <w:tblCellMar>
            <w:top w:w="0" w:type="dxa"/>
            <w:bottom w:w="0" w:type="dxa"/>
          </w:tblCellMar>
        </w:tblPrEx>
        <w:tc>
          <w:tcPr>
            <w:tcW w:w="10205" w:type="dxa"/>
            <w:shd w:val="clear" w:color="auto" w:fill="D2DCF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A4861" w:rsidTr="00BA4861">
        <w:tblPrEx>
          <w:tblCellMar>
            <w:top w:w="0" w:type="dxa"/>
            <w:bottom w:w="0" w:type="dxa"/>
          </w:tblCellMar>
        </w:tblPrEx>
        <w:tc>
          <w:tcPr>
            <w:tcW w:w="10205" w:type="dxa"/>
            <w:shd w:val="clear" w:color="auto" w:fill="FFFFFF"/>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A4861" w:rsidTr="00BA4861">
        <w:tblPrEx>
          <w:tblCellMar>
            <w:top w:w="0" w:type="dxa"/>
            <w:bottom w:w="0" w:type="dxa"/>
          </w:tblCellMar>
        </w:tblPrEx>
        <w:tc>
          <w:tcPr>
            <w:tcW w:w="10205" w:type="dxa"/>
            <w:shd w:val="clear" w:color="auto" w:fill="D2DCF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A4861" w:rsidTr="00BA4861">
        <w:tblPrEx>
          <w:tblCellMar>
            <w:top w:w="0" w:type="dxa"/>
            <w:bottom w:w="0" w:type="dxa"/>
          </w:tblCellMar>
        </w:tblPrEx>
        <w:tc>
          <w:tcPr>
            <w:tcW w:w="10205" w:type="dxa"/>
            <w:shd w:val="clear" w:color="auto" w:fill="FFFFFF"/>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Struktur til ændring af betalingsordning. Knyttet til hændelsestypen "BEO parametre eller rater ændret" som udsendes af dialogen POR_SAG_BO_04</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BobehandlingSamarbejdspartner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BødeforvandlingStrafAfsoningAflysStruktur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(EFIHenvendelseDato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BødeforvandlingStrafSendVarselStruktur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OpkrævBeløbUdenlandsk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BA4861" w:rsidTr="00BA4861">
        <w:tblPrEx>
          <w:tblCellMar>
            <w:top w:w="0" w:type="dxa"/>
            <w:bottom w:w="0" w:type="dxa"/>
          </w:tblCellMar>
        </w:tblPrEx>
        <w:tc>
          <w:tcPr>
            <w:tcW w:w="10205" w:type="dxa"/>
            <w:shd w:val="clear" w:color="auto" w:fill="D2DCF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A4861" w:rsidTr="00BA4861">
        <w:tblPrEx>
          <w:tblCellMar>
            <w:top w:w="0" w:type="dxa"/>
            <w:bottom w:w="0" w:type="dxa"/>
          </w:tblCellMar>
        </w:tblPrEx>
        <w:tc>
          <w:tcPr>
            <w:tcW w:w="10205" w:type="dxa"/>
            <w:shd w:val="clear" w:color="auto" w:fill="FFFFFF"/>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BA4861" w:rsidTr="00BA4861">
        <w:tblPrEx>
          <w:tblCellMar>
            <w:top w:w="0" w:type="dxa"/>
            <w:bottom w:w="0" w:type="dxa"/>
          </w:tblCellMar>
        </w:tblPrEx>
        <w:tc>
          <w:tcPr>
            <w:tcW w:w="10205" w:type="dxa"/>
            <w:shd w:val="clear" w:color="auto" w:fill="D2DCF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A4861" w:rsidTr="00BA4861">
        <w:tblPrEx>
          <w:tblCellMar>
            <w:top w:w="0" w:type="dxa"/>
            <w:bottom w:w="0" w:type="dxa"/>
          </w:tblCellMar>
        </w:tblPrEx>
        <w:tc>
          <w:tcPr>
            <w:tcW w:w="10205" w:type="dxa"/>
            <w:shd w:val="clear" w:color="auto" w:fill="FFFFFF"/>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ErkendFordringBegrundelse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BA4861" w:rsidTr="00BA4861">
        <w:tblPrEx>
          <w:tblCellMar>
            <w:top w:w="0" w:type="dxa"/>
            <w:bottom w:w="0" w:type="dxa"/>
          </w:tblCellMar>
        </w:tblPrEx>
        <w:tc>
          <w:tcPr>
            <w:tcW w:w="10205" w:type="dxa"/>
            <w:shd w:val="clear" w:color="auto" w:fill="D2DCF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A4861" w:rsidTr="00BA4861">
        <w:tblPrEx>
          <w:tblCellMar>
            <w:top w:w="0" w:type="dxa"/>
            <w:bottom w:w="0" w:type="dxa"/>
          </w:tblCellMar>
        </w:tblPrEx>
        <w:tc>
          <w:tcPr>
            <w:tcW w:w="10205" w:type="dxa"/>
            <w:shd w:val="clear" w:color="auto" w:fill="FFFFFF"/>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A4861" w:rsidTr="00BA4861">
        <w:tblPrEx>
          <w:tblCellMar>
            <w:top w:w="0" w:type="dxa"/>
            <w:bottom w:w="0" w:type="dxa"/>
          </w:tblCellMar>
        </w:tblPrEx>
        <w:tc>
          <w:tcPr>
            <w:tcW w:w="10205" w:type="dxa"/>
            <w:shd w:val="clear" w:color="auto" w:fill="D2DCF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A4861" w:rsidTr="00BA4861">
        <w:tblPrEx>
          <w:tblCellMar>
            <w:top w:w="0" w:type="dxa"/>
            <w:bottom w:w="0" w:type="dxa"/>
          </w:tblCellMar>
        </w:tblPrEx>
        <w:tc>
          <w:tcPr>
            <w:tcW w:w="10205" w:type="dxa"/>
            <w:shd w:val="clear" w:color="auto" w:fill="FFFFFF"/>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(IndsatsFordringFjernBegrundelse)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(AlternativAdresseAdresseLinie1)</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A4861" w:rsidTr="00BA4861">
        <w:tblPrEx>
          <w:tblCellMar>
            <w:top w:w="0" w:type="dxa"/>
            <w:bottom w:w="0" w:type="dxa"/>
          </w:tblCellMar>
        </w:tblPrEx>
        <w:tc>
          <w:tcPr>
            <w:tcW w:w="10205" w:type="dxa"/>
            <w:shd w:val="clear" w:color="auto" w:fill="D2DCF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A4861" w:rsidTr="00BA4861">
        <w:tblPrEx>
          <w:tblCellMar>
            <w:top w:w="0" w:type="dxa"/>
            <w:bottom w:w="0" w:type="dxa"/>
          </w:tblCellMar>
        </w:tblPrEx>
        <w:tc>
          <w:tcPr>
            <w:tcW w:w="10205" w:type="dxa"/>
            <w:shd w:val="clear" w:color="auto" w:fill="FFFFFF"/>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BA4861" w:rsidTr="00BA4861">
        <w:tblPrEx>
          <w:tblCellMar>
            <w:top w:w="0" w:type="dxa"/>
            <w:bottom w:w="0" w:type="dxa"/>
          </w:tblCellMar>
        </w:tblPrEx>
        <w:tc>
          <w:tcPr>
            <w:tcW w:w="10205" w:type="dxa"/>
            <w:shd w:val="clear" w:color="auto" w:fill="D2DCF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A4861" w:rsidTr="00BA4861">
        <w:tblPrEx>
          <w:tblCellMar>
            <w:top w:w="0" w:type="dxa"/>
            <w:bottom w:w="0" w:type="dxa"/>
          </w:tblCellMar>
        </w:tblPrEx>
        <w:tc>
          <w:tcPr>
            <w:tcW w:w="10205" w:type="dxa"/>
            <w:shd w:val="clear" w:color="auto" w:fill="FFFFFF"/>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1{</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UdlægAktivForældelseDatoÆndrStruktur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4861" w:rsidTr="00BA4861">
        <w:tblPrEx>
          <w:tblCellMar>
            <w:top w:w="0" w:type="dxa"/>
            <w:bottom w:w="0" w:type="dxa"/>
          </w:tblCellMar>
        </w:tblPrEx>
        <w:trPr>
          <w:trHeight w:hRule="exact" w:val="113"/>
        </w:trPr>
        <w:tc>
          <w:tcPr>
            <w:tcW w:w="10205" w:type="dxa"/>
            <w:shd w:val="clear" w:color="auto" w:fill="D2DCF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4861" w:rsidTr="00BA4861">
        <w:tblPrEx>
          <w:tblCellMar>
            <w:top w:w="0" w:type="dxa"/>
            <w:bottom w:w="0" w:type="dxa"/>
          </w:tblCellMar>
        </w:tblPrEx>
        <w:tc>
          <w:tcPr>
            <w:tcW w:w="10205" w:type="dx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BA4861" w:rsidTr="00BA4861">
        <w:tblPrEx>
          <w:tblCellMar>
            <w:top w:w="0" w:type="dxa"/>
            <w:bottom w:w="0" w:type="dxa"/>
          </w:tblCellMar>
        </w:tblPrEx>
        <w:tc>
          <w:tcPr>
            <w:tcW w:w="10205" w:type="dxa"/>
            <w:vAlign w:val="center"/>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A4861" w:rsidSect="00BA4861">
          <w:headerReference w:type="default" r:id="rId13"/>
          <w:pgSz w:w="11906" w:h="16838"/>
          <w:pgMar w:top="567" w:right="567" w:bottom="567" w:left="1134" w:header="283" w:footer="708" w:gutter="0"/>
          <w:cols w:space="708"/>
          <w:docGrid w:linePitch="360"/>
        </w:sect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A4861" w:rsidTr="00BA4861">
        <w:tblPrEx>
          <w:tblCellMar>
            <w:top w:w="0" w:type="dxa"/>
            <w:bottom w:w="0" w:type="dxa"/>
          </w:tblCellMar>
        </w:tblPrEx>
        <w:trPr>
          <w:tblHeader/>
        </w:trPr>
        <w:tc>
          <w:tcPr>
            <w:tcW w:w="3401" w:type="dxa"/>
            <w:shd w:val="clear" w:color="auto" w:fill="D2DCF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w:t>
            </w:r>
            <w:r>
              <w:rPr>
                <w:rFonts w:ascii="Arial" w:hAnsi="Arial" w:cs="Arial"/>
                <w:sz w:val="18"/>
              </w:rPr>
              <w:lastRenderedPageBreak/>
              <w:t>forveksling bør bogstaverne I, J, O og Q dog ikke benyttes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AktivitetResultat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20101208: Afventer beskrivelse fra KMD]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BetalingOrdningDækPriorit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BetalingOrdningRateSRBDato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BobehandlingAfslutningResultatTekst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BobehandlingProklamaDato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BødeforvandlingStrafSamarbejdspartReference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DMIFordringTilsigelseBeløbDKK</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027: Forening m/begrænset ansvar (FBA)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w:t>
            </w:r>
            <w:r>
              <w:rPr>
                <w:rFonts w:ascii="Arial" w:hAnsi="Arial" w:cs="Arial"/>
                <w:sz w:val="18"/>
              </w:rPr>
              <w:lastRenderedPageBreak/>
              <w:t>BFSRessVarselKundeAfsoning, BFSFristForaeldelse, BFSFristOpfoelgning, BFSBookAnmodPoliti, BFSBookBudget, BFSBookVarskoKunde, EFBookRKH, KUMBook</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Benyttes som underhændelsestype i en  bookingsvar hændelse fra RSEFIOpgaveBook</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BEOMeddFordringer: Booket ressource til: (BEO) Meddelelse om ændring af betalingsordning - tilføj/fjern fordringer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EFICivilstandKode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EFIHenvendelsesDato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w:t>
            </w:r>
            <w:r>
              <w:rPr>
                <w:rFonts w:ascii="Arial" w:hAnsi="Arial" w:cs="Arial"/>
                <w:sz w:val="18"/>
              </w:rPr>
              <w:lastRenderedPageBreak/>
              <w:t xml:space="preserve">BladAenUdl, BobKontaktGem, BobKontaktSlet, BookingSvar, 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w:t>
            </w:r>
            <w:r>
              <w:rPr>
                <w:rFonts w:ascii="Arial" w:hAnsi="Arial" w:cs="Arial"/>
                <w:sz w:val="18"/>
              </w:rPr>
              <w:lastRenderedPageBreak/>
              <w:t>LoenGensendVarsel, LoenGensendVarselStigning, 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FOKOBIndberet: FristOverskredet: Indberetning til kreditoplysningsbureau</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BFSSendOpfoel: BFS Send Opfølgning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BFSFOForaeldet: FristOverskredet: BFS Frist forældelse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EFIKorrektionBeløb</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ETLAnmaerkninger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ETLStatus</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ANDET, LIKVIDITET, SOCIAL, </w:t>
            </w:r>
            <w:r>
              <w:rPr>
                <w:rFonts w:ascii="Arial" w:hAnsi="Arial" w:cs="Arial"/>
                <w:sz w:val="18"/>
              </w:rPr>
              <w:lastRenderedPageBreak/>
              <w:t>VELFAERD, OEKONOMI</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ANDET: Andet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MANGLER ENUMS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HenstandBegrundelseTekst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instansen af en indsats, dvs. eksempelvis betalingsordningen for kunden Hans Hansen, der starter 1.1.2007.</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IndsatsStartdato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AKR-EFI-Ukendt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MeddelelseTypeNummer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Opgavetypens unikke 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OpgavetypeNavn</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ScoreBegrundelse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REKONSTRUKTION_ANDRE_FORDRINGSHAVERMEDDELELSER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StopAutomatiskSporskifteBegrundelse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Beløbet som kunden har betalt.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UdlægsbladForetagetDatoTid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UdlægÆndringSendMeddelelseTilKunde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VirksomhedNavnFirmaNavn</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4861" w:rsidTr="00BA4861">
        <w:tblPrEx>
          <w:tblCellMar>
            <w:top w:w="0" w:type="dxa"/>
            <w:bottom w:w="0" w:type="dxa"/>
          </w:tblCellMar>
        </w:tblPrEx>
        <w:tc>
          <w:tcPr>
            <w:tcW w:w="3401" w:type="dxa"/>
          </w:tcPr>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A4861" w:rsidRPr="00BA4861" w:rsidRDefault="00BA4861" w:rsidP="00BA48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A4861" w:rsidRPr="00BA4861" w:rsidSect="00BA486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861" w:rsidRDefault="00BA4861" w:rsidP="00BA4861">
      <w:pPr>
        <w:spacing w:line="240" w:lineRule="auto"/>
      </w:pPr>
      <w:r>
        <w:separator/>
      </w:r>
    </w:p>
  </w:endnote>
  <w:endnote w:type="continuationSeparator" w:id="0">
    <w:p w:rsidR="00BA4861" w:rsidRDefault="00BA4861" w:rsidP="00BA48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861" w:rsidRDefault="00BA486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861" w:rsidRPr="00BA4861" w:rsidRDefault="00BA4861" w:rsidP="00BA486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IAAktivitetUdfør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861" w:rsidRDefault="00BA486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861" w:rsidRDefault="00BA4861" w:rsidP="00BA4861">
      <w:pPr>
        <w:spacing w:line="240" w:lineRule="auto"/>
      </w:pPr>
      <w:r>
        <w:separator/>
      </w:r>
    </w:p>
  </w:footnote>
  <w:footnote w:type="continuationSeparator" w:id="0">
    <w:p w:rsidR="00BA4861" w:rsidRDefault="00BA4861" w:rsidP="00BA486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861" w:rsidRDefault="00BA486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861" w:rsidRPr="00BA4861" w:rsidRDefault="00BA4861" w:rsidP="00BA4861">
    <w:pPr>
      <w:pStyle w:val="Sidehoved"/>
      <w:jc w:val="center"/>
      <w:rPr>
        <w:rFonts w:ascii="Arial" w:hAnsi="Arial" w:cs="Arial"/>
      </w:rPr>
    </w:pPr>
    <w:r w:rsidRPr="00BA4861">
      <w:rPr>
        <w:rFonts w:ascii="Arial" w:hAnsi="Arial" w:cs="Arial"/>
      </w:rPr>
      <w:t>Servicebeskrivelse</w:t>
    </w:r>
  </w:p>
  <w:p w:rsidR="00BA4861" w:rsidRPr="00BA4861" w:rsidRDefault="00BA4861" w:rsidP="00BA486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861" w:rsidRDefault="00BA486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861" w:rsidRPr="00BA4861" w:rsidRDefault="00BA4861" w:rsidP="00BA4861">
    <w:pPr>
      <w:pStyle w:val="Sidehoved"/>
      <w:jc w:val="center"/>
      <w:rPr>
        <w:rFonts w:ascii="Arial" w:hAnsi="Arial" w:cs="Arial"/>
      </w:rPr>
    </w:pPr>
    <w:r w:rsidRPr="00BA4861">
      <w:rPr>
        <w:rFonts w:ascii="Arial" w:hAnsi="Arial" w:cs="Arial"/>
      </w:rPr>
      <w:t>Datastrukturer</w:t>
    </w:r>
  </w:p>
  <w:p w:rsidR="00BA4861" w:rsidRPr="00BA4861" w:rsidRDefault="00BA4861" w:rsidP="00BA486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861" w:rsidRDefault="00BA4861" w:rsidP="00BA4861">
    <w:pPr>
      <w:pStyle w:val="Sidehoved"/>
      <w:jc w:val="center"/>
      <w:rPr>
        <w:rFonts w:ascii="Arial" w:hAnsi="Arial" w:cs="Arial"/>
      </w:rPr>
    </w:pPr>
    <w:r>
      <w:rPr>
        <w:rFonts w:ascii="Arial" w:hAnsi="Arial" w:cs="Arial"/>
      </w:rPr>
      <w:t>Data elementer</w:t>
    </w:r>
  </w:p>
  <w:p w:rsidR="00BA4861" w:rsidRPr="00BA4861" w:rsidRDefault="00BA4861" w:rsidP="00BA486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23FDF"/>
    <w:multiLevelType w:val="multilevel"/>
    <w:tmpl w:val="E2AA423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861"/>
    <w:rsid w:val="003E3C6D"/>
    <w:rsid w:val="00BA486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540BD2-6787-4D8F-9291-B68033218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A486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A486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A486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A486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A486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A486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A486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A486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A486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A486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A486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A486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A486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A486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A486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A486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A486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A486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A486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A4861"/>
    <w:rPr>
      <w:rFonts w:ascii="Arial" w:hAnsi="Arial" w:cs="Arial"/>
      <w:b/>
      <w:sz w:val="30"/>
    </w:rPr>
  </w:style>
  <w:style w:type="paragraph" w:customStyle="1" w:styleId="Overskrift211pkt">
    <w:name w:val="Overskrift 2 + 11 pkt"/>
    <w:basedOn w:val="Normal"/>
    <w:link w:val="Overskrift211pktTegn"/>
    <w:rsid w:val="00BA486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A4861"/>
    <w:rPr>
      <w:rFonts w:ascii="Arial" w:hAnsi="Arial" w:cs="Arial"/>
      <w:b/>
    </w:rPr>
  </w:style>
  <w:style w:type="paragraph" w:customStyle="1" w:styleId="Normal11">
    <w:name w:val="Normal + 11"/>
    <w:basedOn w:val="Normal"/>
    <w:link w:val="Normal11Tegn"/>
    <w:rsid w:val="00BA486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A4861"/>
    <w:rPr>
      <w:rFonts w:ascii="Times New Roman" w:hAnsi="Times New Roman" w:cs="Times New Roman"/>
    </w:rPr>
  </w:style>
  <w:style w:type="paragraph" w:styleId="Sidehoved">
    <w:name w:val="header"/>
    <w:basedOn w:val="Normal"/>
    <w:link w:val="SidehovedTegn"/>
    <w:uiPriority w:val="99"/>
    <w:unhideWhenUsed/>
    <w:rsid w:val="00BA486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A4861"/>
  </w:style>
  <w:style w:type="paragraph" w:styleId="Sidefod">
    <w:name w:val="footer"/>
    <w:basedOn w:val="Normal"/>
    <w:link w:val="SidefodTegn"/>
    <w:uiPriority w:val="99"/>
    <w:unhideWhenUsed/>
    <w:rsid w:val="00BA4861"/>
    <w:pPr>
      <w:tabs>
        <w:tab w:val="center" w:pos="4819"/>
        <w:tab w:val="right" w:pos="9638"/>
      </w:tabs>
      <w:spacing w:line="240" w:lineRule="auto"/>
    </w:pPr>
  </w:style>
  <w:style w:type="character" w:customStyle="1" w:styleId="SidefodTegn">
    <w:name w:val="Sidefod Tegn"/>
    <w:basedOn w:val="Standardskrifttypeiafsnit"/>
    <w:link w:val="Sidefod"/>
    <w:uiPriority w:val="99"/>
    <w:rsid w:val="00BA48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50</Pages>
  <Words>11628</Words>
  <Characters>70934</Characters>
  <Application>Microsoft Office Word</Application>
  <DocSecurity>0</DocSecurity>
  <Lines>591</Lines>
  <Paragraphs>164</Paragraphs>
  <ScaleCrop>false</ScaleCrop>
  <Company>skat</Company>
  <LinksUpToDate>false</LinksUpToDate>
  <CharactersWithSpaces>82398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2017-04-27T11:09:00Z</dcterms:created>
  <dcterms:modified xsi:type="dcterms:W3CDTF">2017-04-27T11:13:00Z</dcterms:modified>
</cp:coreProperties>
</file>