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8D01ED" w:rsidTr="008D01ED">
        <w:tblPrEx>
          <w:tblCellMar>
            <w:top w:w="0" w:type="dxa"/>
            <w:bottom w:w="0" w:type="dxa"/>
          </w:tblCellMar>
        </w:tblPrEx>
        <w:trPr>
          <w:trHeight w:hRule="exact" w:val="113"/>
        </w:trPr>
        <w:tc>
          <w:tcPr>
            <w:tcW w:w="10345" w:type="dxa"/>
            <w:gridSpan w:val="6"/>
            <w:shd w:val="clear" w:color="auto" w:fill="B3B3B3"/>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D01ED" w:rsidTr="008D01ED">
        <w:tblPrEx>
          <w:tblCellMar>
            <w:top w:w="0" w:type="dxa"/>
            <w:bottom w:w="0" w:type="dxa"/>
          </w:tblCellMar>
        </w:tblPrEx>
        <w:trPr>
          <w:trHeight w:val="283"/>
        </w:trPr>
        <w:tc>
          <w:tcPr>
            <w:tcW w:w="10345" w:type="dxa"/>
            <w:gridSpan w:val="6"/>
            <w:tcBorders>
              <w:bottom w:val="single" w:sz="6" w:space="0" w:color="auto"/>
            </w:tcBorders>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D01ED">
              <w:rPr>
                <w:rFonts w:ascii="Arial" w:hAnsi="Arial" w:cs="Arial"/>
                <w:b/>
                <w:sz w:val="30"/>
              </w:rPr>
              <w:t>IMSagsbehandlerHændelseModtag</w:t>
            </w:r>
          </w:p>
        </w:tc>
      </w:tr>
      <w:tr w:rsidR="008D01ED" w:rsidTr="008D01ED">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D01ED" w:rsidTr="008D01ED">
        <w:tblPrEx>
          <w:tblCellMar>
            <w:top w:w="0" w:type="dxa"/>
            <w:bottom w:w="0" w:type="dxa"/>
          </w:tblCellMar>
        </w:tblPrEx>
        <w:trPr>
          <w:trHeight w:val="283"/>
        </w:trPr>
        <w:tc>
          <w:tcPr>
            <w:tcW w:w="1134" w:type="dxa"/>
            <w:tcBorders>
              <w:top w:val="nil"/>
            </w:tcBorders>
            <w:shd w:val="clear" w:color="auto" w:fill="auto"/>
            <w:vAlign w:val="center"/>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701" w:type="dxa"/>
            <w:tcBorders>
              <w:top w:val="nil"/>
            </w:tcBorders>
            <w:shd w:val="clear" w:color="auto" w:fill="auto"/>
            <w:vAlign w:val="center"/>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26-11-2010</w:t>
            </w:r>
          </w:p>
        </w:tc>
        <w:tc>
          <w:tcPr>
            <w:tcW w:w="1701" w:type="dxa"/>
            <w:tcBorders>
              <w:top w:val="nil"/>
            </w:tcBorders>
            <w:shd w:val="clear" w:color="auto" w:fill="auto"/>
            <w:vAlign w:val="center"/>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23-5-2011</w:t>
            </w:r>
          </w:p>
        </w:tc>
      </w:tr>
      <w:tr w:rsidR="008D01ED" w:rsidTr="008D01ED">
        <w:tblPrEx>
          <w:tblCellMar>
            <w:top w:w="0" w:type="dxa"/>
            <w:bottom w:w="0" w:type="dxa"/>
          </w:tblCellMar>
        </w:tblPrEx>
        <w:trPr>
          <w:trHeight w:val="283"/>
        </w:trPr>
        <w:tc>
          <w:tcPr>
            <w:tcW w:w="10345" w:type="dxa"/>
            <w:gridSpan w:val="6"/>
            <w:shd w:val="clear" w:color="auto" w:fill="B3B3B3"/>
            <w:vAlign w:val="center"/>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D01ED" w:rsidTr="008D01ED">
        <w:tblPrEx>
          <w:tblCellMar>
            <w:top w:w="0" w:type="dxa"/>
            <w:bottom w:w="0" w:type="dxa"/>
          </w:tblCellMar>
        </w:tblPrEx>
        <w:trPr>
          <w:trHeight w:val="283"/>
        </w:trPr>
        <w:tc>
          <w:tcPr>
            <w:tcW w:w="10345" w:type="dxa"/>
            <w:gridSpan w:val="6"/>
            <w:vAlign w:val="center"/>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Hændelsesmodtagerens ansvarsområde resulterer i følgende opgaver: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At udstille publicering af aktuelle hændelser og oprettelse af fremtidige hændelser som services. [HH-016]</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At kontrollere hændelsesproducenters autorisationen ift. hændelsestype.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At validere indkommende hændelsers syntaks ud fra deres hændelsestype.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dirigere aktuelle hændelser videre til Hændelsesfordeleren og fremtidige hændelser videre til Hændelsestimeren</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01ED" w:rsidTr="008D01ED">
        <w:tblPrEx>
          <w:tblCellMar>
            <w:top w:w="0" w:type="dxa"/>
            <w:bottom w:w="0" w:type="dxa"/>
          </w:tblCellMar>
        </w:tblPrEx>
        <w:trPr>
          <w:trHeight w:val="283"/>
        </w:trPr>
        <w:tc>
          <w:tcPr>
            <w:tcW w:w="10345" w:type="dxa"/>
            <w:gridSpan w:val="6"/>
            <w:shd w:val="clear" w:color="auto" w:fill="B3B3B3"/>
            <w:vAlign w:val="center"/>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D01ED" w:rsidTr="008D01ED">
        <w:tblPrEx>
          <w:tblCellMar>
            <w:top w:w="0" w:type="dxa"/>
            <w:bottom w:w="0" w:type="dxa"/>
          </w:tblCellMar>
        </w:tblPrEx>
        <w:trPr>
          <w:trHeight w:val="283"/>
        </w:trPr>
        <w:tc>
          <w:tcPr>
            <w:tcW w:w="10345" w:type="dxa"/>
            <w:gridSpan w:val="6"/>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Inddrivelsesmotoren modtager samtlige hændelser og videresender dem til en kundes aktive indsatser. Enkelte hændelser har speciel indvirkning på Inddrivelsesmotoren og håndteres specielt. Hændelseshåndteringen er et transportlag for hændelser i EFI, som overholder et fælles metaformat. Se input.</w:t>
            </w:r>
          </w:p>
        </w:tc>
      </w:tr>
      <w:tr w:rsidR="008D01ED" w:rsidTr="008D01ED">
        <w:tblPrEx>
          <w:tblCellMar>
            <w:top w:w="0" w:type="dxa"/>
            <w:bottom w:w="0" w:type="dxa"/>
          </w:tblCellMar>
        </w:tblPrEx>
        <w:trPr>
          <w:trHeight w:val="283"/>
        </w:trPr>
        <w:tc>
          <w:tcPr>
            <w:tcW w:w="10345" w:type="dxa"/>
            <w:gridSpan w:val="6"/>
            <w:shd w:val="clear" w:color="auto" w:fill="B3B3B3"/>
            <w:vAlign w:val="center"/>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8D01ED" w:rsidTr="008D01ED">
        <w:tblPrEx>
          <w:tblCellMar>
            <w:top w:w="0" w:type="dxa"/>
            <w:bottom w:w="0" w:type="dxa"/>
          </w:tblCellMar>
        </w:tblPrEx>
        <w:trPr>
          <w:trHeight w:val="283"/>
        </w:trPr>
        <w:tc>
          <w:tcPr>
            <w:tcW w:w="10345" w:type="dxa"/>
            <w:gridSpan w:val="6"/>
            <w:shd w:val="clear" w:color="auto" w:fill="FFFFFF"/>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Hændelseshåndteringen:</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EFI kommunikerer de forskellige delsystemer internt vha. hændelser. Inddrivelsesmotoren drives i høj grad på baggrund af hændelser fra hændelseshåndteringen, men der findes også andre indgange. Et eksempel er, at der i portalen er en række muligheder for at opdatere og vedligeholde inddrivelsesstrategien for specifikke kunder. Denne funktionalitet udstilles gennem webservices.</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behandler inddrivelsesmotoren hændelser i den rækkefølge de er indløbet, hvor hændelser for en given kunde behandles sekventielt  Inddrivelsesmotoren modtager hændelser fra hændelseshåndteringskomponenten  igennem en synkron webservice, som inddrivelsesmotoren udstiller Herfra gemmes de modtaget hændelser i et lokalt hændelseslager for inddrivelsesmotoren. De modtagne hændelser grupperes for samme kunde i en sådan form at rækkefølgen overholdes for de enkelte kunder. Når en hændelse er persisteret returneres et SOAP-response med OK. Returneres der andet end dette response opfatter hændelseshåndteringen det som en fejl, hvorfor hændelseshåndteringen fremsender hændelsen på ny. Derfor findes der en kontrakt der siger, at motoren skal kunne processere enhver hændelse til succes. Hændelser plukkes af dispatcheren fra det interne hændelseslager og efter hver behandling af en hændelse undersøges det lokale hændelseslager om der findes flere hændelser til samme kunde. I givet fald behandles de i den rækkefølge de er indkommet. Ved fejl skal dispatcheren vente en konfigurerbar periode før der igen forsøger en levering. Vente perioden fordobles ved hvert forsøg.</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kun en delmængde af alle hændelserne i EFI, der har relevans for inddrivelsesmotoren. Derfor abonnerer den kun på udvalgte hændelsestyper. Herved bortskæres hændelser man på forhånd kan definere, ikke vil være relevante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vil være en stor mængde hændelsestyper der relatere sig til indsatser. Dem vil inddrivelsesmotoren abonnere på, fordi indsatsafvikleren anvender dem til at udlede hvilke handlinger der skal udføres. Derudover abonneres der på følgende typer som vist: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Hændelsesnavn, Beskrivelse, Produceres af</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StopForSporskifte: Hændelsen bevirker at der ikke må foretages sporskifte for kunden. Den er Produceres af sagsbehandlerportalen. Output: kundenummer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GenoptagSporskifte: Hændelsen bevirker at der igen må foretages sporskifte for kunden Produceres af sagsbehandlerportalen. Output: kundenummer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Scoring: Hændelsen indikerer at der skal foretages en sporanbefaling, som kan medføre en sporændring. Ved nye kunder er det denne hændelse der vil medføre at kunden bliver placeret på et spor og starter den automatiserede inddrivelse. Den er Produceres af scorekomponenten.</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KundeNummer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Score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Scorekort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ScoreData</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Sporanbefaling: Hændelsen bevirker at der forsøges at skifte sportype for den givne kunde. Hændelsen produceres af sagsbehandlerportalen og inddrivelsesmotoren på baggrund af en scoring. Produceres af sagsbehandlerportalen</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KundeNummer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Sportype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IndsatsStart: Hændelsen produceres af KFI i forbindelse med KFIIndsatsAsynkronStart. Hændelsen kan indeholde fordringer til den aktuelle indsats. Produceres af KFI.</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KundeNummer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IndsatsId</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 til indsatser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Her beskrives hvordan inddrivelsesmotoren håndterer hændelser som skal kommunikeres videre til indsatsafvikleren.</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Nogle hændelser har relevans for et spor. Hvorvidt en hændelse har relevans for et spor afgøres af Sporafvikler, ved at fremfinde sporet ud fra den kundereference som er indlejret i hændelsen. Referencerne på de aktive indsatser som er refereret fra sporet sendes videre til Indsatsafvikler. Indsatsafvikleren bruger referencerne til at finde indsatserne frem og signalere hændelsen til dem. Det er så op til indsatserne at afgøre hvorvidt hændelsen har relevans for dem i deres aktuelle tilstand.</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Indsatsafvikler modtager indsatsreference og hændelse. Ud fra indsatsreferencen findes indsatsens tilstand, type og tilstandsregler. Ud fra tilstandsreglerne udledes om den pågældende hændelse resulterer i et kald til en bestemt aktivitetstype. Hvis hændelsen ingen konsekvenser har, returneres blot den aktuelle tilstand til Sporafvikler..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Endelig bruger Sporafvikler denne tilstand til at afgøre hvorvidt der skal igangsættes nye indsatser eller ej. Når der ikke er flere indsatser at igangsætte og sporet dermed har opnået sin endelige tilstand, for den givne hændelse, kaldes undersøgForSporskifte på Sportypevalg. Sporafvikler skifter kunden til den returnerede sportype, hvis den returnerede sportype er forskellig fra den aktuelle sportype, og persisterer sporet. </w:t>
            </w:r>
          </w:p>
        </w:tc>
      </w:tr>
      <w:tr w:rsidR="008D01ED" w:rsidTr="008D01ED">
        <w:tblPrEx>
          <w:tblCellMar>
            <w:top w:w="0" w:type="dxa"/>
            <w:bottom w:w="0" w:type="dxa"/>
          </w:tblCellMar>
        </w:tblPrEx>
        <w:trPr>
          <w:trHeight w:val="283"/>
        </w:trPr>
        <w:tc>
          <w:tcPr>
            <w:tcW w:w="10345" w:type="dxa"/>
            <w:gridSpan w:val="6"/>
            <w:shd w:val="clear" w:color="auto" w:fill="B3B3B3"/>
            <w:vAlign w:val="center"/>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8D01ED" w:rsidTr="008D01ED">
        <w:tblPrEx>
          <w:tblCellMar>
            <w:top w:w="0" w:type="dxa"/>
            <w:bottom w:w="0" w:type="dxa"/>
          </w:tblCellMar>
        </w:tblPrEx>
        <w:trPr>
          <w:trHeight w:val="283"/>
        </w:trPr>
        <w:tc>
          <w:tcPr>
            <w:tcW w:w="10345" w:type="dxa"/>
            <w:gridSpan w:val="6"/>
            <w:shd w:val="clear" w:color="auto" w:fill="FFFFFF"/>
            <w:vAlign w:val="center"/>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D01ED" w:rsidTr="008D01ED">
        <w:tblPrEx>
          <w:tblCellMar>
            <w:top w:w="0" w:type="dxa"/>
            <w:bottom w:w="0" w:type="dxa"/>
          </w:tblCellMar>
        </w:tblPrEx>
        <w:trPr>
          <w:trHeight w:val="283"/>
        </w:trPr>
        <w:tc>
          <w:tcPr>
            <w:tcW w:w="10345" w:type="dxa"/>
            <w:gridSpan w:val="6"/>
            <w:shd w:val="clear" w:color="auto" w:fill="FFFFFF"/>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IMSagsbehandlerHændelseModtag_I</w:t>
            </w:r>
          </w:p>
        </w:tc>
      </w:tr>
      <w:tr w:rsidR="008D01ED" w:rsidTr="008D01ED">
        <w:tblPrEx>
          <w:tblCellMar>
            <w:top w:w="0" w:type="dxa"/>
            <w:bottom w:w="0" w:type="dxa"/>
          </w:tblCellMar>
        </w:tblPrEx>
        <w:trPr>
          <w:trHeight w:val="283"/>
        </w:trPr>
        <w:tc>
          <w:tcPr>
            <w:tcW w:w="10345" w:type="dxa"/>
            <w:gridSpan w:val="6"/>
            <w:shd w:val="clear" w:color="auto" w:fill="FFFFFF"/>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EFIHændelseStruktur</w:t>
            </w:r>
          </w:p>
        </w:tc>
      </w:tr>
      <w:tr w:rsidR="008D01ED" w:rsidTr="008D01ED">
        <w:tblPrEx>
          <w:tblCellMar>
            <w:top w:w="0" w:type="dxa"/>
            <w:bottom w:w="0" w:type="dxa"/>
          </w:tblCellMar>
        </w:tblPrEx>
        <w:trPr>
          <w:trHeight w:val="283"/>
        </w:trPr>
        <w:tc>
          <w:tcPr>
            <w:tcW w:w="10345" w:type="dxa"/>
            <w:gridSpan w:val="6"/>
            <w:shd w:val="clear" w:color="auto" w:fill="FFFFFF"/>
            <w:vAlign w:val="center"/>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8D01ED" w:rsidTr="008D01ED">
        <w:tblPrEx>
          <w:tblCellMar>
            <w:top w:w="0" w:type="dxa"/>
            <w:bottom w:w="0" w:type="dxa"/>
          </w:tblCellMar>
        </w:tblPrEx>
        <w:trPr>
          <w:trHeight w:val="283"/>
        </w:trPr>
        <w:tc>
          <w:tcPr>
            <w:tcW w:w="10345" w:type="dxa"/>
            <w:gridSpan w:val="6"/>
            <w:shd w:val="clear" w:color="auto" w:fill="FFFFFF"/>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IMSagsbehandlerHændelseModtag_O</w:t>
            </w:r>
          </w:p>
        </w:tc>
      </w:tr>
      <w:tr w:rsidR="008D01ED" w:rsidTr="008D01ED">
        <w:tblPrEx>
          <w:tblCellMar>
            <w:top w:w="0" w:type="dxa"/>
            <w:bottom w:w="0" w:type="dxa"/>
          </w:tblCellMar>
        </w:tblPrEx>
        <w:trPr>
          <w:trHeight w:val="283"/>
        </w:trPr>
        <w:tc>
          <w:tcPr>
            <w:tcW w:w="10345" w:type="dxa"/>
            <w:gridSpan w:val="6"/>
            <w:shd w:val="clear" w:color="auto" w:fill="FFFFFF"/>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EFIHændelseModtaget</w:t>
            </w:r>
          </w:p>
        </w:tc>
      </w:tr>
    </w:tbl>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D01ED" w:rsidSect="008D01ED">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D01ED" w:rsidTr="008D01ED">
        <w:tblPrEx>
          <w:tblCellMar>
            <w:top w:w="0" w:type="dxa"/>
            <w:bottom w:w="0" w:type="dxa"/>
          </w:tblCellMar>
        </w:tblPrEx>
        <w:trPr>
          <w:trHeight w:hRule="exact" w:val="113"/>
        </w:trPr>
        <w:tc>
          <w:tcPr>
            <w:tcW w:w="10345" w:type="dxa"/>
            <w:shd w:val="clear" w:color="auto" w:fill="B3B3B3"/>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D01ED" w:rsidTr="008D01ED">
        <w:tblPrEx>
          <w:tblCellMar>
            <w:top w:w="0" w:type="dxa"/>
            <w:bottom w:w="0" w:type="dxa"/>
          </w:tblCellMar>
        </w:tblPrEx>
        <w:tc>
          <w:tcPr>
            <w:tcW w:w="10345" w:type="dxa"/>
            <w:vAlign w:val="center"/>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AdresseStruktur</w:t>
            </w:r>
          </w:p>
        </w:tc>
      </w:tr>
      <w:tr w:rsidR="008D01ED" w:rsidTr="008D01ED">
        <w:tblPrEx>
          <w:tblCellMar>
            <w:top w:w="0" w:type="dxa"/>
            <w:bottom w:w="0" w:type="dxa"/>
          </w:tblCellMar>
        </w:tblPrEx>
        <w:tc>
          <w:tcPr>
            <w:tcW w:w="10345" w:type="dxa"/>
            <w:vAlign w:val="center"/>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(AdresseFortløbendeNummer)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(AdresseAnvendelseKode)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(AdresseVejKode)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(AdresseTilHusNummer)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(AdresseFraHusBogstav)</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(AdresseTilHusBogstav)</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(AdresseLigeUlige)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(AdresseCONavn)</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(AdressePostDistrikt)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(AdressePostBox)</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(AdresseGyldigFra)</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(AdresseGyldigTil)</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D01ED" w:rsidTr="008D01ED">
        <w:tblPrEx>
          <w:tblCellMar>
            <w:top w:w="0" w:type="dxa"/>
            <w:bottom w:w="0" w:type="dxa"/>
          </w:tblCellMar>
        </w:tblPrEx>
        <w:trPr>
          <w:trHeight w:hRule="exact" w:val="113"/>
        </w:trPr>
        <w:tc>
          <w:tcPr>
            <w:tcW w:w="10345" w:type="dxa"/>
            <w:shd w:val="clear" w:color="auto" w:fill="B3B3B3"/>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D01ED" w:rsidTr="008D01ED">
        <w:tblPrEx>
          <w:tblCellMar>
            <w:top w:w="0" w:type="dxa"/>
            <w:bottom w:w="0" w:type="dxa"/>
          </w:tblCellMar>
        </w:tblPrEx>
        <w:tc>
          <w:tcPr>
            <w:tcW w:w="10345" w:type="dxa"/>
            <w:vAlign w:val="center"/>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AnbefaletSporskabelonStruktur</w:t>
            </w:r>
          </w:p>
        </w:tc>
      </w:tr>
      <w:tr w:rsidR="008D01ED" w:rsidTr="008D01ED">
        <w:tblPrEx>
          <w:tblCellMar>
            <w:top w:w="0" w:type="dxa"/>
            <w:bottom w:w="0" w:type="dxa"/>
          </w:tblCellMar>
        </w:tblPrEx>
        <w:tc>
          <w:tcPr>
            <w:tcW w:w="10345" w:type="dxa"/>
            <w:vAlign w:val="center"/>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tc>
      </w:tr>
    </w:tbl>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D01ED" w:rsidTr="008D01ED">
        <w:tblPrEx>
          <w:tblCellMar>
            <w:top w:w="0" w:type="dxa"/>
            <w:bottom w:w="0" w:type="dxa"/>
          </w:tblCellMar>
        </w:tblPrEx>
        <w:trPr>
          <w:trHeight w:hRule="exact" w:val="113"/>
        </w:trPr>
        <w:tc>
          <w:tcPr>
            <w:tcW w:w="10345" w:type="dxa"/>
            <w:shd w:val="clear" w:color="auto" w:fill="B3B3B3"/>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D01ED" w:rsidTr="008D01ED">
        <w:tblPrEx>
          <w:tblCellMar>
            <w:top w:w="0" w:type="dxa"/>
            <w:bottom w:w="0" w:type="dxa"/>
          </w:tblCellMar>
        </w:tblPrEx>
        <w:tc>
          <w:tcPr>
            <w:tcW w:w="10345" w:type="dxa"/>
            <w:vAlign w:val="center"/>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BetalingOrdningRateBeløbStruktur</w:t>
            </w:r>
          </w:p>
        </w:tc>
      </w:tr>
      <w:tr w:rsidR="008D01ED" w:rsidTr="008D01ED">
        <w:tblPrEx>
          <w:tblCellMar>
            <w:top w:w="0" w:type="dxa"/>
            <w:bottom w:w="0" w:type="dxa"/>
          </w:tblCellMar>
        </w:tblPrEx>
        <w:tc>
          <w:tcPr>
            <w:tcW w:w="10345" w:type="dxa"/>
            <w:vAlign w:val="center"/>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(BetalingOrdningRateBeløbDKK)</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D01ED" w:rsidTr="008D01ED">
        <w:tblPrEx>
          <w:tblCellMar>
            <w:top w:w="0" w:type="dxa"/>
            <w:bottom w:w="0" w:type="dxa"/>
          </w:tblCellMar>
        </w:tblPrEx>
        <w:trPr>
          <w:trHeight w:hRule="exact" w:val="113"/>
        </w:trPr>
        <w:tc>
          <w:tcPr>
            <w:tcW w:w="10345" w:type="dxa"/>
            <w:shd w:val="clear" w:color="auto" w:fill="B3B3B3"/>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D01ED" w:rsidTr="008D01ED">
        <w:tblPrEx>
          <w:tblCellMar>
            <w:top w:w="0" w:type="dxa"/>
            <w:bottom w:w="0" w:type="dxa"/>
          </w:tblCellMar>
        </w:tblPrEx>
        <w:tc>
          <w:tcPr>
            <w:tcW w:w="10345" w:type="dxa"/>
            <w:vAlign w:val="center"/>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BobehandlingGemKontaktStruktur</w:t>
            </w:r>
          </w:p>
        </w:tc>
      </w:tr>
      <w:tr w:rsidR="008D01ED" w:rsidTr="008D01ED">
        <w:tblPrEx>
          <w:tblCellMar>
            <w:top w:w="0" w:type="dxa"/>
            <w:bottom w:w="0" w:type="dxa"/>
          </w:tblCellMar>
        </w:tblPrEx>
        <w:tc>
          <w:tcPr>
            <w:tcW w:w="10345" w:type="dxa"/>
            <w:vAlign w:val="center"/>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BobehandlingKontaktValg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BobehandlingKunderepræsentant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BobehandlingKontaktStruktur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BobehandlingSamarbejdspartner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BobehandlingKontaktStruktur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D01ED" w:rsidTr="008D01ED">
        <w:tblPrEx>
          <w:tblCellMar>
            <w:top w:w="0" w:type="dxa"/>
            <w:bottom w:w="0" w:type="dxa"/>
          </w:tblCellMar>
        </w:tblPrEx>
        <w:trPr>
          <w:trHeight w:hRule="exact" w:val="113"/>
        </w:trPr>
        <w:tc>
          <w:tcPr>
            <w:tcW w:w="10345" w:type="dxa"/>
            <w:shd w:val="clear" w:color="auto" w:fill="B3B3B3"/>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D01ED" w:rsidTr="008D01ED">
        <w:tblPrEx>
          <w:tblCellMar>
            <w:top w:w="0" w:type="dxa"/>
            <w:bottom w:w="0" w:type="dxa"/>
          </w:tblCellMar>
        </w:tblPrEx>
        <w:tc>
          <w:tcPr>
            <w:tcW w:w="10345" w:type="dxa"/>
            <w:vAlign w:val="center"/>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BobehandlingKontaktStruktur</w:t>
            </w:r>
          </w:p>
        </w:tc>
      </w:tr>
      <w:tr w:rsidR="008D01ED" w:rsidTr="008D01ED">
        <w:tblPrEx>
          <w:tblCellMar>
            <w:top w:w="0" w:type="dxa"/>
            <w:bottom w:w="0" w:type="dxa"/>
          </w:tblCellMar>
        </w:tblPrEx>
        <w:tc>
          <w:tcPr>
            <w:tcW w:w="10345" w:type="dxa"/>
            <w:vAlign w:val="center"/>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BobehandlingKontaktNr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(BobehandlingKontaktRef)</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(BobehandlingKontaktLinie1)</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(BobehandlingKontaktLinie2)</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(BobehandlingKontaktLinie3)</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(BobehandlingKontaktLinie4)</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(BobehandlingKontaktLinie5)</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(BobehandlingKontaktLinie6)</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(BobehandlingKontaktLinie7)</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D01ED" w:rsidTr="008D01ED">
        <w:tblPrEx>
          <w:tblCellMar>
            <w:top w:w="0" w:type="dxa"/>
            <w:bottom w:w="0" w:type="dxa"/>
          </w:tblCellMar>
        </w:tblPrEx>
        <w:trPr>
          <w:trHeight w:hRule="exact" w:val="113"/>
        </w:trPr>
        <w:tc>
          <w:tcPr>
            <w:tcW w:w="10345" w:type="dxa"/>
            <w:shd w:val="clear" w:color="auto" w:fill="B3B3B3"/>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D01ED" w:rsidTr="008D01ED">
        <w:tblPrEx>
          <w:tblCellMar>
            <w:top w:w="0" w:type="dxa"/>
            <w:bottom w:w="0" w:type="dxa"/>
          </w:tblCellMar>
        </w:tblPrEx>
        <w:tc>
          <w:tcPr>
            <w:tcW w:w="10345" w:type="dxa"/>
            <w:vAlign w:val="center"/>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BobehandlingMeddelelseStruktur</w:t>
            </w:r>
          </w:p>
        </w:tc>
      </w:tr>
      <w:tr w:rsidR="008D01ED" w:rsidTr="008D01ED">
        <w:tblPrEx>
          <w:tblCellMar>
            <w:top w:w="0" w:type="dxa"/>
            <w:bottom w:w="0" w:type="dxa"/>
          </w:tblCellMar>
        </w:tblPrEx>
        <w:tc>
          <w:tcPr>
            <w:tcW w:w="10345" w:type="dxa"/>
            <w:vAlign w:val="center"/>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MeddelelsePakkeDatoSamling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LangTekstSamling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BilagSamling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MeddelelsePakkeBilagStruktur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D01ED" w:rsidTr="008D01ED">
        <w:tblPrEx>
          <w:tblCellMar>
            <w:top w:w="0" w:type="dxa"/>
            <w:bottom w:w="0" w:type="dxa"/>
          </w:tblCellMar>
        </w:tblPrEx>
        <w:trPr>
          <w:trHeight w:hRule="exact" w:val="113"/>
        </w:trPr>
        <w:tc>
          <w:tcPr>
            <w:tcW w:w="10345" w:type="dxa"/>
            <w:shd w:val="clear" w:color="auto" w:fill="B3B3B3"/>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D01ED" w:rsidTr="008D01ED">
        <w:tblPrEx>
          <w:tblCellMar>
            <w:top w:w="0" w:type="dxa"/>
            <w:bottom w:w="0" w:type="dxa"/>
          </w:tblCellMar>
        </w:tblPrEx>
        <w:tc>
          <w:tcPr>
            <w:tcW w:w="10345" w:type="dxa"/>
            <w:vAlign w:val="center"/>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BobehandlingSletKontaktStruktur</w:t>
            </w:r>
          </w:p>
        </w:tc>
      </w:tr>
      <w:tr w:rsidR="008D01ED" w:rsidTr="008D01ED">
        <w:tblPrEx>
          <w:tblCellMar>
            <w:top w:w="0" w:type="dxa"/>
            <w:bottom w:w="0" w:type="dxa"/>
          </w:tblCellMar>
        </w:tblPrEx>
        <w:tc>
          <w:tcPr>
            <w:tcW w:w="10345" w:type="dxa"/>
            <w:vAlign w:val="center"/>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BobehandlingKontaktNrSamling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BobehandlingKontaktNr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D01ED" w:rsidTr="008D01ED">
        <w:tblPrEx>
          <w:tblCellMar>
            <w:top w:w="0" w:type="dxa"/>
            <w:bottom w:w="0" w:type="dxa"/>
          </w:tblCellMar>
        </w:tblPrEx>
        <w:trPr>
          <w:trHeight w:hRule="exact" w:val="113"/>
        </w:trPr>
        <w:tc>
          <w:tcPr>
            <w:tcW w:w="10345" w:type="dxa"/>
            <w:shd w:val="clear" w:color="auto" w:fill="B3B3B3"/>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D01ED" w:rsidTr="008D01ED">
        <w:tblPrEx>
          <w:tblCellMar>
            <w:top w:w="0" w:type="dxa"/>
            <w:bottom w:w="0" w:type="dxa"/>
          </w:tblCellMar>
        </w:tblPrEx>
        <w:tc>
          <w:tcPr>
            <w:tcW w:w="10345" w:type="dxa"/>
            <w:vAlign w:val="center"/>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BobehandlingÆndrStruktur</w:t>
            </w:r>
          </w:p>
        </w:tc>
      </w:tr>
      <w:tr w:rsidR="008D01ED" w:rsidTr="008D01ED">
        <w:tblPrEx>
          <w:tblCellMar>
            <w:top w:w="0" w:type="dxa"/>
            <w:bottom w:w="0" w:type="dxa"/>
          </w:tblCellMar>
        </w:tblPrEx>
        <w:tc>
          <w:tcPr>
            <w:tcW w:w="10345" w:type="dxa"/>
            <w:vAlign w:val="center"/>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(BobehandlingAfgørelseDato)</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(BobehandlingAfgørelseÅrsag)</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(BobehandlingAfgørelseKlageInstans)</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(BobehandlingAfgørelseKlageInstansDato)</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(BobehandlingAfslutningResultatKode)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(BobehandlingAnmeldelseDato)</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(BobehandlingAnsøgningDato)</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(BobehandlingCirkulæreModtagetDato)</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(BobehandlingCirkulærePlanlagtDato)</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(BobehandlingDekretDato)</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(BobehandlingEfteranmeldelseDato)</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(BobehandlingFristDato)</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(BobehandlingGældssaneringForslagDato)</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(BobehandlingIndgivelseAnmodningDato)</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(BobehandlingIndledningDato)</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(BobehandlingKendelseDato)</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(BobehandlingKlagefristDato)</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(BobehandlingKlagefristRemonstrationDato)</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(BobehandlingModtagetDato)</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(BobehandlingModtagetKlageDato)</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(BobehandlingSkifteretMødeDato)</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(BobehandlingNyAfgørelseRemonstration)</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(BobehandlingNyAfgørelseDato)</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(BobehandlingOpdaterForældelse)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(BobehandlingProklamaDato)</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(BobehandlingSkæringDato)</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(BobehandlingUdløbBegrundelse)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(BobehandlingUdløbDato)</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(BobehandlingÅrsagBeskrivelse)</w:t>
            </w:r>
          </w:p>
        </w:tc>
      </w:tr>
    </w:tbl>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D01ED" w:rsidTr="008D01ED">
        <w:tblPrEx>
          <w:tblCellMar>
            <w:top w:w="0" w:type="dxa"/>
            <w:bottom w:w="0" w:type="dxa"/>
          </w:tblCellMar>
        </w:tblPrEx>
        <w:trPr>
          <w:trHeight w:hRule="exact" w:val="113"/>
        </w:trPr>
        <w:tc>
          <w:tcPr>
            <w:tcW w:w="10345" w:type="dxa"/>
            <w:shd w:val="clear" w:color="auto" w:fill="B3B3B3"/>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D01ED" w:rsidTr="008D01ED">
        <w:tblPrEx>
          <w:tblCellMar>
            <w:top w:w="0" w:type="dxa"/>
            <w:bottom w:w="0" w:type="dxa"/>
          </w:tblCellMar>
        </w:tblPrEx>
        <w:tc>
          <w:tcPr>
            <w:tcW w:w="10345" w:type="dxa"/>
            <w:vAlign w:val="center"/>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BookingSvarStruktur</w:t>
            </w:r>
          </w:p>
        </w:tc>
      </w:tr>
      <w:tr w:rsidR="008D01ED" w:rsidTr="008D01ED">
        <w:tblPrEx>
          <w:tblCellMar>
            <w:top w:w="0" w:type="dxa"/>
            <w:bottom w:w="0" w:type="dxa"/>
          </w:tblCellMar>
        </w:tblPrEx>
        <w:tc>
          <w:tcPr>
            <w:tcW w:w="10345" w:type="dxa"/>
            <w:vAlign w:val="center"/>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tc>
      </w:tr>
    </w:tbl>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D01ED" w:rsidTr="008D01ED">
        <w:tblPrEx>
          <w:tblCellMar>
            <w:top w:w="0" w:type="dxa"/>
            <w:bottom w:w="0" w:type="dxa"/>
          </w:tblCellMar>
        </w:tblPrEx>
        <w:trPr>
          <w:trHeight w:hRule="exact" w:val="113"/>
        </w:trPr>
        <w:tc>
          <w:tcPr>
            <w:tcW w:w="10345" w:type="dxa"/>
            <w:shd w:val="clear" w:color="auto" w:fill="B3B3B3"/>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D01ED" w:rsidTr="008D01ED">
        <w:tblPrEx>
          <w:tblCellMar>
            <w:top w:w="0" w:type="dxa"/>
            <w:bottom w:w="0" w:type="dxa"/>
          </w:tblCellMar>
        </w:tblPrEx>
        <w:tc>
          <w:tcPr>
            <w:tcW w:w="10345" w:type="dxa"/>
            <w:vAlign w:val="center"/>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BødeforvandlingStrafStruktur</w:t>
            </w:r>
          </w:p>
        </w:tc>
      </w:tr>
      <w:tr w:rsidR="008D01ED" w:rsidTr="008D01ED">
        <w:tblPrEx>
          <w:tblCellMar>
            <w:top w:w="0" w:type="dxa"/>
            <w:bottom w:w="0" w:type="dxa"/>
          </w:tblCellMar>
        </w:tblPrEx>
        <w:tc>
          <w:tcPr>
            <w:tcW w:w="10345" w:type="dxa"/>
            <w:vAlign w:val="center"/>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(BødeforvandlingStrafVarselFrist)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(BødeforvandlingStrafYderligereBegrundelse)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(BødeforvandlingStrafKontaktPerson)</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(BødeforvandlingStrafEksternRef)</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(BødeforvandlingStrafSendBrev)</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(BødeforvandlingStrafOplysningKommetMåde)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(BødeforvandlingStrafAfsoningPåbegyndDato)</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(BødeforvandlingStrafAfsoningAfslutDato)</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(BødeforvandlingStrafAfsoningPåbegynd)</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(BødeforvandlingStrafAfsoningAfslut)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(BødeforvandlingStrafOpfølgningDato)</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D01ED" w:rsidTr="008D01ED">
        <w:tblPrEx>
          <w:tblCellMar>
            <w:top w:w="0" w:type="dxa"/>
            <w:bottom w:w="0" w:type="dxa"/>
          </w:tblCellMar>
        </w:tblPrEx>
        <w:trPr>
          <w:trHeight w:hRule="exact" w:val="113"/>
        </w:trPr>
        <w:tc>
          <w:tcPr>
            <w:tcW w:w="10345" w:type="dxa"/>
            <w:shd w:val="clear" w:color="auto" w:fill="B3B3B3"/>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D01ED" w:rsidTr="008D01ED">
        <w:tblPrEx>
          <w:tblCellMar>
            <w:top w:w="0" w:type="dxa"/>
            <w:bottom w:w="0" w:type="dxa"/>
          </w:tblCellMar>
        </w:tblPrEx>
        <w:tc>
          <w:tcPr>
            <w:tcW w:w="10345" w:type="dxa"/>
            <w:vAlign w:val="center"/>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DPMeddelelseIkkeModtagetStruktur</w:t>
            </w:r>
          </w:p>
        </w:tc>
      </w:tr>
      <w:tr w:rsidR="008D01ED" w:rsidTr="008D01ED">
        <w:tblPrEx>
          <w:tblCellMar>
            <w:top w:w="0" w:type="dxa"/>
            <w:bottom w:w="0" w:type="dxa"/>
          </w:tblCellMar>
        </w:tblPrEx>
        <w:tc>
          <w:tcPr>
            <w:tcW w:w="10345" w:type="dxa"/>
            <w:vAlign w:val="center"/>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DPMeddelelseFejlTekst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D01ED" w:rsidTr="008D01ED">
        <w:tblPrEx>
          <w:tblCellMar>
            <w:top w:w="0" w:type="dxa"/>
            <w:bottom w:w="0" w:type="dxa"/>
          </w:tblCellMar>
        </w:tblPrEx>
        <w:trPr>
          <w:trHeight w:hRule="exact" w:val="113"/>
        </w:trPr>
        <w:tc>
          <w:tcPr>
            <w:tcW w:w="10345" w:type="dxa"/>
            <w:shd w:val="clear" w:color="auto" w:fill="B3B3B3"/>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D01ED" w:rsidTr="008D01ED">
        <w:tblPrEx>
          <w:tblCellMar>
            <w:top w:w="0" w:type="dxa"/>
            <w:bottom w:w="0" w:type="dxa"/>
          </w:tblCellMar>
        </w:tblPrEx>
        <w:tc>
          <w:tcPr>
            <w:tcW w:w="10345" w:type="dxa"/>
            <w:vAlign w:val="center"/>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DPMeddelelseIkkeSendtStruktur</w:t>
            </w:r>
          </w:p>
        </w:tc>
      </w:tr>
      <w:tr w:rsidR="008D01ED" w:rsidTr="008D01ED">
        <w:tblPrEx>
          <w:tblCellMar>
            <w:top w:w="0" w:type="dxa"/>
            <w:bottom w:w="0" w:type="dxa"/>
          </w:tblCellMar>
        </w:tblPrEx>
        <w:tc>
          <w:tcPr>
            <w:tcW w:w="10345" w:type="dxa"/>
            <w:vAlign w:val="center"/>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DPMeddelelseFejlTekst</w:t>
            </w:r>
          </w:p>
        </w:tc>
      </w:tr>
    </w:tbl>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D01ED" w:rsidTr="008D01ED">
        <w:tblPrEx>
          <w:tblCellMar>
            <w:top w:w="0" w:type="dxa"/>
            <w:bottom w:w="0" w:type="dxa"/>
          </w:tblCellMar>
        </w:tblPrEx>
        <w:trPr>
          <w:trHeight w:hRule="exact" w:val="113"/>
        </w:trPr>
        <w:tc>
          <w:tcPr>
            <w:tcW w:w="10345" w:type="dxa"/>
            <w:shd w:val="clear" w:color="auto" w:fill="B3B3B3"/>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D01ED" w:rsidTr="008D01ED">
        <w:tblPrEx>
          <w:tblCellMar>
            <w:top w:w="0" w:type="dxa"/>
            <w:bottom w:w="0" w:type="dxa"/>
          </w:tblCellMar>
        </w:tblPrEx>
        <w:tc>
          <w:tcPr>
            <w:tcW w:w="10345" w:type="dxa"/>
            <w:vAlign w:val="center"/>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EFIBetalingOrdningMisligholdtStruktur</w:t>
            </w:r>
          </w:p>
        </w:tc>
      </w:tr>
      <w:tr w:rsidR="008D01ED" w:rsidTr="008D01ED">
        <w:tblPrEx>
          <w:tblCellMar>
            <w:top w:w="0" w:type="dxa"/>
            <w:bottom w:w="0" w:type="dxa"/>
          </w:tblCellMar>
        </w:tblPrEx>
        <w:tc>
          <w:tcPr>
            <w:tcW w:w="10345" w:type="dxa"/>
            <w:vAlign w:val="center"/>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BetalingsOrdningliste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MisligholdtBetalingsordning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BetalingOrdningEFIIndsatsID</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BetalingOrdningID</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BetalingOrdningRateID</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BetalingOrdningRateSRBDato</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BetalingOrdningRateBeløbStruktur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BetalingOrdningRateRykkerDato</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D01ED" w:rsidTr="008D01ED">
        <w:tblPrEx>
          <w:tblCellMar>
            <w:top w:w="0" w:type="dxa"/>
            <w:bottom w:w="0" w:type="dxa"/>
          </w:tblCellMar>
        </w:tblPrEx>
        <w:trPr>
          <w:trHeight w:hRule="exact" w:val="113"/>
        </w:trPr>
        <w:tc>
          <w:tcPr>
            <w:tcW w:w="10345" w:type="dxa"/>
            <w:shd w:val="clear" w:color="auto" w:fill="B3B3B3"/>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D01ED" w:rsidTr="008D01ED">
        <w:tblPrEx>
          <w:tblCellMar>
            <w:top w:w="0" w:type="dxa"/>
            <w:bottom w:w="0" w:type="dxa"/>
          </w:tblCellMar>
        </w:tblPrEx>
        <w:tc>
          <w:tcPr>
            <w:tcW w:w="10345" w:type="dxa"/>
            <w:vAlign w:val="center"/>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EFIHændelseStruktur</w:t>
            </w:r>
          </w:p>
        </w:tc>
      </w:tr>
      <w:tr w:rsidR="008D01ED" w:rsidTr="008D01ED">
        <w:tblPrEx>
          <w:tblCellMar>
            <w:top w:w="0" w:type="dxa"/>
            <w:bottom w:w="0" w:type="dxa"/>
          </w:tblCellMar>
        </w:tblPrEx>
        <w:tc>
          <w:tcPr>
            <w:tcW w:w="10345" w:type="dxa"/>
            <w:vAlign w:val="center"/>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EFIHændelseType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(EFIHændelseSekvensnummer)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(EFIHændelseDato)</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Sagsbehandler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RessourceNummer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ProducentReference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*ModtagerReferenceSamling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IndsatsID</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IndholdValg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BookingSvarStruktur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ScoringStruktur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AnbefaletSporskabelonStruktur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IndsatsStartStruktur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IndsatsStopStruktur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IndsatsFordringFjernStruktur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IndsatsFordringTilføjStruktur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FordringOprettetStruktur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FordringSaldoÆndretStruktur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HenstandSlutdatoÆndretStruktur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DPMeddelelseIkkeSendtStruktur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DPMeddelelseIkkeModtagetStruktur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KreditoplysningsbureauVarselFristÆndretStruktur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KreditoplysningsbureauStruktur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ETLAnmeldelseSvarStruktur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UdlægAktivForældelseDatoÆndrStruktur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UdlægAktivAndelsboligTinglysningFristÆndrStruktur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UdlægMødeÆndrStruktur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UdlægPolitieftersøgningAnmodSendStruktur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UdlægAktivTinglysStruktur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UdlægTilsigelseSendStruktur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UdlægForkyndelsesdatoÆndrStruktur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UdlægbladÆndretStruktur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UdlægEjGennemførtStruktur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UdlægAktivAndelsboligSendRykkerStruktur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UdlægAktivFjernStruktur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UdlægAktivAndelsboligTinglysningÆndrStruktur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EFIBetalingOrdningMisligholdtStruktur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MeddelelsePakkeStruktur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RykkerBetalingsFristÆndretStruktur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KundeMødeGennemførtStruktur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LønIndeholdelseBegrundelseStruktur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LønIndeholdelseBerostilStruktur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LønIndeholdelseGensendStruktur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BødeforvandlingStrafStruktur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BobehandlingÆndrStruktur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BobehandlingGemKontaktStruktur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BobehandlingSletKontaktStruktur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StopAutomatiskSporskiftStruktur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EFIOpgaveBookEllerOpretStruktur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EFIOpgaveBookEllerAkterStruktur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D01ED" w:rsidTr="008D01ED">
        <w:tblPrEx>
          <w:tblCellMar>
            <w:top w:w="0" w:type="dxa"/>
            <w:bottom w:w="0" w:type="dxa"/>
          </w:tblCellMar>
        </w:tblPrEx>
        <w:trPr>
          <w:trHeight w:hRule="exact" w:val="113"/>
        </w:trPr>
        <w:tc>
          <w:tcPr>
            <w:tcW w:w="10345" w:type="dxa"/>
            <w:shd w:val="clear" w:color="auto" w:fill="B3B3B3"/>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D01ED" w:rsidTr="008D01ED">
        <w:tblPrEx>
          <w:tblCellMar>
            <w:top w:w="0" w:type="dxa"/>
            <w:bottom w:w="0" w:type="dxa"/>
          </w:tblCellMar>
        </w:tblPrEx>
        <w:tc>
          <w:tcPr>
            <w:tcW w:w="10345" w:type="dxa"/>
            <w:vAlign w:val="center"/>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EFIOpgaveBookEllerAkterStruktur</w:t>
            </w:r>
          </w:p>
        </w:tc>
      </w:tr>
      <w:tr w:rsidR="008D01ED" w:rsidTr="008D01ED">
        <w:tblPrEx>
          <w:tblCellMar>
            <w:top w:w="0" w:type="dxa"/>
            <w:bottom w:w="0" w:type="dxa"/>
          </w:tblCellMar>
        </w:tblPrEx>
        <w:tc>
          <w:tcPr>
            <w:tcW w:w="10345" w:type="dxa"/>
            <w:vAlign w:val="center"/>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OpgaveDatoTidValg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SlotStartDatoTid</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EFIOpgavePeriode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EFIOpgaveDatoFra</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EFIOpgaveDatoTil</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MødeAdresse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AdresseStruktur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01ED" w:rsidTr="008D01ED">
        <w:tblPrEx>
          <w:tblCellMar>
            <w:top w:w="0" w:type="dxa"/>
            <w:bottom w:w="0" w:type="dxa"/>
          </w:tblCellMar>
        </w:tblPrEx>
        <w:tc>
          <w:tcPr>
            <w:tcW w:w="10345" w:type="dxa"/>
            <w:shd w:val="clear" w:color="auto" w:fill="B3B3B3"/>
            <w:vAlign w:val="center"/>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D01ED" w:rsidTr="008D01ED">
        <w:tblPrEx>
          <w:tblCellMar>
            <w:top w:w="0" w:type="dxa"/>
            <w:bottom w:w="0" w:type="dxa"/>
          </w:tblCellMar>
        </w:tblPrEx>
        <w:tc>
          <w:tcPr>
            <w:tcW w:w="10345" w:type="dxa"/>
            <w:shd w:val="clear" w:color="auto" w:fill="FFFFFF"/>
            <w:vAlign w:val="center"/>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Sstruktur til booking af plukopgaver i ressourcestyringen og til informering af indsats om en opgave oprettet med ressouceallokering</w:t>
            </w:r>
          </w:p>
        </w:tc>
      </w:tr>
    </w:tbl>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D01ED" w:rsidTr="008D01ED">
        <w:tblPrEx>
          <w:tblCellMar>
            <w:top w:w="0" w:type="dxa"/>
            <w:bottom w:w="0" w:type="dxa"/>
          </w:tblCellMar>
        </w:tblPrEx>
        <w:trPr>
          <w:trHeight w:hRule="exact" w:val="113"/>
        </w:trPr>
        <w:tc>
          <w:tcPr>
            <w:tcW w:w="10345" w:type="dxa"/>
            <w:shd w:val="clear" w:color="auto" w:fill="B3B3B3"/>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D01ED" w:rsidTr="008D01ED">
        <w:tblPrEx>
          <w:tblCellMar>
            <w:top w:w="0" w:type="dxa"/>
            <w:bottom w:w="0" w:type="dxa"/>
          </w:tblCellMar>
        </w:tblPrEx>
        <w:tc>
          <w:tcPr>
            <w:tcW w:w="10345" w:type="dxa"/>
            <w:vAlign w:val="center"/>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EFIOpgaveBookEllerOpretStruktur</w:t>
            </w:r>
          </w:p>
        </w:tc>
      </w:tr>
      <w:tr w:rsidR="008D01ED" w:rsidTr="008D01ED">
        <w:tblPrEx>
          <w:tblCellMar>
            <w:top w:w="0" w:type="dxa"/>
            <w:bottom w:w="0" w:type="dxa"/>
          </w:tblCellMar>
        </w:tblPrEx>
        <w:tc>
          <w:tcPr>
            <w:tcW w:w="10345" w:type="dxa"/>
            <w:vAlign w:val="center"/>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D01ED" w:rsidTr="008D01ED">
        <w:tblPrEx>
          <w:tblCellMar>
            <w:top w:w="0" w:type="dxa"/>
            <w:bottom w:w="0" w:type="dxa"/>
          </w:tblCellMar>
        </w:tblPrEx>
        <w:trPr>
          <w:trHeight w:hRule="exact" w:val="113"/>
        </w:trPr>
        <w:tc>
          <w:tcPr>
            <w:tcW w:w="10345" w:type="dxa"/>
            <w:shd w:val="clear" w:color="auto" w:fill="B3B3B3"/>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D01ED" w:rsidTr="008D01ED">
        <w:tblPrEx>
          <w:tblCellMar>
            <w:top w:w="0" w:type="dxa"/>
            <w:bottom w:w="0" w:type="dxa"/>
          </w:tblCellMar>
        </w:tblPrEx>
        <w:tc>
          <w:tcPr>
            <w:tcW w:w="10345" w:type="dxa"/>
            <w:vAlign w:val="center"/>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ETLAnmeldelseSvarStruktur</w:t>
            </w:r>
          </w:p>
        </w:tc>
      </w:tr>
      <w:tr w:rsidR="008D01ED" w:rsidTr="008D01ED">
        <w:tblPrEx>
          <w:tblCellMar>
            <w:top w:w="0" w:type="dxa"/>
            <w:bottom w:w="0" w:type="dxa"/>
          </w:tblCellMar>
        </w:tblPrEx>
        <w:tc>
          <w:tcPr>
            <w:tcW w:w="10345" w:type="dxa"/>
            <w:vAlign w:val="center"/>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ETLKorrelationId</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ETLAnmeldelseId</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(ETLEkspeditionsType)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ETLAnmeldelseSvarType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ETLStatus</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(ETLAbonnementStatus)</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(ETLAnmaerkninger)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(ETLBemaerkninger)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(ETLFristDato)</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(ETLFristTekst)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(ETLDokumentIdentifikator)</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(ETLDokumentRevisionIdentifikator)</w:t>
            </w:r>
          </w:p>
        </w:tc>
      </w:tr>
    </w:tbl>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D01ED" w:rsidTr="008D01ED">
        <w:tblPrEx>
          <w:tblCellMar>
            <w:top w:w="0" w:type="dxa"/>
            <w:bottom w:w="0" w:type="dxa"/>
          </w:tblCellMar>
        </w:tblPrEx>
        <w:trPr>
          <w:trHeight w:hRule="exact" w:val="113"/>
        </w:trPr>
        <w:tc>
          <w:tcPr>
            <w:tcW w:w="10345" w:type="dxa"/>
            <w:shd w:val="clear" w:color="auto" w:fill="B3B3B3"/>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D01ED" w:rsidTr="008D01ED">
        <w:tblPrEx>
          <w:tblCellMar>
            <w:top w:w="0" w:type="dxa"/>
            <w:bottom w:w="0" w:type="dxa"/>
          </w:tblCellMar>
        </w:tblPrEx>
        <w:tc>
          <w:tcPr>
            <w:tcW w:w="10345" w:type="dxa"/>
            <w:vAlign w:val="center"/>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FordringOprettetStruktur</w:t>
            </w:r>
          </w:p>
        </w:tc>
      </w:tr>
      <w:tr w:rsidR="008D01ED" w:rsidTr="008D01ED">
        <w:tblPrEx>
          <w:tblCellMar>
            <w:top w:w="0" w:type="dxa"/>
            <w:bottom w:w="0" w:type="dxa"/>
          </w:tblCellMar>
        </w:tblPrEx>
        <w:tc>
          <w:tcPr>
            <w:tcW w:w="10345" w:type="dxa"/>
            <w:vAlign w:val="center"/>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D01ED" w:rsidTr="008D01ED">
        <w:tblPrEx>
          <w:tblCellMar>
            <w:top w:w="0" w:type="dxa"/>
            <w:bottom w:w="0" w:type="dxa"/>
          </w:tblCellMar>
        </w:tblPrEx>
        <w:trPr>
          <w:trHeight w:hRule="exact" w:val="113"/>
        </w:trPr>
        <w:tc>
          <w:tcPr>
            <w:tcW w:w="10345" w:type="dxa"/>
            <w:shd w:val="clear" w:color="auto" w:fill="B3B3B3"/>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D01ED" w:rsidTr="008D01ED">
        <w:tblPrEx>
          <w:tblCellMar>
            <w:top w:w="0" w:type="dxa"/>
            <w:bottom w:w="0" w:type="dxa"/>
          </w:tblCellMar>
        </w:tblPrEx>
        <w:tc>
          <w:tcPr>
            <w:tcW w:w="10345" w:type="dxa"/>
            <w:vAlign w:val="center"/>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FordringSaldoÆndretStruktur</w:t>
            </w:r>
          </w:p>
        </w:tc>
      </w:tr>
      <w:tr w:rsidR="008D01ED" w:rsidTr="008D01ED">
        <w:tblPrEx>
          <w:tblCellMar>
            <w:top w:w="0" w:type="dxa"/>
            <w:bottom w:w="0" w:type="dxa"/>
          </w:tblCellMar>
        </w:tblPrEx>
        <w:tc>
          <w:tcPr>
            <w:tcW w:w="10345" w:type="dxa"/>
            <w:vAlign w:val="center"/>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D01ED" w:rsidTr="008D01ED">
        <w:tblPrEx>
          <w:tblCellMar>
            <w:top w:w="0" w:type="dxa"/>
            <w:bottom w:w="0" w:type="dxa"/>
          </w:tblCellMar>
        </w:tblPrEx>
        <w:trPr>
          <w:trHeight w:hRule="exact" w:val="113"/>
        </w:trPr>
        <w:tc>
          <w:tcPr>
            <w:tcW w:w="10345" w:type="dxa"/>
            <w:shd w:val="clear" w:color="auto" w:fill="B3B3B3"/>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D01ED" w:rsidTr="008D01ED">
        <w:tblPrEx>
          <w:tblCellMar>
            <w:top w:w="0" w:type="dxa"/>
            <w:bottom w:w="0" w:type="dxa"/>
          </w:tblCellMar>
        </w:tblPrEx>
        <w:tc>
          <w:tcPr>
            <w:tcW w:w="10345" w:type="dxa"/>
            <w:vAlign w:val="center"/>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HenstandSlutdatoÆndretStruktur</w:t>
            </w:r>
          </w:p>
        </w:tc>
      </w:tr>
      <w:tr w:rsidR="008D01ED" w:rsidTr="008D01ED">
        <w:tblPrEx>
          <w:tblCellMar>
            <w:top w:w="0" w:type="dxa"/>
            <w:bottom w:w="0" w:type="dxa"/>
          </w:tblCellMar>
        </w:tblPrEx>
        <w:tc>
          <w:tcPr>
            <w:tcW w:w="10345" w:type="dxa"/>
            <w:vAlign w:val="center"/>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HenstandBegrundelseKode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HenstandBegrundelseTekst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HenstandUdløbDato</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HenstandHenvendelseForm</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HenstandHenvendelseDato</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HenstandMedRentestop</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HenstandMedSpecifikation</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HenstandMeddelelseIkkeModtaget</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D01ED" w:rsidTr="008D01ED">
        <w:tblPrEx>
          <w:tblCellMar>
            <w:top w:w="0" w:type="dxa"/>
            <w:bottom w:w="0" w:type="dxa"/>
          </w:tblCellMar>
        </w:tblPrEx>
        <w:trPr>
          <w:trHeight w:hRule="exact" w:val="113"/>
        </w:trPr>
        <w:tc>
          <w:tcPr>
            <w:tcW w:w="10345" w:type="dxa"/>
            <w:shd w:val="clear" w:color="auto" w:fill="B3B3B3"/>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D01ED" w:rsidTr="008D01ED">
        <w:tblPrEx>
          <w:tblCellMar>
            <w:top w:w="0" w:type="dxa"/>
            <w:bottom w:w="0" w:type="dxa"/>
          </w:tblCellMar>
        </w:tblPrEx>
        <w:tc>
          <w:tcPr>
            <w:tcW w:w="10345" w:type="dxa"/>
            <w:vAlign w:val="center"/>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IndsatsFordringFjernStruktur</w:t>
            </w:r>
          </w:p>
        </w:tc>
      </w:tr>
      <w:tr w:rsidR="008D01ED" w:rsidTr="008D01ED">
        <w:tblPrEx>
          <w:tblCellMar>
            <w:top w:w="0" w:type="dxa"/>
            <w:bottom w:w="0" w:type="dxa"/>
          </w:tblCellMar>
        </w:tblPrEx>
        <w:tc>
          <w:tcPr>
            <w:tcW w:w="10345" w:type="dxa"/>
            <w:vAlign w:val="center"/>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(IndsatsFordringFjernBegrundelse)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D01ED" w:rsidTr="008D01ED">
        <w:tblPrEx>
          <w:tblCellMar>
            <w:top w:w="0" w:type="dxa"/>
            <w:bottom w:w="0" w:type="dxa"/>
          </w:tblCellMar>
        </w:tblPrEx>
        <w:trPr>
          <w:trHeight w:hRule="exact" w:val="113"/>
        </w:trPr>
        <w:tc>
          <w:tcPr>
            <w:tcW w:w="10345" w:type="dxa"/>
            <w:shd w:val="clear" w:color="auto" w:fill="B3B3B3"/>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D01ED" w:rsidTr="008D01ED">
        <w:tblPrEx>
          <w:tblCellMar>
            <w:top w:w="0" w:type="dxa"/>
            <w:bottom w:w="0" w:type="dxa"/>
          </w:tblCellMar>
        </w:tblPrEx>
        <w:tc>
          <w:tcPr>
            <w:tcW w:w="10345" w:type="dxa"/>
            <w:vAlign w:val="center"/>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IndsatsFordringTilføjStruktur</w:t>
            </w:r>
          </w:p>
        </w:tc>
      </w:tr>
      <w:tr w:rsidR="008D01ED" w:rsidTr="008D01ED">
        <w:tblPrEx>
          <w:tblCellMar>
            <w:top w:w="0" w:type="dxa"/>
            <w:bottom w:w="0" w:type="dxa"/>
          </w:tblCellMar>
        </w:tblPrEx>
        <w:tc>
          <w:tcPr>
            <w:tcW w:w="10345" w:type="dxa"/>
            <w:vAlign w:val="center"/>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(IndsatsFordringTilføjBegrundelse)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DMIFordringEFIFordringID</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D01ED" w:rsidTr="008D01ED">
        <w:tblPrEx>
          <w:tblCellMar>
            <w:top w:w="0" w:type="dxa"/>
            <w:bottom w:w="0" w:type="dxa"/>
          </w:tblCellMar>
        </w:tblPrEx>
        <w:trPr>
          <w:trHeight w:hRule="exact" w:val="113"/>
        </w:trPr>
        <w:tc>
          <w:tcPr>
            <w:tcW w:w="10345" w:type="dxa"/>
            <w:shd w:val="clear" w:color="auto" w:fill="B3B3B3"/>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D01ED" w:rsidTr="008D01ED">
        <w:tblPrEx>
          <w:tblCellMar>
            <w:top w:w="0" w:type="dxa"/>
            <w:bottom w:w="0" w:type="dxa"/>
          </w:tblCellMar>
        </w:tblPrEx>
        <w:tc>
          <w:tcPr>
            <w:tcW w:w="10345" w:type="dxa"/>
            <w:vAlign w:val="center"/>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IndsatsStartStruktur</w:t>
            </w:r>
          </w:p>
        </w:tc>
      </w:tr>
      <w:tr w:rsidR="008D01ED" w:rsidTr="008D01ED">
        <w:tblPrEx>
          <w:tblCellMar>
            <w:top w:w="0" w:type="dxa"/>
            <w:bottom w:w="0" w:type="dxa"/>
          </w:tblCellMar>
        </w:tblPrEx>
        <w:tc>
          <w:tcPr>
            <w:tcW w:w="10345" w:type="dxa"/>
            <w:vAlign w:val="center"/>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D01ED" w:rsidTr="008D01ED">
        <w:tblPrEx>
          <w:tblCellMar>
            <w:top w:w="0" w:type="dxa"/>
            <w:bottom w:w="0" w:type="dxa"/>
          </w:tblCellMar>
        </w:tblPrEx>
        <w:trPr>
          <w:trHeight w:hRule="exact" w:val="113"/>
        </w:trPr>
        <w:tc>
          <w:tcPr>
            <w:tcW w:w="10345" w:type="dxa"/>
            <w:shd w:val="clear" w:color="auto" w:fill="B3B3B3"/>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D01ED" w:rsidTr="008D01ED">
        <w:tblPrEx>
          <w:tblCellMar>
            <w:top w:w="0" w:type="dxa"/>
            <w:bottom w:w="0" w:type="dxa"/>
          </w:tblCellMar>
        </w:tblPrEx>
        <w:tc>
          <w:tcPr>
            <w:tcW w:w="10345" w:type="dxa"/>
            <w:vAlign w:val="center"/>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IndsatsStopStruktur</w:t>
            </w:r>
          </w:p>
        </w:tc>
      </w:tr>
      <w:tr w:rsidR="008D01ED" w:rsidTr="008D01ED">
        <w:tblPrEx>
          <w:tblCellMar>
            <w:top w:w="0" w:type="dxa"/>
            <w:bottom w:w="0" w:type="dxa"/>
          </w:tblCellMar>
        </w:tblPrEx>
        <w:tc>
          <w:tcPr>
            <w:tcW w:w="10345" w:type="dxa"/>
            <w:vAlign w:val="center"/>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IndsatsStopBegrundelse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D01ED" w:rsidTr="008D01ED">
        <w:tblPrEx>
          <w:tblCellMar>
            <w:top w:w="0" w:type="dxa"/>
            <w:bottom w:w="0" w:type="dxa"/>
          </w:tblCellMar>
        </w:tblPrEx>
        <w:trPr>
          <w:trHeight w:hRule="exact" w:val="113"/>
        </w:trPr>
        <w:tc>
          <w:tcPr>
            <w:tcW w:w="10345" w:type="dxa"/>
            <w:shd w:val="clear" w:color="auto" w:fill="B3B3B3"/>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D01ED" w:rsidTr="008D01ED">
        <w:tblPrEx>
          <w:tblCellMar>
            <w:top w:w="0" w:type="dxa"/>
            <w:bottom w:w="0" w:type="dxa"/>
          </w:tblCellMar>
        </w:tblPrEx>
        <w:tc>
          <w:tcPr>
            <w:tcW w:w="10345" w:type="dxa"/>
            <w:vAlign w:val="center"/>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KFIAdresseStruktur</w:t>
            </w:r>
          </w:p>
        </w:tc>
      </w:tr>
      <w:tr w:rsidR="008D01ED" w:rsidTr="008D01ED">
        <w:tblPrEx>
          <w:tblCellMar>
            <w:top w:w="0" w:type="dxa"/>
            <w:bottom w:w="0" w:type="dxa"/>
          </w:tblCellMar>
        </w:tblPrEx>
        <w:tc>
          <w:tcPr>
            <w:tcW w:w="10345" w:type="dxa"/>
            <w:vAlign w:val="center"/>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D01ED" w:rsidTr="008D01ED">
        <w:tblPrEx>
          <w:tblCellMar>
            <w:top w:w="0" w:type="dxa"/>
            <w:bottom w:w="0" w:type="dxa"/>
          </w:tblCellMar>
        </w:tblPrEx>
        <w:trPr>
          <w:trHeight w:hRule="exact" w:val="113"/>
        </w:trPr>
        <w:tc>
          <w:tcPr>
            <w:tcW w:w="10345" w:type="dxa"/>
            <w:shd w:val="clear" w:color="auto" w:fill="B3B3B3"/>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D01ED" w:rsidTr="008D01ED">
        <w:tblPrEx>
          <w:tblCellMar>
            <w:top w:w="0" w:type="dxa"/>
            <w:bottom w:w="0" w:type="dxa"/>
          </w:tblCellMar>
        </w:tblPrEx>
        <w:tc>
          <w:tcPr>
            <w:tcW w:w="10345" w:type="dxa"/>
            <w:vAlign w:val="center"/>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KreditoplysningsbureauStruktur</w:t>
            </w:r>
          </w:p>
        </w:tc>
      </w:tr>
      <w:tr w:rsidR="008D01ED" w:rsidTr="008D01ED">
        <w:tblPrEx>
          <w:tblCellMar>
            <w:top w:w="0" w:type="dxa"/>
            <w:bottom w:w="0" w:type="dxa"/>
          </w:tblCellMar>
        </w:tblPrEx>
        <w:tc>
          <w:tcPr>
            <w:tcW w:w="10345" w:type="dxa"/>
            <w:vAlign w:val="center"/>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D01ED" w:rsidTr="008D01ED">
        <w:tblPrEx>
          <w:tblCellMar>
            <w:top w:w="0" w:type="dxa"/>
            <w:bottom w:w="0" w:type="dxa"/>
          </w:tblCellMar>
        </w:tblPrEx>
        <w:trPr>
          <w:trHeight w:hRule="exact" w:val="113"/>
        </w:trPr>
        <w:tc>
          <w:tcPr>
            <w:tcW w:w="10345" w:type="dxa"/>
            <w:shd w:val="clear" w:color="auto" w:fill="B3B3B3"/>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D01ED" w:rsidTr="008D01ED">
        <w:tblPrEx>
          <w:tblCellMar>
            <w:top w:w="0" w:type="dxa"/>
            <w:bottom w:w="0" w:type="dxa"/>
          </w:tblCellMar>
        </w:tblPrEx>
        <w:tc>
          <w:tcPr>
            <w:tcW w:w="10345" w:type="dxa"/>
            <w:vAlign w:val="center"/>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KreditoplysningsbureauVarselFristÆndretStruktur</w:t>
            </w:r>
          </w:p>
        </w:tc>
      </w:tr>
      <w:tr w:rsidR="008D01ED" w:rsidTr="008D01ED">
        <w:tblPrEx>
          <w:tblCellMar>
            <w:top w:w="0" w:type="dxa"/>
            <w:bottom w:w="0" w:type="dxa"/>
          </w:tblCellMar>
        </w:tblPrEx>
        <w:tc>
          <w:tcPr>
            <w:tcW w:w="10345" w:type="dxa"/>
            <w:vAlign w:val="center"/>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KOBIndberetningVarselHenvendelseFristDato</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KOBIndberetningVarselHenvendelseFirstBegrundelseKode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KOBIndberetningVarselHenvendelseFristBegrundelseTekst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D01ED" w:rsidTr="008D01ED">
        <w:tblPrEx>
          <w:tblCellMar>
            <w:top w:w="0" w:type="dxa"/>
            <w:bottom w:w="0" w:type="dxa"/>
          </w:tblCellMar>
        </w:tblPrEx>
        <w:trPr>
          <w:trHeight w:hRule="exact" w:val="113"/>
        </w:trPr>
        <w:tc>
          <w:tcPr>
            <w:tcW w:w="10345" w:type="dxa"/>
            <w:shd w:val="clear" w:color="auto" w:fill="B3B3B3"/>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D01ED" w:rsidTr="008D01ED">
        <w:tblPrEx>
          <w:tblCellMar>
            <w:top w:w="0" w:type="dxa"/>
            <w:bottom w:w="0" w:type="dxa"/>
          </w:tblCellMar>
        </w:tblPrEx>
        <w:tc>
          <w:tcPr>
            <w:tcW w:w="10345" w:type="dxa"/>
            <w:vAlign w:val="center"/>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KundeMødeAdresseStruktur</w:t>
            </w:r>
          </w:p>
        </w:tc>
      </w:tr>
      <w:tr w:rsidR="008D01ED" w:rsidTr="008D01ED">
        <w:tblPrEx>
          <w:tblCellMar>
            <w:top w:w="0" w:type="dxa"/>
            <w:bottom w:w="0" w:type="dxa"/>
          </w:tblCellMar>
        </w:tblPrEx>
        <w:tc>
          <w:tcPr>
            <w:tcW w:w="10345" w:type="dxa"/>
            <w:vAlign w:val="center"/>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AdresseVejKode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AdresseVejNavn</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AdresseTilHusNummer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AdresseEtageTekst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AdresseFraHusBogstav</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AdresseTilHusBogstav</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AdresseSideDørTekst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tc>
      </w:tr>
    </w:tbl>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D01ED" w:rsidTr="008D01ED">
        <w:tblPrEx>
          <w:tblCellMar>
            <w:top w:w="0" w:type="dxa"/>
            <w:bottom w:w="0" w:type="dxa"/>
          </w:tblCellMar>
        </w:tblPrEx>
        <w:trPr>
          <w:trHeight w:hRule="exact" w:val="113"/>
        </w:trPr>
        <w:tc>
          <w:tcPr>
            <w:tcW w:w="10345" w:type="dxa"/>
            <w:shd w:val="clear" w:color="auto" w:fill="B3B3B3"/>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D01ED" w:rsidTr="008D01ED">
        <w:tblPrEx>
          <w:tblCellMar>
            <w:top w:w="0" w:type="dxa"/>
            <w:bottom w:w="0" w:type="dxa"/>
          </w:tblCellMar>
        </w:tblPrEx>
        <w:tc>
          <w:tcPr>
            <w:tcW w:w="10345" w:type="dxa"/>
            <w:vAlign w:val="center"/>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KundeMødeGennemførtStruktur</w:t>
            </w:r>
          </w:p>
        </w:tc>
      </w:tr>
      <w:tr w:rsidR="008D01ED" w:rsidTr="008D01ED">
        <w:tblPrEx>
          <w:tblCellMar>
            <w:top w:w="0" w:type="dxa"/>
            <w:bottom w:w="0" w:type="dxa"/>
          </w:tblCellMar>
        </w:tblPrEx>
        <w:tc>
          <w:tcPr>
            <w:tcW w:w="10345" w:type="dxa"/>
            <w:vAlign w:val="center"/>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KundeMødeForløbBeskrivelse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KundeMødeBegrundelse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KundeMødeAdresseStruktur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D01ED" w:rsidTr="008D01ED">
        <w:tblPrEx>
          <w:tblCellMar>
            <w:top w:w="0" w:type="dxa"/>
            <w:bottom w:w="0" w:type="dxa"/>
          </w:tblCellMar>
        </w:tblPrEx>
        <w:trPr>
          <w:trHeight w:hRule="exact" w:val="113"/>
        </w:trPr>
        <w:tc>
          <w:tcPr>
            <w:tcW w:w="10345" w:type="dxa"/>
            <w:shd w:val="clear" w:color="auto" w:fill="B3B3B3"/>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D01ED" w:rsidTr="008D01ED">
        <w:tblPrEx>
          <w:tblCellMar>
            <w:top w:w="0" w:type="dxa"/>
            <w:bottom w:w="0" w:type="dxa"/>
          </w:tblCellMar>
        </w:tblPrEx>
        <w:tc>
          <w:tcPr>
            <w:tcW w:w="10345" w:type="dxa"/>
            <w:vAlign w:val="center"/>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8D01ED" w:rsidTr="008D01ED">
        <w:tblPrEx>
          <w:tblCellMar>
            <w:top w:w="0" w:type="dxa"/>
            <w:bottom w:w="0" w:type="dxa"/>
          </w:tblCellMar>
        </w:tblPrEx>
        <w:tc>
          <w:tcPr>
            <w:tcW w:w="10345" w:type="dxa"/>
            <w:vAlign w:val="center"/>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D01ED" w:rsidTr="008D01ED">
        <w:tblPrEx>
          <w:tblCellMar>
            <w:top w:w="0" w:type="dxa"/>
            <w:bottom w:w="0" w:type="dxa"/>
          </w:tblCellMar>
        </w:tblPrEx>
        <w:tc>
          <w:tcPr>
            <w:tcW w:w="10345" w:type="dxa"/>
            <w:shd w:val="clear" w:color="auto" w:fill="B3B3B3"/>
            <w:vAlign w:val="center"/>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D01ED" w:rsidTr="008D01ED">
        <w:tblPrEx>
          <w:tblCellMar>
            <w:top w:w="0" w:type="dxa"/>
            <w:bottom w:w="0" w:type="dxa"/>
          </w:tblCellMar>
        </w:tblPrEx>
        <w:tc>
          <w:tcPr>
            <w:tcW w:w="10345" w:type="dxa"/>
            <w:shd w:val="clear" w:color="auto" w:fill="FFFFFF"/>
            <w:vAlign w:val="center"/>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Hvis KundeNavn er udfyldt er det baseret på navne-information i CSR-P, ES eller AKR.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D01ED" w:rsidTr="008D01ED">
        <w:tblPrEx>
          <w:tblCellMar>
            <w:top w:w="0" w:type="dxa"/>
            <w:bottom w:w="0" w:type="dxa"/>
          </w:tblCellMar>
        </w:tblPrEx>
        <w:trPr>
          <w:trHeight w:hRule="exact" w:val="113"/>
        </w:trPr>
        <w:tc>
          <w:tcPr>
            <w:tcW w:w="10345" w:type="dxa"/>
            <w:shd w:val="clear" w:color="auto" w:fill="B3B3B3"/>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D01ED" w:rsidTr="008D01ED">
        <w:tblPrEx>
          <w:tblCellMar>
            <w:top w:w="0" w:type="dxa"/>
            <w:bottom w:w="0" w:type="dxa"/>
          </w:tblCellMar>
        </w:tblPrEx>
        <w:tc>
          <w:tcPr>
            <w:tcW w:w="10345" w:type="dxa"/>
            <w:vAlign w:val="center"/>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LønIndeholdelseBegrundelseStruktur</w:t>
            </w:r>
          </w:p>
        </w:tc>
      </w:tr>
      <w:tr w:rsidR="008D01ED" w:rsidTr="008D01ED">
        <w:tblPrEx>
          <w:tblCellMar>
            <w:top w:w="0" w:type="dxa"/>
            <w:bottom w:w="0" w:type="dxa"/>
          </w:tblCellMar>
        </w:tblPrEx>
        <w:tc>
          <w:tcPr>
            <w:tcW w:w="10345" w:type="dxa"/>
            <w:vAlign w:val="center"/>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(EFILønIndeholdelseUdvidetBegrTekst)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EFILønIndeholdelseBegrTekst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D01ED" w:rsidTr="008D01ED">
        <w:tblPrEx>
          <w:tblCellMar>
            <w:top w:w="0" w:type="dxa"/>
            <w:bottom w:w="0" w:type="dxa"/>
          </w:tblCellMar>
        </w:tblPrEx>
        <w:trPr>
          <w:trHeight w:hRule="exact" w:val="113"/>
        </w:trPr>
        <w:tc>
          <w:tcPr>
            <w:tcW w:w="10345" w:type="dxa"/>
            <w:shd w:val="clear" w:color="auto" w:fill="B3B3B3"/>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D01ED" w:rsidTr="008D01ED">
        <w:tblPrEx>
          <w:tblCellMar>
            <w:top w:w="0" w:type="dxa"/>
            <w:bottom w:w="0" w:type="dxa"/>
          </w:tblCellMar>
        </w:tblPrEx>
        <w:tc>
          <w:tcPr>
            <w:tcW w:w="10345" w:type="dxa"/>
            <w:vAlign w:val="center"/>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LønIndeholdelseBerostilStruktur</w:t>
            </w:r>
          </w:p>
        </w:tc>
      </w:tr>
      <w:tr w:rsidR="008D01ED" w:rsidTr="008D01ED">
        <w:tblPrEx>
          <w:tblCellMar>
            <w:top w:w="0" w:type="dxa"/>
            <w:bottom w:w="0" w:type="dxa"/>
          </w:tblCellMar>
        </w:tblPrEx>
        <w:tc>
          <w:tcPr>
            <w:tcW w:w="10345" w:type="dxa"/>
            <w:vAlign w:val="center"/>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(EFILønIndeholdelseBerostilStartDato)</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(EFILønIndeholdelseBerostilSlutDato)</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(EFILønIndeholdelseNyProcent)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(EFILønIndeholdelseUdvidetBegrTekst)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(EFILønIndeholdelseBegrTekst)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D01ED" w:rsidTr="008D01ED">
        <w:tblPrEx>
          <w:tblCellMar>
            <w:top w:w="0" w:type="dxa"/>
            <w:bottom w:w="0" w:type="dxa"/>
          </w:tblCellMar>
        </w:tblPrEx>
        <w:trPr>
          <w:trHeight w:hRule="exact" w:val="113"/>
        </w:trPr>
        <w:tc>
          <w:tcPr>
            <w:tcW w:w="10345" w:type="dxa"/>
            <w:shd w:val="clear" w:color="auto" w:fill="B3B3B3"/>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D01ED" w:rsidTr="008D01ED">
        <w:tblPrEx>
          <w:tblCellMar>
            <w:top w:w="0" w:type="dxa"/>
            <w:bottom w:w="0" w:type="dxa"/>
          </w:tblCellMar>
        </w:tblPrEx>
        <w:tc>
          <w:tcPr>
            <w:tcW w:w="10345" w:type="dxa"/>
            <w:vAlign w:val="center"/>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LønIndeholdelseGensendStruktur</w:t>
            </w:r>
          </w:p>
        </w:tc>
      </w:tr>
      <w:tr w:rsidR="008D01ED" w:rsidTr="008D01ED">
        <w:tblPrEx>
          <w:tblCellMar>
            <w:top w:w="0" w:type="dxa"/>
            <w:bottom w:w="0" w:type="dxa"/>
          </w:tblCellMar>
        </w:tblPrEx>
        <w:tc>
          <w:tcPr>
            <w:tcW w:w="10345" w:type="dxa"/>
            <w:vAlign w:val="center"/>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EFILønMeddelelseID</w:t>
            </w:r>
          </w:p>
        </w:tc>
      </w:tr>
    </w:tbl>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D01ED" w:rsidTr="008D01ED">
        <w:tblPrEx>
          <w:tblCellMar>
            <w:top w:w="0" w:type="dxa"/>
            <w:bottom w:w="0" w:type="dxa"/>
          </w:tblCellMar>
        </w:tblPrEx>
        <w:trPr>
          <w:trHeight w:hRule="exact" w:val="113"/>
        </w:trPr>
        <w:tc>
          <w:tcPr>
            <w:tcW w:w="10345" w:type="dxa"/>
            <w:shd w:val="clear" w:color="auto" w:fill="B3B3B3"/>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D01ED" w:rsidTr="008D01ED">
        <w:tblPrEx>
          <w:tblCellMar>
            <w:top w:w="0" w:type="dxa"/>
            <w:bottom w:w="0" w:type="dxa"/>
          </w:tblCellMar>
        </w:tblPrEx>
        <w:tc>
          <w:tcPr>
            <w:tcW w:w="10345" w:type="dxa"/>
            <w:vAlign w:val="center"/>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ManuelSagsbehandlingMeddelelseStruktur</w:t>
            </w:r>
          </w:p>
        </w:tc>
      </w:tr>
      <w:tr w:rsidR="008D01ED" w:rsidTr="008D01ED">
        <w:tblPrEx>
          <w:tblCellMar>
            <w:top w:w="0" w:type="dxa"/>
            <w:bottom w:w="0" w:type="dxa"/>
          </w:tblCellMar>
        </w:tblPrEx>
        <w:tc>
          <w:tcPr>
            <w:tcW w:w="10345" w:type="dxa"/>
            <w:vAlign w:val="center"/>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MeddelelsePakkeDatoSamling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 OpkrævBeløbUdenlandsk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(ValutaDato)</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ValutaKode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ValutaKurs</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MeddelelsePakkeBeløb</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(ForventetIndbetalingSumDKK)</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ForventetIndbetalingSRBDato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OpkrævBeløbDansk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ForventetIndbetalingOCRLinieMarkering</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ForventetIndbetalingSRBDato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ForventetIndbetalingSumDKK</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TekstSamling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LangTekstSamling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BilagSamling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MeddelelsePakkeBilagStruktur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D01ED" w:rsidTr="008D01ED">
        <w:tblPrEx>
          <w:tblCellMar>
            <w:top w:w="0" w:type="dxa"/>
            <w:bottom w:w="0" w:type="dxa"/>
          </w:tblCellMar>
        </w:tblPrEx>
        <w:trPr>
          <w:trHeight w:hRule="exact" w:val="113"/>
        </w:trPr>
        <w:tc>
          <w:tcPr>
            <w:tcW w:w="10345" w:type="dxa"/>
            <w:shd w:val="clear" w:color="auto" w:fill="B3B3B3"/>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D01ED" w:rsidTr="008D01ED">
        <w:tblPrEx>
          <w:tblCellMar>
            <w:top w:w="0" w:type="dxa"/>
            <w:bottom w:w="0" w:type="dxa"/>
          </w:tblCellMar>
        </w:tblPrEx>
        <w:tc>
          <w:tcPr>
            <w:tcW w:w="10345" w:type="dxa"/>
            <w:vAlign w:val="center"/>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MeddelelsePakkeAdresseStruktur</w:t>
            </w:r>
          </w:p>
        </w:tc>
      </w:tr>
      <w:tr w:rsidR="008D01ED" w:rsidTr="008D01ED">
        <w:tblPrEx>
          <w:tblCellMar>
            <w:top w:w="0" w:type="dxa"/>
            <w:bottom w:w="0" w:type="dxa"/>
          </w:tblCellMar>
        </w:tblPrEx>
        <w:tc>
          <w:tcPr>
            <w:tcW w:w="10345" w:type="dxa"/>
            <w:vAlign w:val="center"/>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(MeddelelsePakkeAdresseReferenceNummer)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AlternativAdresseAdresseLinie1</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(AlternativAdresseAdresseLinie2)</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(AlternativAdresseAdresseLinie3)</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Land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D01ED" w:rsidTr="008D01ED">
        <w:tblPrEx>
          <w:tblCellMar>
            <w:top w:w="0" w:type="dxa"/>
            <w:bottom w:w="0" w:type="dxa"/>
          </w:tblCellMar>
        </w:tblPrEx>
        <w:trPr>
          <w:trHeight w:hRule="exact" w:val="113"/>
        </w:trPr>
        <w:tc>
          <w:tcPr>
            <w:tcW w:w="10345" w:type="dxa"/>
            <w:shd w:val="clear" w:color="auto" w:fill="B3B3B3"/>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D01ED" w:rsidTr="008D01ED">
        <w:tblPrEx>
          <w:tblCellMar>
            <w:top w:w="0" w:type="dxa"/>
            <w:bottom w:w="0" w:type="dxa"/>
          </w:tblCellMar>
        </w:tblPrEx>
        <w:tc>
          <w:tcPr>
            <w:tcW w:w="10345" w:type="dxa"/>
            <w:vAlign w:val="center"/>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MeddelelsePakkeBilagStruktur</w:t>
            </w:r>
          </w:p>
        </w:tc>
      </w:tr>
      <w:tr w:rsidR="008D01ED" w:rsidTr="008D01ED">
        <w:tblPrEx>
          <w:tblCellMar>
            <w:top w:w="0" w:type="dxa"/>
            <w:bottom w:w="0" w:type="dxa"/>
          </w:tblCellMar>
        </w:tblPrEx>
        <w:tc>
          <w:tcPr>
            <w:tcW w:w="10345" w:type="dxa"/>
            <w:vAlign w:val="center"/>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MeddelelsePakkeBilagDato</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MeddelelsePakkeBilagTitel</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(MeddelelsePakkeBilagNote)</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(DPDokumentRefID)</w:t>
            </w:r>
          </w:p>
        </w:tc>
      </w:tr>
    </w:tbl>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D01ED" w:rsidTr="008D01ED">
        <w:tblPrEx>
          <w:tblCellMar>
            <w:top w:w="0" w:type="dxa"/>
            <w:bottom w:w="0" w:type="dxa"/>
          </w:tblCellMar>
        </w:tblPrEx>
        <w:trPr>
          <w:trHeight w:hRule="exact" w:val="113"/>
        </w:trPr>
        <w:tc>
          <w:tcPr>
            <w:tcW w:w="10345" w:type="dxa"/>
            <w:shd w:val="clear" w:color="auto" w:fill="B3B3B3"/>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D01ED" w:rsidTr="008D01ED">
        <w:tblPrEx>
          <w:tblCellMar>
            <w:top w:w="0" w:type="dxa"/>
            <w:bottom w:w="0" w:type="dxa"/>
          </w:tblCellMar>
        </w:tblPrEx>
        <w:tc>
          <w:tcPr>
            <w:tcW w:w="10345" w:type="dxa"/>
            <w:vAlign w:val="center"/>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MeddelelsePakkeStruktur</w:t>
            </w:r>
          </w:p>
        </w:tc>
      </w:tr>
      <w:tr w:rsidR="008D01ED" w:rsidTr="008D01ED">
        <w:tblPrEx>
          <w:tblCellMar>
            <w:top w:w="0" w:type="dxa"/>
            <w:bottom w:w="0" w:type="dxa"/>
          </w:tblCellMar>
        </w:tblPrEx>
        <w:tc>
          <w:tcPr>
            <w:tcW w:w="10345" w:type="dxa"/>
            <w:vAlign w:val="center"/>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MeddelelsePakkeID</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MeddelelseTypeNummer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Samarbejdspart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MeddelelseTypeNummer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NavnAdresseSamling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MeddelelsePakkeAdresseStruktur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Kunderepræsentant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MeddelelseTypeNummer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NavnAdresseSamling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MeddelelsePakkeAdresseStruktur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MeddelelseStrukturValg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ManuelSagsbehandlingMeddelelseStruktur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BobehandlingMeddelelseStruktur</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D01ED" w:rsidTr="008D01ED">
        <w:tblPrEx>
          <w:tblCellMar>
            <w:top w:w="0" w:type="dxa"/>
            <w:bottom w:w="0" w:type="dxa"/>
          </w:tblCellMar>
        </w:tblPrEx>
        <w:trPr>
          <w:trHeight w:hRule="exact" w:val="113"/>
        </w:trPr>
        <w:tc>
          <w:tcPr>
            <w:tcW w:w="10345" w:type="dxa"/>
            <w:shd w:val="clear" w:color="auto" w:fill="B3B3B3"/>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D01ED" w:rsidTr="008D01ED">
        <w:tblPrEx>
          <w:tblCellMar>
            <w:top w:w="0" w:type="dxa"/>
            <w:bottom w:w="0" w:type="dxa"/>
          </w:tblCellMar>
        </w:tblPrEx>
        <w:tc>
          <w:tcPr>
            <w:tcW w:w="10345" w:type="dxa"/>
            <w:vAlign w:val="center"/>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RessourceBookInfoSamlingStruktur</w:t>
            </w:r>
          </w:p>
        </w:tc>
      </w:tr>
      <w:tr w:rsidR="008D01ED" w:rsidTr="008D01ED">
        <w:tblPrEx>
          <w:tblCellMar>
            <w:top w:w="0" w:type="dxa"/>
            <w:bottom w:w="0" w:type="dxa"/>
          </w:tblCellMar>
        </w:tblPrEx>
        <w:tc>
          <w:tcPr>
            <w:tcW w:w="10345" w:type="dxa"/>
            <w:vAlign w:val="center"/>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RessourceBookInfoSamling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ResourceBookInfo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OpgaveOpgavetypeID</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SlotStartDatoTid</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RessourceTrækListe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RessourceTræk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RSRessourceID</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D01ED" w:rsidTr="008D01ED">
        <w:tblPrEx>
          <w:tblCellMar>
            <w:top w:w="0" w:type="dxa"/>
            <w:bottom w:w="0" w:type="dxa"/>
          </w:tblCellMar>
        </w:tblPrEx>
        <w:trPr>
          <w:trHeight w:hRule="exact" w:val="113"/>
        </w:trPr>
        <w:tc>
          <w:tcPr>
            <w:tcW w:w="10345" w:type="dxa"/>
            <w:shd w:val="clear" w:color="auto" w:fill="B3B3B3"/>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D01ED" w:rsidTr="008D01ED">
        <w:tblPrEx>
          <w:tblCellMar>
            <w:top w:w="0" w:type="dxa"/>
            <w:bottom w:w="0" w:type="dxa"/>
          </w:tblCellMar>
        </w:tblPrEx>
        <w:tc>
          <w:tcPr>
            <w:tcW w:w="10345" w:type="dxa"/>
            <w:vAlign w:val="center"/>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RykkerBetalingsFristÆndretStruktur</w:t>
            </w:r>
          </w:p>
        </w:tc>
      </w:tr>
      <w:tr w:rsidR="008D01ED" w:rsidTr="008D01ED">
        <w:tblPrEx>
          <w:tblCellMar>
            <w:top w:w="0" w:type="dxa"/>
            <w:bottom w:w="0" w:type="dxa"/>
          </w:tblCellMar>
        </w:tblPrEx>
        <w:tc>
          <w:tcPr>
            <w:tcW w:w="10345" w:type="dxa"/>
            <w:vAlign w:val="center"/>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RykkerÆndringBetalingsFrist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(RykkerÆndringBegrundelse)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(RykkerÆndringYderligBegrundelse)</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D01ED" w:rsidTr="008D01ED">
        <w:tblPrEx>
          <w:tblCellMar>
            <w:top w:w="0" w:type="dxa"/>
            <w:bottom w:w="0" w:type="dxa"/>
          </w:tblCellMar>
        </w:tblPrEx>
        <w:trPr>
          <w:trHeight w:hRule="exact" w:val="113"/>
        </w:trPr>
        <w:tc>
          <w:tcPr>
            <w:tcW w:w="10345" w:type="dxa"/>
            <w:shd w:val="clear" w:color="auto" w:fill="B3B3B3"/>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D01ED" w:rsidTr="008D01ED">
        <w:tblPrEx>
          <w:tblCellMar>
            <w:top w:w="0" w:type="dxa"/>
            <w:bottom w:w="0" w:type="dxa"/>
          </w:tblCellMar>
        </w:tblPrEx>
        <w:tc>
          <w:tcPr>
            <w:tcW w:w="10345" w:type="dxa"/>
            <w:vAlign w:val="center"/>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ScoringStruktur</w:t>
            </w:r>
          </w:p>
        </w:tc>
      </w:tr>
      <w:tr w:rsidR="008D01ED" w:rsidTr="008D01ED">
        <w:tblPrEx>
          <w:tblCellMar>
            <w:top w:w="0" w:type="dxa"/>
            <w:bottom w:w="0" w:type="dxa"/>
          </w:tblCellMar>
        </w:tblPrEx>
        <w:tc>
          <w:tcPr>
            <w:tcW w:w="10345" w:type="dxa"/>
            <w:vAlign w:val="center"/>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(ScoreVærdi)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(ScoreBegrundelse)</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tc>
      </w:tr>
    </w:tbl>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D01ED" w:rsidTr="008D01ED">
        <w:tblPrEx>
          <w:tblCellMar>
            <w:top w:w="0" w:type="dxa"/>
            <w:bottom w:w="0" w:type="dxa"/>
          </w:tblCellMar>
        </w:tblPrEx>
        <w:trPr>
          <w:trHeight w:hRule="exact" w:val="113"/>
        </w:trPr>
        <w:tc>
          <w:tcPr>
            <w:tcW w:w="10345" w:type="dxa"/>
            <w:shd w:val="clear" w:color="auto" w:fill="B3B3B3"/>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D01ED" w:rsidTr="008D01ED">
        <w:tblPrEx>
          <w:tblCellMar>
            <w:top w:w="0" w:type="dxa"/>
            <w:bottom w:w="0" w:type="dxa"/>
          </w:tblCellMar>
        </w:tblPrEx>
        <w:tc>
          <w:tcPr>
            <w:tcW w:w="10345" w:type="dxa"/>
            <w:vAlign w:val="center"/>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StopAutomatiskSporskiftStruktur</w:t>
            </w:r>
          </w:p>
        </w:tc>
      </w:tr>
      <w:tr w:rsidR="008D01ED" w:rsidTr="008D01ED">
        <w:tblPrEx>
          <w:tblCellMar>
            <w:top w:w="0" w:type="dxa"/>
            <w:bottom w:w="0" w:type="dxa"/>
          </w:tblCellMar>
        </w:tblPrEx>
        <w:tc>
          <w:tcPr>
            <w:tcW w:w="10345" w:type="dxa"/>
            <w:vAlign w:val="center"/>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StopAutomatiskSporskifteBegrundelse</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StopAutomatiskSporskifteOpfølgning</w:t>
            </w:r>
          </w:p>
        </w:tc>
      </w:tr>
    </w:tbl>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D01ED" w:rsidTr="008D01ED">
        <w:tblPrEx>
          <w:tblCellMar>
            <w:top w:w="0" w:type="dxa"/>
            <w:bottom w:w="0" w:type="dxa"/>
          </w:tblCellMar>
        </w:tblPrEx>
        <w:trPr>
          <w:trHeight w:hRule="exact" w:val="113"/>
        </w:trPr>
        <w:tc>
          <w:tcPr>
            <w:tcW w:w="10345" w:type="dxa"/>
            <w:shd w:val="clear" w:color="auto" w:fill="B3B3B3"/>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D01ED" w:rsidTr="008D01ED">
        <w:tblPrEx>
          <w:tblCellMar>
            <w:top w:w="0" w:type="dxa"/>
            <w:bottom w:w="0" w:type="dxa"/>
          </w:tblCellMar>
        </w:tblPrEx>
        <w:tc>
          <w:tcPr>
            <w:tcW w:w="10345" w:type="dxa"/>
            <w:vAlign w:val="center"/>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UdlægAktivAndelsboligSendRykkerStruktur</w:t>
            </w:r>
          </w:p>
        </w:tc>
      </w:tr>
      <w:tr w:rsidR="008D01ED" w:rsidTr="008D01ED">
        <w:tblPrEx>
          <w:tblCellMar>
            <w:top w:w="0" w:type="dxa"/>
            <w:bottom w:w="0" w:type="dxa"/>
          </w:tblCellMar>
        </w:tblPrEx>
        <w:tc>
          <w:tcPr>
            <w:tcW w:w="10345" w:type="dxa"/>
            <w:vAlign w:val="center"/>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D01ED" w:rsidTr="008D01ED">
        <w:tblPrEx>
          <w:tblCellMar>
            <w:top w:w="0" w:type="dxa"/>
            <w:bottom w:w="0" w:type="dxa"/>
          </w:tblCellMar>
        </w:tblPrEx>
        <w:trPr>
          <w:trHeight w:hRule="exact" w:val="113"/>
        </w:trPr>
        <w:tc>
          <w:tcPr>
            <w:tcW w:w="10345" w:type="dxa"/>
            <w:shd w:val="clear" w:color="auto" w:fill="B3B3B3"/>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D01ED" w:rsidTr="008D01ED">
        <w:tblPrEx>
          <w:tblCellMar>
            <w:top w:w="0" w:type="dxa"/>
            <w:bottom w:w="0" w:type="dxa"/>
          </w:tblCellMar>
        </w:tblPrEx>
        <w:tc>
          <w:tcPr>
            <w:tcW w:w="10345" w:type="dxa"/>
            <w:vAlign w:val="center"/>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UdlægAktivAndelsboligTinglysningFristÆndrStruktur</w:t>
            </w:r>
          </w:p>
        </w:tc>
      </w:tr>
      <w:tr w:rsidR="008D01ED" w:rsidTr="008D01ED">
        <w:tblPrEx>
          <w:tblCellMar>
            <w:top w:w="0" w:type="dxa"/>
            <w:bottom w:w="0" w:type="dxa"/>
          </w:tblCellMar>
        </w:tblPrEx>
        <w:tc>
          <w:tcPr>
            <w:tcW w:w="10345" w:type="dxa"/>
            <w:vAlign w:val="center"/>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D01ED" w:rsidTr="008D01ED">
        <w:tblPrEx>
          <w:tblCellMar>
            <w:top w:w="0" w:type="dxa"/>
            <w:bottom w:w="0" w:type="dxa"/>
          </w:tblCellMar>
        </w:tblPrEx>
        <w:trPr>
          <w:trHeight w:hRule="exact" w:val="113"/>
        </w:trPr>
        <w:tc>
          <w:tcPr>
            <w:tcW w:w="10345" w:type="dxa"/>
            <w:shd w:val="clear" w:color="auto" w:fill="B3B3B3"/>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D01ED" w:rsidTr="008D01ED">
        <w:tblPrEx>
          <w:tblCellMar>
            <w:top w:w="0" w:type="dxa"/>
            <w:bottom w:w="0" w:type="dxa"/>
          </w:tblCellMar>
        </w:tblPrEx>
        <w:tc>
          <w:tcPr>
            <w:tcW w:w="10345" w:type="dxa"/>
            <w:vAlign w:val="center"/>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UdlægAktivAndelsboligTinglysningÆndrStruktur</w:t>
            </w:r>
          </w:p>
        </w:tc>
      </w:tr>
      <w:tr w:rsidR="008D01ED" w:rsidTr="008D01ED">
        <w:tblPrEx>
          <w:tblCellMar>
            <w:top w:w="0" w:type="dxa"/>
            <w:bottom w:w="0" w:type="dxa"/>
          </w:tblCellMar>
        </w:tblPrEx>
        <w:tc>
          <w:tcPr>
            <w:tcW w:w="10345" w:type="dxa"/>
            <w:vAlign w:val="center"/>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DPDokumentRefID</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D01ED" w:rsidTr="008D01ED">
        <w:tblPrEx>
          <w:tblCellMar>
            <w:top w:w="0" w:type="dxa"/>
            <w:bottom w:w="0" w:type="dxa"/>
          </w:tblCellMar>
        </w:tblPrEx>
        <w:trPr>
          <w:trHeight w:hRule="exact" w:val="113"/>
        </w:trPr>
        <w:tc>
          <w:tcPr>
            <w:tcW w:w="10345" w:type="dxa"/>
            <w:shd w:val="clear" w:color="auto" w:fill="B3B3B3"/>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D01ED" w:rsidTr="008D01ED">
        <w:tblPrEx>
          <w:tblCellMar>
            <w:top w:w="0" w:type="dxa"/>
            <w:bottom w:w="0" w:type="dxa"/>
          </w:tblCellMar>
        </w:tblPrEx>
        <w:tc>
          <w:tcPr>
            <w:tcW w:w="10345" w:type="dxa"/>
            <w:vAlign w:val="center"/>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UdlægAktivFjernStruktur</w:t>
            </w:r>
          </w:p>
        </w:tc>
      </w:tr>
      <w:tr w:rsidR="008D01ED" w:rsidTr="008D01ED">
        <w:tblPrEx>
          <w:tblCellMar>
            <w:top w:w="0" w:type="dxa"/>
            <w:bottom w:w="0" w:type="dxa"/>
          </w:tblCellMar>
        </w:tblPrEx>
        <w:tc>
          <w:tcPr>
            <w:tcW w:w="10345" w:type="dxa"/>
            <w:vAlign w:val="center"/>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UdlægAktivFjernBegrundelse</w:t>
            </w:r>
          </w:p>
        </w:tc>
      </w:tr>
    </w:tbl>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D01ED" w:rsidTr="008D01ED">
        <w:tblPrEx>
          <w:tblCellMar>
            <w:top w:w="0" w:type="dxa"/>
            <w:bottom w:w="0" w:type="dxa"/>
          </w:tblCellMar>
        </w:tblPrEx>
        <w:trPr>
          <w:trHeight w:hRule="exact" w:val="113"/>
        </w:trPr>
        <w:tc>
          <w:tcPr>
            <w:tcW w:w="10345" w:type="dxa"/>
            <w:shd w:val="clear" w:color="auto" w:fill="B3B3B3"/>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D01ED" w:rsidTr="008D01ED">
        <w:tblPrEx>
          <w:tblCellMar>
            <w:top w:w="0" w:type="dxa"/>
            <w:bottom w:w="0" w:type="dxa"/>
          </w:tblCellMar>
        </w:tblPrEx>
        <w:tc>
          <w:tcPr>
            <w:tcW w:w="10345" w:type="dxa"/>
            <w:vAlign w:val="center"/>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UdlægAktivForældelseDatoÆndrStruktur</w:t>
            </w:r>
          </w:p>
        </w:tc>
      </w:tr>
      <w:tr w:rsidR="008D01ED" w:rsidTr="008D01ED">
        <w:tblPrEx>
          <w:tblCellMar>
            <w:top w:w="0" w:type="dxa"/>
            <w:bottom w:w="0" w:type="dxa"/>
          </w:tblCellMar>
        </w:tblPrEx>
        <w:tc>
          <w:tcPr>
            <w:tcW w:w="10345" w:type="dxa"/>
            <w:vAlign w:val="center"/>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UdlægForældelseDato</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D01ED" w:rsidTr="008D01ED">
        <w:tblPrEx>
          <w:tblCellMar>
            <w:top w:w="0" w:type="dxa"/>
            <w:bottom w:w="0" w:type="dxa"/>
          </w:tblCellMar>
        </w:tblPrEx>
        <w:trPr>
          <w:trHeight w:hRule="exact" w:val="113"/>
        </w:trPr>
        <w:tc>
          <w:tcPr>
            <w:tcW w:w="10345" w:type="dxa"/>
            <w:shd w:val="clear" w:color="auto" w:fill="B3B3B3"/>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D01ED" w:rsidTr="008D01ED">
        <w:tblPrEx>
          <w:tblCellMar>
            <w:top w:w="0" w:type="dxa"/>
            <w:bottom w:w="0" w:type="dxa"/>
          </w:tblCellMar>
        </w:tblPrEx>
        <w:tc>
          <w:tcPr>
            <w:tcW w:w="10345" w:type="dxa"/>
            <w:vAlign w:val="center"/>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UdlægAktivTinglysStruktur</w:t>
            </w:r>
          </w:p>
        </w:tc>
      </w:tr>
      <w:tr w:rsidR="008D01ED" w:rsidTr="008D01ED">
        <w:tblPrEx>
          <w:tblCellMar>
            <w:top w:w="0" w:type="dxa"/>
            <w:bottom w:w="0" w:type="dxa"/>
          </w:tblCellMar>
        </w:tblPrEx>
        <w:tc>
          <w:tcPr>
            <w:tcW w:w="10345" w:type="dxa"/>
            <w:vAlign w:val="center"/>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D01ED" w:rsidTr="008D01ED">
        <w:tblPrEx>
          <w:tblCellMar>
            <w:top w:w="0" w:type="dxa"/>
            <w:bottom w:w="0" w:type="dxa"/>
          </w:tblCellMar>
        </w:tblPrEx>
        <w:trPr>
          <w:trHeight w:hRule="exact" w:val="113"/>
        </w:trPr>
        <w:tc>
          <w:tcPr>
            <w:tcW w:w="10345" w:type="dxa"/>
            <w:shd w:val="clear" w:color="auto" w:fill="B3B3B3"/>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D01ED" w:rsidTr="008D01ED">
        <w:tblPrEx>
          <w:tblCellMar>
            <w:top w:w="0" w:type="dxa"/>
            <w:bottom w:w="0" w:type="dxa"/>
          </w:tblCellMar>
        </w:tblPrEx>
        <w:tc>
          <w:tcPr>
            <w:tcW w:w="10345" w:type="dxa"/>
            <w:vAlign w:val="center"/>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UdlægEjGennemførtStruktur</w:t>
            </w:r>
          </w:p>
        </w:tc>
      </w:tr>
      <w:tr w:rsidR="008D01ED" w:rsidTr="008D01ED">
        <w:tblPrEx>
          <w:tblCellMar>
            <w:top w:w="0" w:type="dxa"/>
            <w:bottom w:w="0" w:type="dxa"/>
          </w:tblCellMar>
        </w:tblPrEx>
        <w:tc>
          <w:tcPr>
            <w:tcW w:w="10345" w:type="dxa"/>
            <w:vAlign w:val="center"/>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UdlægEjGennemførtAktion</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(UdlægEjGennemførtBegrundelse)</w:t>
            </w:r>
          </w:p>
        </w:tc>
      </w:tr>
    </w:tbl>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D01ED" w:rsidTr="008D01ED">
        <w:tblPrEx>
          <w:tblCellMar>
            <w:top w:w="0" w:type="dxa"/>
            <w:bottom w:w="0" w:type="dxa"/>
          </w:tblCellMar>
        </w:tblPrEx>
        <w:trPr>
          <w:trHeight w:hRule="exact" w:val="113"/>
        </w:trPr>
        <w:tc>
          <w:tcPr>
            <w:tcW w:w="10345" w:type="dxa"/>
            <w:shd w:val="clear" w:color="auto" w:fill="B3B3B3"/>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D01ED" w:rsidTr="008D01ED">
        <w:tblPrEx>
          <w:tblCellMar>
            <w:top w:w="0" w:type="dxa"/>
            <w:bottom w:w="0" w:type="dxa"/>
          </w:tblCellMar>
        </w:tblPrEx>
        <w:tc>
          <w:tcPr>
            <w:tcW w:w="10345" w:type="dxa"/>
            <w:vAlign w:val="center"/>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UdlægForkyndelsesdatoÆndrStruktur</w:t>
            </w:r>
          </w:p>
        </w:tc>
      </w:tr>
      <w:tr w:rsidR="008D01ED" w:rsidTr="008D01ED">
        <w:tblPrEx>
          <w:tblCellMar>
            <w:top w:w="0" w:type="dxa"/>
            <w:bottom w:w="0" w:type="dxa"/>
          </w:tblCellMar>
        </w:tblPrEx>
        <w:tc>
          <w:tcPr>
            <w:tcW w:w="10345" w:type="dxa"/>
            <w:vAlign w:val="center"/>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UdlægForkyndelseDato</w:t>
            </w:r>
          </w:p>
        </w:tc>
      </w:tr>
    </w:tbl>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D01ED" w:rsidTr="008D01ED">
        <w:tblPrEx>
          <w:tblCellMar>
            <w:top w:w="0" w:type="dxa"/>
            <w:bottom w:w="0" w:type="dxa"/>
          </w:tblCellMar>
        </w:tblPrEx>
        <w:trPr>
          <w:trHeight w:hRule="exact" w:val="113"/>
        </w:trPr>
        <w:tc>
          <w:tcPr>
            <w:tcW w:w="10345" w:type="dxa"/>
            <w:shd w:val="clear" w:color="auto" w:fill="B3B3B3"/>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D01ED" w:rsidTr="008D01ED">
        <w:tblPrEx>
          <w:tblCellMar>
            <w:top w:w="0" w:type="dxa"/>
            <w:bottom w:w="0" w:type="dxa"/>
          </w:tblCellMar>
        </w:tblPrEx>
        <w:tc>
          <w:tcPr>
            <w:tcW w:w="10345" w:type="dxa"/>
            <w:vAlign w:val="center"/>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UdlægMødeÆndrStruktur</w:t>
            </w:r>
          </w:p>
        </w:tc>
      </w:tr>
      <w:tr w:rsidR="008D01ED" w:rsidTr="008D01ED">
        <w:tblPrEx>
          <w:tblCellMar>
            <w:top w:w="0" w:type="dxa"/>
            <w:bottom w:w="0" w:type="dxa"/>
          </w:tblCellMar>
        </w:tblPrEx>
        <w:tc>
          <w:tcPr>
            <w:tcW w:w="10345" w:type="dxa"/>
            <w:vAlign w:val="center"/>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UdlægÆndringSendMeddelelseTilKunde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MødeAdresse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RessourceBookInfoSamlingStruktur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D01ED" w:rsidTr="008D01ED">
        <w:tblPrEx>
          <w:tblCellMar>
            <w:top w:w="0" w:type="dxa"/>
            <w:bottom w:w="0" w:type="dxa"/>
          </w:tblCellMar>
        </w:tblPrEx>
        <w:trPr>
          <w:trHeight w:hRule="exact" w:val="113"/>
        </w:trPr>
        <w:tc>
          <w:tcPr>
            <w:tcW w:w="10345" w:type="dxa"/>
            <w:shd w:val="clear" w:color="auto" w:fill="B3B3B3"/>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D01ED" w:rsidTr="008D01ED">
        <w:tblPrEx>
          <w:tblCellMar>
            <w:top w:w="0" w:type="dxa"/>
            <w:bottom w:w="0" w:type="dxa"/>
          </w:tblCellMar>
        </w:tblPrEx>
        <w:tc>
          <w:tcPr>
            <w:tcW w:w="10345" w:type="dxa"/>
            <w:vAlign w:val="center"/>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UdlægPolitieftersøgningAnmodSendStruktur</w:t>
            </w:r>
          </w:p>
        </w:tc>
      </w:tr>
      <w:tr w:rsidR="008D01ED" w:rsidTr="008D01ED">
        <w:tblPrEx>
          <w:tblCellMar>
            <w:top w:w="0" w:type="dxa"/>
            <w:bottom w:w="0" w:type="dxa"/>
          </w:tblCellMar>
        </w:tblPrEx>
        <w:tc>
          <w:tcPr>
            <w:tcW w:w="10345" w:type="dxa"/>
            <w:vAlign w:val="center"/>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KundeAdresse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UdlægSagsfremstilling</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AlternativKontaktID</w:t>
            </w:r>
          </w:p>
        </w:tc>
      </w:tr>
    </w:tbl>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D01ED" w:rsidTr="008D01ED">
        <w:tblPrEx>
          <w:tblCellMar>
            <w:top w:w="0" w:type="dxa"/>
            <w:bottom w:w="0" w:type="dxa"/>
          </w:tblCellMar>
        </w:tblPrEx>
        <w:trPr>
          <w:trHeight w:hRule="exact" w:val="113"/>
        </w:trPr>
        <w:tc>
          <w:tcPr>
            <w:tcW w:w="10345" w:type="dxa"/>
            <w:shd w:val="clear" w:color="auto" w:fill="B3B3B3"/>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D01ED" w:rsidTr="008D01ED">
        <w:tblPrEx>
          <w:tblCellMar>
            <w:top w:w="0" w:type="dxa"/>
            <w:bottom w:w="0" w:type="dxa"/>
          </w:tblCellMar>
        </w:tblPrEx>
        <w:tc>
          <w:tcPr>
            <w:tcW w:w="10345" w:type="dxa"/>
            <w:vAlign w:val="center"/>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UdlægTilsigelseSendStruktur</w:t>
            </w:r>
          </w:p>
        </w:tc>
      </w:tr>
      <w:tr w:rsidR="008D01ED" w:rsidTr="008D01ED">
        <w:tblPrEx>
          <w:tblCellMar>
            <w:top w:w="0" w:type="dxa"/>
            <w:bottom w:w="0" w:type="dxa"/>
          </w:tblCellMar>
        </w:tblPrEx>
        <w:tc>
          <w:tcPr>
            <w:tcW w:w="10345" w:type="dxa"/>
            <w:vAlign w:val="center"/>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TilsigelseAdresse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OpfølgningAdresse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RessourceBookInfoSamlingStruktur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UdlægÆndringSendMeddelelseTilKunde</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tc>
      </w:tr>
    </w:tbl>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D01ED" w:rsidTr="008D01ED">
        <w:tblPrEx>
          <w:tblCellMar>
            <w:top w:w="0" w:type="dxa"/>
            <w:bottom w:w="0" w:type="dxa"/>
          </w:tblCellMar>
        </w:tblPrEx>
        <w:trPr>
          <w:trHeight w:hRule="exact" w:val="113"/>
        </w:trPr>
        <w:tc>
          <w:tcPr>
            <w:tcW w:w="10345" w:type="dxa"/>
            <w:shd w:val="clear" w:color="auto" w:fill="B3B3B3"/>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D01ED" w:rsidTr="008D01ED">
        <w:tblPrEx>
          <w:tblCellMar>
            <w:top w:w="0" w:type="dxa"/>
            <w:bottom w:w="0" w:type="dxa"/>
          </w:tblCellMar>
        </w:tblPrEx>
        <w:tc>
          <w:tcPr>
            <w:tcW w:w="10345" w:type="dxa"/>
            <w:vAlign w:val="center"/>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UdlægbladÆndretStruktur</w:t>
            </w:r>
          </w:p>
        </w:tc>
      </w:tr>
      <w:tr w:rsidR="008D01ED" w:rsidTr="008D01ED">
        <w:tblPrEx>
          <w:tblCellMar>
            <w:top w:w="0" w:type="dxa"/>
            <w:bottom w:w="0" w:type="dxa"/>
          </w:tblCellMar>
        </w:tblPrEx>
        <w:tc>
          <w:tcPr>
            <w:tcW w:w="10345" w:type="dxa"/>
            <w:vAlign w:val="center"/>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UdlægForetagetHosSKAT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UdlægGenoptagetHosSKAT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UdlægsbladÆndringAktion</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ForetagetPåAdresse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UdlægsbladForetagetDatoTid</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GenoptagPåAdresse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(UdlægsbladGenoptagDatoTid)</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(UdlægsbladNavn)</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(UdlægsbladØvrigeTilStede)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(UdlægsbladVidner)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UdlægsbladUndtagelsesbestemmelser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(UdlægsbladUndtagelsesbestemmelserBegrundelse)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UdlægsbladLåsesmed</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(UdlægsbladLåsesmedBegrundelse)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(UdlægsbladBetalingBeløb)</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UdlægsbladKaldVarselFrasagt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(UdlægsbladSærligeBemærkninger)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AktivSamling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Aktiv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AktivID</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(AktivTinglysningBeløb)</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UdlægsbladKundeHarKlaget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(UdlægsbladKlageBegrundelse)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(UdlægsbladResultat)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Udsættelse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(UdlægsbladUdsættelseBegrundelse)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RessourceBookInfoSamlingStruktur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D01ED" w:rsidSect="008D01ED">
          <w:headerReference w:type="default" r:id="rId14"/>
          <w:pgSz w:w="11906" w:h="16838"/>
          <w:pgMar w:top="567" w:right="567" w:bottom="567" w:left="1134" w:header="283" w:footer="708" w:gutter="0"/>
          <w:cols w:space="708"/>
          <w:docGrid w:linePitch="360"/>
        </w:sectPr>
      </w:pP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8D01ED" w:rsidTr="008D01ED">
        <w:tblPrEx>
          <w:tblCellMar>
            <w:top w:w="0" w:type="dxa"/>
            <w:bottom w:w="0" w:type="dxa"/>
          </w:tblCellMar>
        </w:tblPrEx>
        <w:trPr>
          <w:tblHeader/>
        </w:trPr>
        <w:tc>
          <w:tcPr>
            <w:tcW w:w="3402" w:type="dxa"/>
            <w:shd w:val="clear" w:color="auto" w:fill="B3B3B3"/>
            <w:vAlign w:val="center"/>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EtageTekst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VirksomhedAdresseLøbeNummer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HusBogstav</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AdresseLigeUlige</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LigeUlige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PostBoksNummer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4</w:t>
            </w:r>
          </w:p>
        </w:tc>
        <w:tc>
          <w:tcPr>
            <w:tcW w:w="467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postboksnummer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0000 - 9999</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AdressePostDistrikt</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PostDistrikt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SideDørTekst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HusBogstav</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VejKode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0</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 der sammen med kommunenummer entydigt identificerer en vej eller en del af en vej i Danmark.</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AdresseVejNavn</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AktivTinglysningBeløb</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beløb til tinglysning (af udlæg)</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IdentifikationNummer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Specifik dato (uden start og slutangivelse).</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AlternativAdresseGyldigTil</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BetalingOrdningEFIIndsatsID</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TalHel11</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BetalingOrdningRateBeløbDKK</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i danske kroner  Den sidste rate er ikke nødvendigvis identisk med de første rater, men vil være det resterende beløb der skal betales (mindre end de øvrige ratebeløb) i danske kroner.</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BetalingOrdningRateID</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BetalingOrdningRateID</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betalingsordning rate.</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BetalingOrdningRateRykkerDato</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 xx dage efter SRB, hvor rykker for raten skal sendes til kunden.</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BetalingOrdningRateSRBDato</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en betalingsordning rate.</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BobehandlingAfgørelseDato</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afgørelse</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BobehandlingAfgørelseKlageInstans</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Afgørelseårsag  fra klageinstans</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BobehandlingAfgørelseKlageInstansDato</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Afgørelsesdato fra klageinstans</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BobehandlingAfgørelseÅrsag</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Afgørelsesårsag. </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BobehandlingAfslutningResultatKode</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BobehandlingAfslutningResultatKode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REKONSTRUKTION, KREDITORORDNING, KONKURS_SELSKABER, KONKURS_PERSON, GÆLDSSANERING, DØDSBO, EFTERGIVELSE, TVANGSOPLØSNING, INDGIVELSE_KONKURSBEGÆRING</w:t>
            </w:r>
          </w:p>
        </w:tc>
        <w:tc>
          <w:tcPr>
            <w:tcW w:w="467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Afslutningsresultat for bobehandling</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skift til anden undertype. Styres af matricen "Oversigt over bobehandlingstyper med indsatsen (mulige skift".)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REKONSTRUKTION:Rekonstruktion</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KREDITORORDNING:Kreditorordning</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KONKURS_SELSKABER:Konkurs selskaber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KONKURS_PERSON:Konkurs person</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GÆLDSSANERING:Gældssanering</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DØDSBO:Dødsbo</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EFTERGIVELSE:Eftergivelse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TVANGSOPLØSNING:Tvangsopløsning</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INDGIVELSE_KONKURSBEGÆRING:Indgivelse af konkursbegæring</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BobehandlingAnmeldelseDato</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Anmeldelsedato</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BobehandlingAnsøgningDato</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Ansøgning</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BobehandlingCirkulæreModtagetDato</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Cirkulæreskrivelse modtaget</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BobehandlingCirkulærePlanlagtDato</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Næste Cirkulæreskrivelse</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BobehandlingDekretDato</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Dekretdato</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BobehandlingEfteranmeldelseDato</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Efteranmeldelsesdato</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BobehandlingFristDato</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Fristdato</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BobehandlingGældssaneringForslagDato</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Gældssaneringsforslagdato</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BobehandlingIndgivelseAnmodningDato</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Indgivelse af konkursbegæringdato </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BobehandlingIndledningDato</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Indledningsdato</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BobehandlingKendelseDato</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Kendelsesdato</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BobehandlingKlagefristDato</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Klagefrist</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BobehandlingKlagefristRemonstrationDato</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Klagefrist ved remonstration</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BobehandlingKontaktLinie1</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BobehandlingKontaktLinie2</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AdresseLinie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linie i adresse</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BobehandlingKontaktLinie3</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BobehandlingKontaktLinie4</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BobehandlingKontaktLinie5</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BobehandlingKontaktLinie6</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BobehandlingKontaktLinie7</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BobehandlingKontaktNr</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unikt nr. indenfor indsatsen fælles for både kunderepræsentant og samarbejdspartner</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BobehandlingKontaktRef</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f.eks. Journal nr.</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BobehandlingModtagetDato</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Skifterettens modtagelsesdato</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BobehandlingModtagetKlageDato</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 modtaget dato</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BobehandlingNyAfgørelseDato</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afgørelse  ved remonstration</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BobehandlingNyAfgørelseRemonstration</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afgørelsesårsag ved remonstration</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BobehandlingOpdaterForældelse</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markering for om forældelse skal beregnes jftr regler om forældelse.  Hvis markering ikke er sat, bliver forældelse ikke genberegnet for omfattede fordringer </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BobehandlingProklamaDato</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Proklama dato</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BobehandlingSkifteretMødeDato</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Mødedato for fremmøde i skifteretten</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BobehandlingSkæringDato</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BobehandlingUdløbBegrundelse</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4000</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Begrundelse ændret udløb</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BobehandlingUdløbDato</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BobehandlingÅrsagBeskrivelse</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 for afgørelse fra klageinstans</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BødeforvandlingStrafAfsoningAfslut</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er afsoning afsluttet</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BødeforvandlingStrafAfsoningAfslutDato</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kan angive hvornår afsoningen er planlagt afsluttet</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BødeforvandlingStrafAfsoningPåbegynd</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angives er afsoning påbegyndt</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BødeforvandlingStrafAfsoningPåbegyndDato</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angiver hvornår afsoningen er planlagt begyndt</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BødeforvandlingStrafBegrundelse</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varselsfristen.</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BødeforvandlingStrafEksternRef</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f.eks. Journal nr.</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BødeforvandlingStrafKontaktPerson</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Evt. kontaktperson hos politiet.</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BødeforvandlingStrafOpfølgningDato</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BødeforvandlingStrafOplysningKommetMåde</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EFIHenvendelseFormType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 årsag til at tilbagekald bødeforvandlingsstraffen - telefonisk eller brev</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TELEFON,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BREV,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PERSONLIG,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MAIL,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FAX, </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BødeforvandlingStrafSendBrev</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sendes begrundelsen med brev til politikredsen.</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BødeforvandlingStrafVarselFrist</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angiver ny varselsfrist.</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BødeforvandlingStrafYderligereBegrundelse</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skriver begrundelse for ændring af varselsfristen.</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FordringID tildeles i EFI eller i DMI ud fra separate nummerserier.</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DPDokumentRefID</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DPDokument.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DPMeddelelseFejlTekst</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Tekst2000</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der beskriver fejlen.</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44</w:t>
            </w:r>
            <w:r>
              <w:rPr>
                <w:rFonts w:ascii="Arial" w:hAnsi="Arial" w:cs="Arial"/>
                <w:sz w:val="18"/>
              </w:rPr>
              <w:tab/>
              <w:t>Amt</w:t>
            </w:r>
            <w:r>
              <w:rPr>
                <w:rFonts w:ascii="Arial" w:hAnsi="Arial" w:cs="Arial"/>
                <w:sz w:val="18"/>
              </w:rPr>
              <w:tab/>
              <w:t>OA</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EFIBookingHændelseType</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EFIFordringFundamentDato</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EFIHenvendelseDato</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henvendelse er foretaget.</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EFIHenvendelseForm</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EFIHenvendelseFormType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TELEFON, BREV, PERSONLIG, </w:t>
            </w:r>
            <w:r>
              <w:rPr>
                <w:rFonts w:ascii="Arial" w:hAnsi="Arial" w:cs="Arial"/>
                <w:sz w:val="18"/>
              </w:rPr>
              <w:lastRenderedPageBreak/>
              <w:t>MAIL, FAX, ANDEN</w:t>
            </w:r>
          </w:p>
        </w:tc>
        <w:tc>
          <w:tcPr>
            <w:tcW w:w="467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EFIHenvendelsesDato</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Beskrivelser mangler</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(Hører til EFIHenvendelsesForm)</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EFIHændelseDato</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(fremtidige) dato hvor hændelsen skal aktiveres.</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EFIHændelseModtaget</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en EFI-hændelse er modtaget.</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EFIHændelseSekvensnummer</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indeks som angiver rækkefølgen hvorefter hændelsen skal behandles og benyttes også til at rapportere fejl. (Transient element)</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EFIHændelseType</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EFIHændelseType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AktivAndlBoAdkomstErklModtagUdl, AktivAndlBoSendRykkerUdl, AktivAndlBoTLFristAenUdl, AktivForaeldelseDatoAenUdl, AktivTinglysUdl, AnbSprSkbln, AngivLoenIndeholdBeloebModtaget, AnmdlAndlBoSvarETL, AnmdlFastEjenSvarETL, AnmdlFejlETL, AnmdlKoereTSvarETL, AnmeldelseChkStatusETL, BetalEvneFaldet, BetalEvneFaldetVarigt, BetalEvneNul, BetalEvneSLFaldet, BetalEvneSLSteget, BetalEvneSBetalEvneAendret, BetalEvneSteget, BetalEvneStegetVarigt, IndkomsttypeAendret, </w:t>
            </w:r>
            <w:r>
              <w:rPr>
                <w:rFonts w:ascii="Arial" w:hAnsi="Arial" w:cs="Arial"/>
                <w:sz w:val="18"/>
              </w:rPr>
              <w:lastRenderedPageBreak/>
              <w:t>BetOrdMislighol, BetOrdOprettet, BladAenUdl, BobehandlingMeddSend, BobehandlingOpgOpret, BobehandlingBosagAendr, BobehandlingOplysningModtaget, BooketRessForhoejLoenIndeholdProcent, BooketRessGenoptagLoenIndehold, BooketRessKundebrevLoenoplysning, BooketRessNedsaetLoenIndeholdProcent, BooketRessNedsatLoenIndehold, BooketRessNyFordring, BooketRessUdl, BooketRessVarslLoenIndehold, BooketRessMan, BooketRessKOB, BooketRessRykker, BookingSvar, CSRPAdresseHaendelse, EjGenfoertUdl, FOHSUdloeb, FOKOBIndberet, FOKOBVarsl, FordOprettet, FordSaldoAen, ForkyndlDatoAenUdl, FORYKBetFrist, FOUdlModtaglAdkomstErk, GemKladdeUdl, GensendHS, GnptgSprSkft, HaeftelseAen, IAktivFjern, IFordFjern, IFordTilfoej, IGenoptag, IStart, IStop, LoenAnmodOmLoenoplysning, LoenBeroStil, LoenFOAfslutVentetilstand, LoenFOAngivelseIkkeModtaget, LoenFOBerostilling</w:t>
            </w:r>
            <w:r>
              <w:rPr>
                <w:rFonts w:ascii="Arial" w:hAnsi="Arial" w:cs="Arial"/>
                <w:sz w:val="18"/>
              </w:rPr>
              <w:lastRenderedPageBreak/>
              <w:t>Sluttes, LoenFOCheckForEskatteKort, LoenForhoejProcent, LoenFOVarselForhoejLoenIndeholdProcent, LoenFOVarselGyldighedsperiodeLoenUdloebet, LoenFOVarselPeriodeUdloebet, LoenGenoptag, LoenGensendAnmodningLoenoplysning, LoenGensendForhoej, LoenGensendGenoptag, LoenGensendIvaerksaet, LoenGensendIvaerksaetMedYderligereFordringer, LoenGensendNedsaet, LoenGensendStigningProcent, LoenGensendVarsel, LoenIvaerksaet, LoenNedsaetProcent, LoenOphaevBeroStil, ManUdredHS, ManMeddSend, ManOpgOpret, MeddIkModtaget, MeddIkSendt, MeddIkSendtHS, MoedeAenUdl, OmfAktiverFjernet, OmfFordFjernet, PolitiEftersoegAnmodSend, RYKBetFristAen, Scrng, SlutDatoAenHS, StpSprSkft, TilsigSend, VarslFristAenKOB, HaeftelseForaeld</w:t>
            </w:r>
          </w:p>
        </w:tc>
        <w:tc>
          <w:tcPr>
            <w:tcW w:w="467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Identifikation af hændelsestypen som hændelsen valideres og distribueres udfra (bemærk at dokumentation ikke er fuldstændig grundet længde begrænsning i System Architect!)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hændelsestypen som hændelsen valideres og distribueres udfra.</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AddresseAen: AdresseÆndret,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AktivAndlBoAdkomstErklModtagUdl: UdlægAktivAndelsboligAdkomsterklæringModtaget,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AktivAndlBoSendRykkerUdl: UdlægAktivAndelsboligSendRykker,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AktivAndlBoTLFristAenUdl: UdlægAktivAndelsboligTinglysningFristÆndr,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AktivForaeldelseDatoAenUdl: UdlægAktivForældelseDatoÆndr,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AktivTinglysUdl: UdlægAktivTinglys,</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AnbSprSkbln : AnbefaletSporTypeHaendelse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AngivLoenIndeholdBeloebModtaget: Angivelse af lønindeholdt beløb modtaget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AnmdlAndlBoSvarETL: ETLAnmeldelseAndelsboligSvar,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AnmdlFastEjenSvarETL: ETLAnmeldelseFastEjendomSvar,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AnmdlFejlETL: ETLAnmeldelseFejl,</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AnmdlKoereTSvarETLT: ETLAnmeldelseKøretøjSvar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AnmeldelseChkStatusETL: ETLAnmeldelseCheckStatus,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BetalEvneFaldet: Udsendes når betalingsevnen er faldet midlertidigt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BetalEvneFaldetVarigt: Udsendes når betalingsevnen faldet varigt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BetalEvneNul: Betalingsevne = 0</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BetalEvneSLFaldet: Betalingsevne S-løn procent faldet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BetalEvneSLSteget: Betalingsevne S-løn procent steget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BetalingsEvneSBetEvnAendret:  Udsendes når S-Betalingsevnen ændrer sig</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BetalEvneSteget: Udsendes når betalingsevnen steget er s</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BetOrdMislighol: DMIBetalingOrdningMisligeholdt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BetOrdOprettet: Betalingsordning oprettet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BladAenUdl: UdlægbladÆndret,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BooketRessForhoejLoenIndeholdProcent: Booket ressource til: (LØN) Meddelelse om forhøjet lønindeholdelsesprocent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BooketRessGenoptagLoenIndehold: Booket ressource til: (LØN) Meddelelse om genoptag lønindeholdelse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BooketRessKundebrevLoenoplysning: Booket ressource til: (LØN) kundebrev om anmodning af lønoplysninger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BooketRessNedsaetLoenIndeholdProcent: Booket ressource til: (LØN) Meddelelse om nedsættelse af lønindeholdelsesprocent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BooketRessNedsatLoenIndehold: Booket ressource til: (LØN) Meddelelse om nedsat lønindeholdel</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BooketRessNyFordring: Booket ressource til: (LØN) Meddelelse om ny fordring</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BooketRessUdl: Booket ressource til: Udlæg,</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BooketRessVarslLoenIndehold: Booket ressource til: (LØN) Varsling for lønindeholdelse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BookingSvar: BookingSvar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EjGenfoertUdl: UdlægEjGennemført,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FOHSUdloeb: FristOverskredet: Henstand Udløbet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FOKOBIndberet: FristOverskredet: Indberetning til kreditoplysningsbureau</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FOKOBVarsl: FristOverskredet: Varsel om indberetning til Kreditoplysningsbureau</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FordOprettet: FordringOprettet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FordSaldoAen: DMIFordringSaldoAendret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ForkyndlDatoAenUdl: UdlægForkyndelsesdatoÆndr,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FORYKBetFrist: FristOverskredet: Rykkerbetalingsfrist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FOUdlModtaglAdkomstErk: FristOverskredet: Modtagelse af adkomsterklæring,</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GensendHS: HenstandGensend</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GnptgSprSkft  : GenoptagSporSkifteHaendelse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HaeftelseAen: DMIHaeftelseAendret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IAktivFjern: IndsatsAktivFjern,</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IFordFjern: IndsatsFordringFjern</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IFordTilfoej: IndsatsFordringTilfoej</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IGenoptag: IndsatsGenoptag</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IndkomsttypeAen: IndkomsttypeÆndret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IStart: IndsatsStart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IStop: IndsatsStop</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LoenAnmodOmLoenoplysning:Anmod om lønoplysninger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LoenBeroStil:Berostil lønindeholdelse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LoenFOAfslutVentetilstand:FristOverskredet: Lønindeholdelse afslut ventetilstand</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LoenFOAngivelseIkkeModtaget:FristOverskredet: Angivelse ikke modtaget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LoenFOBerostillingSluttes: FristOverskredet: Berostilling af lønindeholdelse sluttes,</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LoenFOCheckForEskatteKort:FristOverskredet: Check for eSkattekort modtaget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LoenForhoejProcent:Forhøj lønindeholdelsesprocent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LoenFOVarselForhoejLoenIndeholdProcent: FristOverskredet: Varsel om forhøjelse af lønindeholdelsesprocent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LoenFOVarselGyldighedsperiodeLoenUdloebet:FristOverskredet: Varselsgyldighedsperiode af lønindeholdelse </w:t>
            </w:r>
            <w:r>
              <w:rPr>
                <w:rFonts w:ascii="Arial" w:hAnsi="Arial" w:cs="Arial"/>
                <w:sz w:val="18"/>
              </w:rPr>
              <w:lastRenderedPageBreak/>
              <w:t>udløbet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LoenFOVarselPeriodeUdloebet:FristOverskredet: Varslingsperiode udløbet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LoenGenoptag: Genoptag lønindeholdelse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LoenGensendAnmodningLoenoplysning:Gensend: Anmodning om lønoplysninger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LoenGensendForhoej:Gensend: Forhøj lønindeholdelse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LoenGensendGenoptag: Gensend: Genoptag lønindeholdelse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LoenGensendIvaerksaet: Gensend: Iværksæt stigning af lønindeholdelse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LoenGensendIvaerksaetMedYderligereFordringer:Gensend: Iværksæt lønindeholdelse med yderligere fordringe </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LoenGensendNedsaet:Gensend: Nedsæt lønindeholdelse</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EFILønIndeholdelseBegrTekst</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henvendelsesfristen.</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EFILønIndeholdelseBerostilSlutDato</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EFILønIndeholdelseBerostilStartDato</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Alle gyldige datoer i den danske kalender.</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EFILønIndeholdelseNyProcent</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Procentuel angivelse.</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EFILønIndeholdelseUdvidetBegrTekst</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henvendelsesfristen.</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EFILønMeddelelseID</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 på løn afgørelse meddelelsen</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EFIOpgaveDatoFra</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opgave (omsættes til OpgaveVenteDage ved at trække dagsdato fra)</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EFIOpgaveDatoTil</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 (omsættes til OpgaveGennemførselsfrist ved at trække dags dato fra)</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ETLAbonnementStatus</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ETLAbonnementStatus</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retsanmaerkningSlettet, tidsfristAdvarsel, dokumentUdslettet, tidsfristSlettet</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man sender en anmeldelse  der bliver tinglyst medfrist får man også automatisk oprettet et tvangsabonnement hos domstolsstyrelsen. Dette felt indeholder de værdier som domstolsstyrelsen kan sende til os i tvangsabonnementet.</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ETLAnmaerkninger</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Anmaerkninger opstået i forbindelse med den digitale tinglysning (e-TL).</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ETLAnmeldelseId</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UUID tildelt af e-TL der identificerer anmeldelsen. Anmeldelsen ID'et kunne undværes, da vi har korrelation id, men bruges til fejlfinding.</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ETLAnmeldelseSvarType</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ETLAnmeldelseSvarType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AnmeldelseSvarModtag, AnmeldelseStatusModtag, AnmeldelseKvitteringModtag, AnmaerkningStatusModtag</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der fortæller hvilken svarservice der blev kaldt fra e-TL.</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ETLBemaerkninger</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Bemaerkninger opstået i forbindelse med den digitale tinglysning (e-TL).</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ETLDokumentIdentifikator</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36</w:t>
            </w:r>
          </w:p>
        </w:tc>
        <w:tc>
          <w:tcPr>
            <w:tcW w:w="467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Identificerer et dokument (hæftelse, adkomst eller servitut) unikt hos domstolsstyrelsen.</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værdiset:</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ETLDokumentRevisionIdentifikator</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TalHel18</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sub identifikator til DokumentIdentifikator der bruges i forbindelse med at der er revisioner af dokumentet. Dermed kan man identificere hver revision af dokumentet unikt.</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ETLEkspeditionsType</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TalHel18</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tinglysningsrettens definition på ekspeditionstype og er et nummer som angiver typen af anmeldelsen. Generelt kan typer f.eks. være oprettelse af skøde eller realkreditpantebrev. I kontekst af udlæg er det f.eks. opret udlæg i fast ejendom (nr. 32), påtegn hæftelse (udlæg) i andelsbolig (nr. 83) eller aflys udlæg i bil (nr. 101). Typerne er angivet i [SKAT-ETL ODSB] .</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ETLFristDato</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frist der er givet af domstolsstyrelsen i forbindelse med tinglysning.</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ETLFristTekst</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fristen der er givet af domstolsstyrelsen i forbindelse med tinglysning.</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ETLJuridiskDato</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 er modtagelsestidspunktet på anmeldelsen i e-TL, som kommer med i svaret fra e-TL.</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ETLKorrelationId</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id angivet af SKAT-ETL, der relaterer et udlæg i EFI med en tinglysning anmeldelse.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ETLStatus</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ETLStatus</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AFSENDELSESFEJL, AFSENDT, TINGLYSTMEDFRIST, UDSLETTET, ENDELIGTINDFØRT, TEKNISKMODTAGET, MODTAGET, MANUEL, AFVIST, TINGLYST, TINGLYSTANMÆRKNING, TINGLYSTFRIST, TINGLYSTANMÆRKNINGFRIST, FEJL, FINDESIKKE, KØ, AFSLUTTET, RETSANMÆRKNINGSLETTET, TIDSFRISTADVARSEL, DOKUMENTUDSLETTET, TIDSFRISTSLETTET</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anmeldelse har en status. Hvis man f.eks. sender 3 anmeldelser i forbindelse med udlæg i andelsbolig (tinglys, indsend adkomsterklæring, aflyst) skal status for hver anmeldelse kunne gemmes.</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ForventetIndbetalingOCRLinieMarkering</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OCR-linje skal genereres</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OCR-linje skal ikke genereres</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ForventetIndbetalingSRBDato</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 (SRB) = Den dato hvor den forventede indbetaling senest skal være betalt</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ForventetIndbetalingSumDKK</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HenstandBegrundelseKode</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HenstandBegrundelseKode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LIKVIDITET, SOCIAL, VELFAERD, OEKONOMI</w:t>
            </w:r>
          </w:p>
        </w:tc>
        <w:tc>
          <w:tcPr>
            <w:tcW w:w="467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Andet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LIKVIDITET: Midlertidig likviditetsproblem</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SOCIAL: Sociale hensyn</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VELFAERD: Velfærdstruende forhold</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OEKONOMI: Økonomiske hensyn</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MANGLER ENUMS</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HenstandBegrundelseTekst</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HenstandHenvendelseDato</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henvendelse er foretaget.</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HenstandHenvendelseForm</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EFIHenvendelseFormType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MANGLER ENUMS.</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Afventer definition fra KMD.</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HenstandMedRentestop</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henstand med rentestop</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HenstandMedSpecifikation</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henstand med specifikation.</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HenstandMeddelelseIkkeModtaget</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HenstandUdløbDato</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udløb af henstand.</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IndsatsFordringFjernBegrundelse</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fordringerne er blevet fjernet</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IndsatsFordringTilføjBegrundelse</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fordringerne er blevet tilføjet</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IndsatsStopBegrundelse</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indsatsen er blevet stoppet.</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IndsatsUnderTypeKode</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 undertype</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KOBIndberetningVarselHenvendelseFirstBegrundelseKode</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KOBVarselFristBegrundelseKode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henvendelsesfristen.</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KOBIndberetningVarselHenvendelseFristBegrundelseTekst</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Udvidet begrundelse for ændring af henvendelsesfristen.</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KOBIndberetningVarselHenvendelseFristDato</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 for henvendelse efter varsel og inden indberetning til KOB kan finde sted.</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KundeMødeBegrundelse</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kundemødet.</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KundeMødeForløbBeskrivelse</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Sagsbehandlerens beskrivelse af mødets forløb.</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ISO-standard, som hentes/valideres i </w:t>
            </w:r>
            <w:r>
              <w:rPr>
                <w:rFonts w:ascii="Arial" w:hAnsi="Arial" w:cs="Arial"/>
                <w:sz w:val="18"/>
              </w:rPr>
              <w:lastRenderedPageBreak/>
              <w:t>Erhvervssystemets værdisæt for Lande, = elementet Land_nvn_kort.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LandNavn</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MeddelelseID</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meddelelsen</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MeddelelsePakkeAdresseReferenceNummer</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Tekst240</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Tekstfelt til brug for reference oplysninger f.eks Journal nr.</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MeddelelsePakkeBeløb</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MeddelelsePakkeBilagDato</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MeddelelsePakkeBilagNote</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lang tekst.</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MeddelelsePakkeBilagTitel</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Tekst240</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MeddelelsePakkeDato</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MeddelelsePakkeID</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Identifikatorer er ISO/IEC 11578:1996 UUID'er, type 4, random 128-bit, normalt beskrevet ved 32 hex-cifre og fire bindestreger på formen 8-4-4-4-12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MeddelelsePakkeTekstLang</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MeddelelseTypeNummer</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MeddelelseKode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af den enkelte meddelelsestype.</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MyndighedNummer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4</w:t>
            </w:r>
          </w:p>
        </w:tc>
        <w:tc>
          <w:tcPr>
            <w:tcW w:w="467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Nummer der entydigt identificerer de for SKAT relevante myndigheder. Nummeret er 4-ciftret og tildeles af Indenrigsministeriet.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OpgaveBookingreference</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eller køretøjets nummer.</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RykkerÆndringBegrundelse</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Standardtekst  der kan vælges, med en begrundelse hvorfor der er ændret betalingsfrist på rykkeren.</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RykkerÆndringBetalingsFrist</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betalingsdato for rykkeren.</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RykkerÆndringYderligBegrundelse</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tekst der kan angives, hvorfor der er ændret betalingsfrist på rykkeren,</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ScoreBegrundelse</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tekstmæssig begrundelse</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Mangler feltlængde fra KMD.</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ScoreVærdi</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den score som kunden har fået tildelt af affecto.</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Mangler uddybning af definition fra KMD.</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SlotStartDatoTid</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startdato og -tidspunkt</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Identifikatorer er ISO/IEC 11578:1996 UUID'er, type 4, random 128-bit, normalt beskrevet ved 32 hex-cifre og fire bindestreger på formen 8-4-4-4-12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StopAutomatiskSporskifteBegrundelse</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til at angive begrundelse</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StopAutomatiskSporskifteOpfølgning</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opfølgningsdatoen for hvornår der skal bookes en sagsbehandler til</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UdlægAktivFjernBegrundelse</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Tekst2000</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at fjerne aktivet fra indsatsen.</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UdlægEjGennemførtAktion</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UdlægEjGennemførtAktion</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UDLEJGE, UDLEJGEAOP, UDLEJGEAPF</w:t>
            </w:r>
          </w:p>
        </w:tc>
        <w:tc>
          <w:tcPr>
            <w:tcW w:w="467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Foreslået enums:</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 gennemført, Anvend opfølgning, Anvend politifremstilling</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Skal præciceres af leverandør, dvs uden mellemrum mv.]</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 Ej gennemført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UDLEJGEAOP: Anvend opfølgning</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UDLEJGEAPF: Anvend politifremstilling</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UdlægEjGennemførtBegrundelse</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Tekst2000</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at udlægget er ej gennemført.</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UdlægForetagetHosSKAT</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foretaget hos SKAT</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UdlægForkyndelseDato</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kunden modtager tilsigelsen fra stævningsmand o.l..</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UdlægForældelseDato</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et udlæg forælder.</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UdlægGenoptagetHosSKAT</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genoptaget  hos SKAT</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UdlægSagsfremstilling</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UdlægsbladBetalingBeløb</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kunden har betalt.</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UdlægsbladForetagetDatoTid</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fandt sted.</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UdlægsbladGenoptagDatoTid</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skal genoptages.</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UdlægsbladKaldVarselFrasagt</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kunden har frasagt kald og varsel.</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UdlægsbladKlageBegrundelse</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kunden har klaget.</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UdlægsbladKundeHarKlaget</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kunden har klaget.</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låsesmed blev anvendt.</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UdlægsbladLåsesmedBegrundelse</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Tekst1000</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låsesmed blev anvendt.</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UdlægsbladNavn</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kunden.</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UdlægsbladResultat</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UdlægsbladResultat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UDLRESGF, UDLRESDF, </w:t>
            </w:r>
            <w:r>
              <w:rPr>
                <w:rFonts w:ascii="Arial" w:hAnsi="Arial" w:cs="Arial"/>
                <w:sz w:val="18"/>
              </w:rPr>
              <w:lastRenderedPageBreak/>
              <w:t>UDLRESFD, UDLRESKLA</w:t>
            </w:r>
          </w:p>
        </w:tc>
        <w:tc>
          <w:tcPr>
            <w:tcW w:w="467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Foreslået: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forgæves</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delvis forgæves</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fuld dækning</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Skal justeres som andre enums af leverandør, dvs uden mellem etc.]</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værdiset: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UDLRESGF: Gennemført forgæves</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UDLRESDF: Gennemført delvis forgæves</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UDLRESFD: Gennemført fuld dækning</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UDLRESKLA: Gemt som kladde</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UdlægsbladSærligeBemærkninger</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TekstEkstraLang</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20000</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Særlige bemærkninger til udlægget.</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UdlægsbladUdsættelseBegrundelse</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udsættelsen af udlægsforretningen.</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undtagelsesbestemmelser blev anvendt.</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UdlægsbladUndtagelsesbestemmelserBegrundelse</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undtagelsesbestemmelser blev anvendt.</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UdlægsbladVidner</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UdlægsbladÆndringAktion</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UdlægsbladÆndringAktion</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UDLBLDAN, UDLBLUDS, UDLBLKLA</w:t>
            </w:r>
          </w:p>
        </w:tc>
        <w:tc>
          <w:tcPr>
            <w:tcW w:w="467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UDLBLDAN - Dan udlægsblad</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UDLBLUDS - Udsæt udlægsforretning</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UDLBLKLA - Gem kladde af udlægsblads</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UdlægsbladØvrigeTilStede</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som var til stede ved udlægget.</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UdlægÆndringBegrundelse</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mødets ændring.</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UdlægÆndringSendMeddelelseTilKunde</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kunden skal meddeles om ændring af mødet.</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ValutaDato</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valutaomregningen er foretaget</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ValutaKurs</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ValutaKurs</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fractionDigits: 6</w:t>
            </w:r>
          </w:p>
        </w:tc>
        <w:tc>
          <w:tcPr>
            <w:tcW w:w="4671"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Den valutakurs der er anvendt til omregning</w:t>
            </w:r>
          </w:p>
        </w:tc>
      </w:tr>
      <w:tr w:rsidR="008D01ED" w:rsidTr="008D01ED">
        <w:tblPrEx>
          <w:tblCellMar>
            <w:top w:w="0" w:type="dxa"/>
            <w:bottom w:w="0" w:type="dxa"/>
          </w:tblCellMar>
        </w:tblPrEx>
        <w:tc>
          <w:tcPr>
            <w:tcW w:w="3402" w:type="dxa"/>
          </w:tcPr>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VirksomhedCVRNummer</w:t>
            </w:r>
          </w:p>
        </w:tc>
        <w:tc>
          <w:tcPr>
            <w:tcW w:w="170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8D01ED" w:rsidRPr="008D01ED" w:rsidRDefault="008D01ED" w:rsidP="008D01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8D01ED" w:rsidRPr="008D01ED" w:rsidSect="008D01ED">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01ED" w:rsidRDefault="008D01ED" w:rsidP="008D01ED">
      <w:pPr>
        <w:spacing w:line="240" w:lineRule="auto"/>
      </w:pPr>
      <w:r>
        <w:separator/>
      </w:r>
    </w:p>
  </w:endnote>
  <w:endnote w:type="continuationSeparator" w:id="0">
    <w:p w:rsidR="008D01ED" w:rsidRDefault="008D01ED" w:rsidP="008D01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1ED" w:rsidRDefault="008D01ED">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1ED" w:rsidRPr="008D01ED" w:rsidRDefault="008D01ED" w:rsidP="008D01E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februar 2012</w:t>
    </w:r>
    <w:r>
      <w:rPr>
        <w:rFonts w:ascii="Arial" w:hAnsi="Arial" w:cs="Arial"/>
        <w:sz w:val="16"/>
      </w:rPr>
      <w:fldChar w:fldCharType="end"/>
    </w:r>
    <w:r>
      <w:rPr>
        <w:rFonts w:ascii="Arial" w:hAnsi="Arial" w:cs="Arial"/>
        <w:sz w:val="16"/>
      </w:rPr>
      <w:tab/>
    </w:r>
    <w:r>
      <w:rPr>
        <w:rFonts w:ascii="Arial" w:hAnsi="Arial" w:cs="Arial"/>
        <w:sz w:val="16"/>
      </w:rPr>
      <w:tab/>
      <w:t xml:space="preserve">IMSagsbehandlerHændelseModtag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39</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39</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1ED" w:rsidRDefault="008D01ED">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01ED" w:rsidRDefault="008D01ED" w:rsidP="008D01ED">
      <w:pPr>
        <w:spacing w:line="240" w:lineRule="auto"/>
      </w:pPr>
      <w:r>
        <w:separator/>
      </w:r>
    </w:p>
  </w:footnote>
  <w:footnote w:type="continuationSeparator" w:id="0">
    <w:p w:rsidR="008D01ED" w:rsidRDefault="008D01ED" w:rsidP="008D01E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1ED" w:rsidRDefault="008D01ED">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1ED" w:rsidRPr="008D01ED" w:rsidRDefault="008D01ED" w:rsidP="008D01ED">
    <w:pPr>
      <w:pStyle w:val="Sidehoved"/>
      <w:jc w:val="center"/>
      <w:rPr>
        <w:rFonts w:ascii="Arial" w:hAnsi="Arial" w:cs="Arial"/>
      </w:rPr>
    </w:pPr>
    <w:r w:rsidRPr="008D01ED">
      <w:rPr>
        <w:rFonts w:ascii="Arial" w:hAnsi="Arial" w:cs="Arial"/>
      </w:rPr>
      <w:t>Servicebeskrivelse</w:t>
    </w:r>
  </w:p>
  <w:p w:rsidR="008D01ED" w:rsidRPr="008D01ED" w:rsidRDefault="008D01ED" w:rsidP="008D01ED">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1ED" w:rsidRDefault="008D01ED">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1ED" w:rsidRPr="008D01ED" w:rsidRDefault="008D01ED" w:rsidP="008D01ED">
    <w:pPr>
      <w:pStyle w:val="Sidehoved"/>
      <w:jc w:val="center"/>
      <w:rPr>
        <w:rFonts w:ascii="Arial" w:hAnsi="Arial" w:cs="Arial"/>
      </w:rPr>
    </w:pPr>
    <w:r w:rsidRPr="008D01ED">
      <w:rPr>
        <w:rFonts w:ascii="Arial" w:hAnsi="Arial" w:cs="Arial"/>
      </w:rPr>
      <w:t>Datastrukturer</w:t>
    </w:r>
  </w:p>
  <w:p w:rsidR="008D01ED" w:rsidRPr="008D01ED" w:rsidRDefault="008D01ED" w:rsidP="008D01ED">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1ED" w:rsidRDefault="008D01ED" w:rsidP="008D01ED">
    <w:pPr>
      <w:pStyle w:val="Sidehoved"/>
      <w:jc w:val="center"/>
      <w:rPr>
        <w:rFonts w:ascii="Arial" w:hAnsi="Arial" w:cs="Arial"/>
      </w:rPr>
    </w:pPr>
    <w:r>
      <w:rPr>
        <w:rFonts w:ascii="Arial" w:hAnsi="Arial" w:cs="Arial"/>
      </w:rPr>
      <w:t>Data elementer</w:t>
    </w:r>
  </w:p>
  <w:p w:rsidR="008D01ED" w:rsidRPr="008D01ED" w:rsidRDefault="008D01ED" w:rsidP="008D01ED">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717E4F"/>
    <w:multiLevelType w:val="multilevel"/>
    <w:tmpl w:val="0154599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01ED"/>
    <w:rsid w:val="006843F7"/>
    <w:rsid w:val="00892491"/>
    <w:rsid w:val="008D01E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D01E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D01ED"/>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8D01E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D01ED"/>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8D01E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8D01E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8D01E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D01E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D01E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D01E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D01ED"/>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8D01E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D01ED"/>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8D01ED"/>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8D01ED"/>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8D01E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D01E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D01E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D01E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D01ED"/>
    <w:rPr>
      <w:rFonts w:ascii="Arial" w:hAnsi="Arial" w:cs="Arial"/>
      <w:b/>
      <w:sz w:val="30"/>
    </w:rPr>
  </w:style>
  <w:style w:type="paragraph" w:customStyle="1" w:styleId="Overskrift211pkt">
    <w:name w:val="Overskrift 2 + 11 pkt"/>
    <w:basedOn w:val="Normal"/>
    <w:link w:val="Overskrift211pktTegn"/>
    <w:rsid w:val="008D01E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D01ED"/>
    <w:rPr>
      <w:rFonts w:ascii="Arial" w:hAnsi="Arial" w:cs="Arial"/>
      <w:b/>
    </w:rPr>
  </w:style>
  <w:style w:type="paragraph" w:customStyle="1" w:styleId="Normal11">
    <w:name w:val="Normal + 11"/>
    <w:basedOn w:val="Normal"/>
    <w:link w:val="Normal11Tegn"/>
    <w:rsid w:val="008D01E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D01ED"/>
    <w:rPr>
      <w:rFonts w:ascii="Times New Roman" w:hAnsi="Times New Roman" w:cs="Times New Roman"/>
    </w:rPr>
  </w:style>
  <w:style w:type="paragraph" w:styleId="Sidehoved">
    <w:name w:val="header"/>
    <w:basedOn w:val="Normal"/>
    <w:link w:val="SidehovedTegn"/>
    <w:uiPriority w:val="99"/>
    <w:unhideWhenUsed/>
    <w:rsid w:val="008D01E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D01ED"/>
  </w:style>
  <w:style w:type="paragraph" w:styleId="Sidefod">
    <w:name w:val="footer"/>
    <w:basedOn w:val="Normal"/>
    <w:link w:val="SidefodTegn"/>
    <w:uiPriority w:val="99"/>
    <w:unhideWhenUsed/>
    <w:rsid w:val="008D01ED"/>
    <w:pPr>
      <w:tabs>
        <w:tab w:val="center" w:pos="4819"/>
        <w:tab w:val="right" w:pos="9638"/>
      </w:tabs>
      <w:spacing w:line="240" w:lineRule="auto"/>
    </w:pPr>
  </w:style>
  <w:style w:type="character" w:customStyle="1" w:styleId="SidefodTegn">
    <w:name w:val="Sidefod Tegn"/>
    <w:basedOn w:val="Standardskrifttypeiafsnit"/>
    <w:link w:val="Sidefod"/>
    <w:uiPriority w:val="99"/>
    <w:rsid w:val="008D01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D01E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D01ED"/>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8D01E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D01ED"/>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8D01E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8D01E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8D01E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D01E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D01E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D01E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D01ED"/>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8D01E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D01ED"/>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8D01ED"/>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8D01ED"/>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8D01E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D01E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D01E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D01E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D01ED"/>
    <w:rPr>
      <w:rFonts w:ascii="Arial" w:hAnsi="Arial" w:cs="Arial"/>
      <w:b/>
      <w:sz w:val="30"/>
    </w:rPr>
  </w:style>
  <w:style w:type="paragraph" w:customStyle="1" w:styleId="Overskrift211pkt">
    <w:name w:val="Overskrift 2 + 11 pkt"/>
    <w:basedOn w:val="Normal"/>
    <w:link w:val="Overskrift211pktTegn"/>
    <w:rsid w:val="008D01E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D01ED"/>
    <w:rPr>
      <w:rFonts w:ascii="Arial" w:hAnsi="Arial" w:cs="Arial"/>
      <w:b/>
    </w:rPr>
  </w:style>
  <w:style w:type="paragraph" w:customStyle="1" w:styleId="Normal11">
    <w:name w:val="Normal + 11"/>
    <w:basedOn w:val="Normal"/>
    <w:link w:val="Normal11Tegn"/>
    <w:rsid w:val="008D01E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D01ED"/>
    <w:rPr>
      <w:rFonts w:ascii="Times New Roman" w:hAnsi="Times New Roman" w:cs="Times New Roman"/>
    </w:rPr>
  </w:style>
  <w:style w:type="paragraph" w:styleId="Sidehoved">
    <w:name w:val="header"/>
    <w:basedOn w:val="Normal"/>
    <w:link w:val="SidehovedTegn"/>
    <w:uiPriority w:val="99"/>
    <w:unhideWhenUsed/>
    <w:rsid w:val="008D01E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D01ED"/>
  </w:style>
  <w:style w:type="paragraph" w:styleId="Sidefod">
    <w:name w:val="footer"/>
    <w:basedOn w:val="Normal"/>
    <w:link w:val="SidefodTegn"/>
    <w:uiPriority w:val="99"/>
    <w:unhideWhenUsed/>
    <w:rsid w:val="008D01ED"/>
    <w:pPr>
      <w:tabs>
        <w:tab w:val="center" w:pos="4819"/>
        <w:tab w:val="right" w:pos="9638"/>
      </w:tabs>
      <w:spacing w:line="240" w:lineRule="auto"/>
    </w:pPr>
  </w:style>
  <w:style w:type="character" w:customStyle="1" w:styleId="SidefodTegn">
    <w:name w:val="Sidefod Tegn"/>
    <w:basedOn w:val="Standardskrifttypeiafsnit"/>
    <w:link w:val="Sidefod"/>
    <w:uiPriority w:val="99"/>
    <w:rsid w:val="008D01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39</Pages>
  <Words>8734</Words>
  <Characters>53278</Characters>
  <Application>Microsoft Office Word</Application>
  <DocSecurity>0</DocSecurity>
  <Lines>443</Lines>
  <Paragraphs>123</Paragraphs>
  <ScaleCrop>false</ScaleCrop>
  <Company>SKAT</Company>
  <LinksUpToDate>false</LinksUpToDate>
  <CharactersWithSpaces>61889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2012-02-07T12:13:00Z</dcterms:created>
  <dcterms:modified xsi:type="dcterms:W3CDTF">2012-02-07T12:14:00Z</dcterms:modified>
</cp:coreProperties>
</file>