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25524" w:rsidTr="00025524">
        <w:tblPrEx>
          <w:tblCellMar>
            <w:top w:w="0" w:type="dxa"/>
            <w:bottom w:w="0" w:type="dxa"/>
          </w:tblCellMar>
        </w:tblPrEx>
        <w:trPr>
          <w:trHeight w:hRule="exact" w:val="113"/>
        </w:trPr>
        <w:tc>
          <w:tcPr>
            <w:tcW w:w="10345" w:type="dxa"/>
            <w:gridSpan w:val="6"/>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rPr>
          <w:trHeight w:val="283"/>
        </w:trPr>
        <w:tc>
          <w:tcPr>
            <w:tcW w:w="10345" w:type="dxa"/>
            <w:gridSpan w:val="6"/>
            <w:tcBorders>
              <w:bottom w:val="single" w:sz="6" w:space="0" w:color="auto"/>
            </w:tcBorders>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25524">
              <w:rPr>
                <w:rFonts w:ascii="Arial" w:hAnsi="Arial" w:cs="Arial"/>
                <w:b/>
                <w:sz w:val="30"/>
              </w:rPr>
              <w:t>DOKontoIndbetalingFordelingÆndr</w:t>
            </w:r>
          </w:p>
        </w:tc>
      </w:tr>
      <w:tr w:rsidR="00025524" w:rsidTr="0002552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25524" w:rsidTr="00025524">
        <w:tblPrEx>
          <w:tblCellMar>
            <w:top w:w="0" w:type="dxa"/>
            <w:bottom w:w="0" w:type="dxa"/>
          </w:tblCellMar>
        </w:tblPrEx>
        <w:trPr>
          <w:trHeight w:val="283"/>
        </w:trPr>
        <w:tc>
          <w:tcPr>
            <w:tcW w:w="1134" w:type="dxa"/>
            <w:tcBorders>
              <w:top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19-1-2012</w:t>
            </w:r>
          </w:p>
        </w:tc>
      </w:tr>
      <w:tr w:rsidR="00025524" w:rsidTr="00025524">
        <w:tblPrEx>
          <w:tblCellMar>
            <w:top w:w="0" w:type="dxa"/>
            <w:bottom w:w="0" w:type="dxa"/>
          </w:tblCellMar>
        </w:tblPrEx>
        <w:trPr>
          <w:trHeight w:val="283"/>
        </w:trPr>
        <w:tc>
          <w:tcPr>
            <w:tcW w:w="10345" w:type="dxa"/>
            <w:gridSpan w:val="6"/>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25524" w:rsidTr="00025524">
        <w:tblPrEx>
          <w:tblCellMar>
            <w:top w:w="0" w:type="dxa"/>
            <w:bottom w:w="0" w:type="dxa"/>
          </w:tblCellMar>
        </w:tblPrEx>
        <w:trPr>
          <w:trHeight w:val="283"/>
        </w:trPr>
        <w:tc>
          <w:tcPr>
            <w:tcW w:w="10345" w:type="dxa"/>
            <w:gridSpan w:val="6"/>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orkestrere omposteringer med undeliggende kald til DMIKontoIndbetalingFordelingÆndr, DMIKontoÆndr, aktering (DPDokumentOpret) og afslutning af opgaver med RSOpgaveÆndr.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025524" w:rsidTr="00025524">
        <w:tblPrEx>
          <w:tblCellMar>
            <w:top w:w="0" w:type="dxa"/>
            <w:bottom w:w="0" w:type="dxa"/>
          </w:tblCellMar>
        </w:tblPrEx>
        <w:trPr>
          <w:trHeight w:val="283"/>
        </w:trPr>
        <w:tc>
          <w:tcPr>
            <w:tcW w:w="10345" w:type="dxa"/>
            <w:gridSpan w:val="6"/>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25524" w:rsidTr="00025524">
        <w:tblPrEx>
          <w:tblCellMar>
            <w:top w:w="0" w:type="dxa"/>
            <w:bottom w:w="0" w:type="dxa"/>
          </w:tblCellMar>
        </w:tblPrEx>
        <w:trPr>
          <w:trHeight w:val="283"/>
        </w:trPr>
        <w:tc>
          <w:tcPr>
            <w:tcW w:w="10345" w:type="dxa"/>
            <w:gridSpan w:val="6"/>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025524" w:rsidTr="00025524">
        <w:tblPrEx>
          <w:tblCellMar>
            <w:top w:w="0" w:type="dxa"/>
            <w:bottom w:w="0" w:type="dxa"/>
          </w:tblCellMar>
        </w:tblPrEx>
        <w:trPr>
          <w:trHeight w:val="283"/>
        </w:trPr>
        <w:tc>
          <w:tcPr>
            <w:tcW w:w="10345" w:type="dxa"/>
            <w:gridSpan w:val="6"/>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25524" w:rsidTr="00025524">
        <w:tblPrEx>
          <w:tblCellMar>
            <w:top w:w="0" w:type="dxa"/>
            <w:bottom w:w="0" w:type="dxa"/>
          </w:tblCellMar>
        </w:tblPrEx>
        <w:trPr>
          <w:trHeight w:val="283"/>
        </w:trPr>
        <w:tc>
          <w:tcPr>
            <w:tcW w:w="10345" w:type="dxa"/>
            <w:gridSpan w:val="6"/>
            <w:shd w:val="clear" w:color="auto" w:fill="FFFFFF"/>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 afhænger af OmposteringAktion. For alle aktioner gælder det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akteres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 fjernes eller sættes specielt omposteringstop afhængigt af feltet OmposteringStopAktion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afsluttes eksisterende opgave angivet i input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optionelt oprettes en kundenote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 specifik funktionalitet: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OPHÆVDÆKNINGALLE: DMIKontoIndbetalingFordelingÆndr med option 1 for at fjerne alle dækninger. (Ingen aktering)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OPHÆVDÆKNINGER: Kalder DMIKontoIndbetalingFordelingÆndr med option 4 for at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dækninger der ønskes bevaret skal angives i NyDækning strukturen.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PLACERINDBETALING: Kalder DMIKontoIndbetalingFordelingÆndr option 4 for at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ønskede nye dækninger skal angives i NyDækning strukturen.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ÆNDRINDBETALER: Kalder DMIKontoIndbetalingFordelingÆndr option 3. Den nye indbetaler skal angives i ÆndrIndbetaler kunde strukturen.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OPHÆVDÆKNINGLØS:  Kalder DMIKontoIndbetalingFordelingÆndr option 3 for at fjerne fuldt beløb. Hvis der er delvis dækning for et beløb angives det, og DMIKontoIndbetalingSynkronOpret kaldes for at oprette en ny indbetaling på beløbet (,f.eks. dankort garanteret af banken (4000 DKK))</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fra DMIKontoIndbetalingFordelingÆndr: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524" w:rsidTr="00025524">
        <w:tblPrEx>
          <w:tblCellMar>
            <w:top w:w="0" w:type="dxa"/>
            <w:bottom w:w="0" w:type="dxa"/>
          </w:tblCellMar>
        </w:tblPrEx>
        <w:trPr>
          <w:trHeight w:val="283"/>
        </w:trPr>
        <w:tc>
          <w:tcPr>
            <w:tcW w:w="10345" w:type="dxa"/>
            <w:gridSpan w:val="6"/>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025524" w:rsidTr="00025524">
        <w:tblPrEx>
          <w:tblCellMar>
            <w:top w:w="0" w:type="dxa"/>
            <w:bottom w:w="0" w:type="dxa"/>
          </w:tblCellMar>
        </w:tblPrEx>
        <w:trPr>
          <w:trHeight w:val="283"/>
        </w:trPr>
        <w:tc>
          <w:tcPr>
            <w:tcW w:w="10345" w:type="dxa"/>
            <w:gridSpan w:val="6"/>
            <w:shd w:val="clear" w:color="auto" w:fill="FFFFFF"/>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25524" w:rsidTr="00025524">
        <w:tblPrEx>
          <w:tblCellMar>
            <w:top w:w="0" w:type="dxa"/>
            <w:bottom w:w="0" w:type="dxa"/>
          </w:tblCellMar>
        </w:tblPrEx>
        <w:trPr>
          <w:trHeight w:val="283"/>
        </w:trPr>
        <w:tc>
          <w:tcPr>
            <w:tcW w:w="10345" w:type="dxa"/>
            <w:gridSpan w:val="6"/>
            <w:shd w:val="clear" w:color="auto" w:fill="FFFFFF"/>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DOKontoIndbetalingFordelingÆndr_I</w:t>
            </w:r>
          </w:p>
        </w:tc>
      </w:tr>
      <w:tr w:rsidR="00025524" w:rsidTr="00025524">
        <w:tblPrEx>
          <w:tblCellMar>
            <w:top w:w="0" w:type="dxa"/>
            <w:bottom w:w="0" w:type="dxa"/>
          </w:tblCellMar>
        </w:tblPrEx>
        <w:trPr>
          <w:trHeight w:val="283"/>
        </w:trPr>
        <w:tc>
          <w:tcPr>
            <w:tcW w:w="10345" w:type="dxa"/>
            <w:gridSpan w:val="6"/>
            <w:shd w:val="clear" w:color="auto" w:fill="FFFFFF"/>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KundeNote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NyIndbetalingFordeling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IndbetalingFordelingÅrsagStruktur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Valg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NyDækning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DækningAngivelseStruktur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ÆndrIndbetaler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KundeStruktur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OphævDækningsløs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(IndbetalingBeløbStruktur)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t xml:space="preserve">     </w:t>
            </w:r>
            <w:r>
              <w:rPr>
                <w:rFonts w:ascii="Arial" w:hAnsi="Arial" w:cs="Arial"/>
                <w:sz w:val="18"/>
              </w:rPr>
              <w:tab/>
              <w:t xml:space="preserve"> </w:t>
            </w:r>
            <w:r>
              <w:rPr>
                <w:rFonts w:ascii="Arial" w:hAnsi="Arial" w:cs="Arial"/>
                <w:sz w:val="18"/>
              </w:rPr>
              <w:tab/>
              <w:t xml:space="preserv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5524" w:rsidTr="00025524">
        <w:tblPrEx>
          <w:tblCellMar>
            <w:top w:w="0" w:type="dxa"/>
            <w:bottom w:w="0" w:type="dxa"/>
          </w:tblCellMar>
        </w:tblPrEx>
        <w:trPr>
          <w:trHeight w:val="283"/>
        </w:trPr>
        <w:tc>
          <w:tcPr>
            <w:tcW w:w="10345" w:type="dxa"/>
            <w:gridSpan w:val="6"/>
            <w:shd w:val="clear" w:color="auto" w:fill="FFFFFF"/>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25524" w:rsidTr="00025524">
        <w:tblPrEx>
          <w:tblCellMar>
            <w:top w:w="0" w:type="dxa"/>
            <w:bottom w:w="0" w:type="dxa"/>
          </w:tblCellMar>
        </w:tblPrEx>
        <w:trPr>
          <w:trHeight w:val="283"/>
        </w:trPr>
        <w:tc>
          <w:tcPr>
            <w:tcW w:w="10345" w:type="dxa"/>
            <w:gridSpan w:val="6"/>
            <w:shd w:val="clear" w:color="auto" w:fill="FFFFFF"/>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DOKontoIndbetalingFordelingÆndr_O</w:t>
            </w:r>
          </w:p>
        </w:tc>
      </w:tr>
      <w:tr w:rsidR="00025524" w:rsidTr="00025524">
        <w:tblPrEx>
          <w:tblCellMar>
            <w:top w:w="0" w:type="dxa"/>
            <w:bottom w:w="0" w:type="dxa"/>
          </w:tblCellMar>
        </w:tblPrEx>
        <w:trPr>
          <w:trHeight w:val="283"/>
        </w:trPr>
        <w:tc>
          <w:tcPr>
            <w:tcW w:w="10345" w:type="dxa"/>
            <w:gridSpan w:val="6"/>
            <w:shd w:val="clear" w:color="auto" w:fill="FFFFFF"/>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(DMIIndbetalingID)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IndbetalingBeløbStruktur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25524" w:rsidTr="00025524">
        <w:tblPrEx>
          <w:tblCellMar>
            <w:top w:w="0" w:type="dxa"/>
            <w:bottom w:w="0" w:type="dxa"/>
          </w:tblCellMar>
        </w:tblPrEx>
        <w:trPr>
          <w:trHeight w:val="283"/>
        </w:trPr>
        <w:tc>
          <w:tcPr>
            <w:tcW w:w="10345" w:type="dxa"/>
            <w:gridSpan w:val="6"/>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025524" w:rsidTr="00025524">
        <w:tblPrEx>
          <w:tblCellMar>
            <w:top w:w="0" w:type="dxa"/>
            <w:bottom w:w="0" w:type="dxa"/>
          </w:tblCellMar>
        </w:tblPrEx>
        <w:trPr>
          <w:trHeight w:val="283"/>
        </w:trPr>
        <w:tc>
          <w:tcPr>
            <w:tcW w:w="10345" w:type="dxa"/>
            <w:gridSpan w:val="6"/>
            <w:shd w:val="clear" w:color="auto" w:fill="FFFFFF"/>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25524" w:rsidTr="00025524">
        <w:tblPrEx>
          <w:tblCellMar>
            <w:top w:w="0" w:type="dxa"/>
            <w:bottom w:w="0" w:type="dxa"/>
          </w:tblCellMar>
        </w:tblPrEx>
        <w:trPr>
          <w:trHeight w:val="283"/>
        </w:trPr>
        <w:tc>
          <w:tcPr>
            <w:tcW w:w="10345" w:type="dxa"/>
            <w:gridSpan w:val="6"/>
            <w:shd w:val="clear" w:color="auto" w:fill="FFFFFF"/>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 pånær fejlnummer 452-456</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452</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Udligningstop ikke ændret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454</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UdligningStopAktion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Nye dækninger ikke oprettet (OPHÆVDÆKNINGER)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455</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dækning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 indbetaling på garantibeløb ikke oprettet  (OPHÆVDÆKNINGLØS)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456</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indbetaling på garantibeløb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5524" w:rsidSect="0002552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524" w:rsidTr="00025524">
        <w:tblPrEx>
          <w:tblCellMar>
            <w:top w:w="0" w:type="dxa"/>
            <w:bottom w:w="0" w:type="dxa"/>
          </w:tblCellMar>
        </w:tblPrEx>
        <w:trPr>
          <w:trHeight w:hRule="exact" w:val="113"/>
        </w:trPr>
        <w:tc>
          <w:tcPr>
            <w:tcW w:w="10345" w:type="dxa"/>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c>
          <w:tcPr>
            <w:tcW w:w="10345" w:type="dxa"/>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DækningAngivelseStruktur</w:t>
            </w:r>
          </w:p>
        </w:tc>
      </w:tr>
      <w:tr w:rsidR="00025524" w:rsidTr="00025524">
        <w:tblPrEx>
          <w:tblCellMar>
            <w:top w:w="0" w:type="dxa"/>
            <w:bottom w:w="0" w:type="dxa"/>
          </w:tblCellMar>
        </w:tblPrEx>
        <w:tc>
          <w:tcPr>
            <w:tcW w:w="10345" w:type="dxa"/>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DækningSamling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524" w:rsidTr="00025524">
        <w:tblPrEx>
          <w:tblCellMar>
            <w:top w:w="0" w:type="dxa"/>
            <w:bottom w:w="0" w:type="dxa"/>
          </w:tblCellMar>
        </w:tblPrEx>
        <w:trPr>
          <w:trHeight w:hRule="exact" w:val="113"/>
        </w:trPr>
        <w:tc>
          <w:tcPr>
            <w:tcW w:w="10345" w:type="dxa"/>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c>
          <w:tcPr>
            <w:tcW w:w="10345" w:type="dxa"/>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025524" w:rsidTr="00025524">
        <w:tblPrEx>
          <w:tblCellMar>
            <w:top w:w="0" w:type="dxa"/>
            <w:bottom w:w="0" w:type="dxa"/>
          </w:tblCellMar>
        </w:tblPrEx>
        <w:tc>
          <w:tcPr>
            <w:tcW w:w="10345" w:type="dxa"/>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524" w:rsidTr="00025524">
        <w:tblPrEx>
          <w:tblCellMar>
            <w:top w:w="0" w:type="dxa"/>
            <w:bottom w:w="0" w:type="dxa"/>
          </w:tblCellMar>
        </w:tblPrEx>
        <w:tc>
          <w:tcPr>
            <w:tcW w:w="10345" w:type="dxa"/>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25524" w:rsidTr="00025524">
        <w:tblPrEx>
          <w:tblCellMar>
            <w:top w:w="0" w:type="dxa"/>
            <w:bottom w:w="0" w:type="dxa"/>
          </w:tblCellMar>
        </w:tblPrEx>
        <w:tc>
          <w:tcPr>
            <w:tcW w:w="10345" w:type="dxa"/>
            <w:shd w:val="clear" w:color="auto" w:fill="FFFFFF"/>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524" w:rsidTr="00025524">
        <w:tblPrEx>
          <w:tblCellMar>
            <w:top w:w="0" w:type="dxa"/>
            <w:bottom w:w="0" w:type="dxa"/>
          </w:tblCellMar>
        </w:tblPrEx>
        <w:trPr>
          <w:trHeight w:hRule="exact" w:val="113"/>
        </w:trPr>
        <w:tc>
          <w:tcPr>
            <w:tcW w:w="10345" w:type="dxa"/>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c>
          <w:tcPr>
            <w:tcW w:w="10345" w:type="dxa"/>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025524" w:rsidTr="00025524">
        <w:tblPrEx>
          <w:tblCellMar>
            <w:top w:w="0" w:type="dxa"/>
            <w:bottom w:w="0" w:type="dxa"/>
          </w:tblCellMar>
        </w:tblPrEx>
        <w:tc>
          <w:tcPr>
            <w:tcW w:w="10345" w:type="dxa"/>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524" w:rsidTr="00025524">
        <w:tblPrEx>
          <w:tblCellMar>
            <w:top w:w="0" w:type="dxa"/>
            <w:bottom w:w="0" w:type="dxa"/>
          </w:tblCellMar>
        </w:tblPrEx>
        <w:trPr>
          <w:trHeight w:hRule="exact" w:val="113"/>
        </w:trPr>
        <w:tc>
          <w:tcPr>
            <w:tcW w:w="10345" w:type="dxa"/>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c>
          <w:tcPr>
            <w:tcW w:w="10345" w:type="dxa"/>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025524" w:rsidTr="00025524">
        <w:tblPrEx>
          <w:tblCellMar>
            <w:top w:w="0" w:type="dxa"/>
            <w:bottom w:w="0" w:type="dxa"/>
          </w:tblCellMar>
        </w:tblPrEx>
        <w:tc>
          <w:tcPr>
            <w:tcW w:w="10345" w:type="dxa"/>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524" w:rsidTr="00025524">
        <w:tblPrEx>
          <w:tblCellMar>
            <w:top w:w="0" w:type="dxa"/>
            <w:bottom w:w="0" w:type="dxa"/>
          </w:tblCellMar>
        </w:tblPrEx>
        <w:trPr>
          <w:trHeight w:hRule="exact" w:val="113"/>
        </w:trPr>
        <w:tc>
          <w:tcPr>
            <w:tcW w:w="10345" w:type="dxa"/>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c>
          <w:tcPr>
            <w:tcW w:w="10345" w:type="dxa"/>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025524" w:rsidTr="00025524">
        <w:tblPrEx>
          <w:tblCellMar>
            <w:top w:w="0" w:type="dxa"/>
            <w:bottom w:w="0" w:type="dxa"/>
          </w:tblCellMar>
        </w:tblPrEx>
        <w:tc>
          <w:tcPr>
            <w:tcW w:w="10345" w:type="dxa"/>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524" w:rsidTr="00025524">
        <w:tblPrEx>
          <w:tblCellMar>
            <w:top w:w="0" w:type="dxa"/>
            <w:bottom w:w="0" w:type="dxa"/>
          </w:tblCellMar>
        </w:tblPrEx>
        <w:trPr>
          <w:trHeight w:hRule="exact" w:val="113"/>
        </w:trPr>
        <w:tc>
          <w:tcPr>
            <w:tcW w:w="10345" w:type="dxa"/>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c>
          <w:tcPr>
            <w:tcW w:w="10345" w:type="dxa"/>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025524" w:rsidTr="00025524">
        <w:tblPrEx>
          <w:tblCellMar>
            <w:top w:w="0" w:type="dxa"/>
            <w:bottom w:w="0" w:type="dxa"/>
          </w:tblCellMar>
        </w:tblPrEx>
        <w:tc>
          <w:tcPr>
            <w:tcW w:w="10345" w:type="dxa"/>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025524" w:rsidTr="00025524">
        <w:tblPrEx>
          <w:tblCellMar>
            <w:top w:w="0" w:type="dxa"/>
            <w:bottom w:w="0" w:type="dxa"/>
          </w:tblCellMar>
        </w:tblPrEx>
        <w:tc>
          <w:tcPr>
            <w:tcW w:w="10345" w:type="dxa"/>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25524" w:rsidTr="00025524">
        <w:tblPrEx>
          <w:tblCellMar>
            <w:top w:w="0" w:type="dxa"/>
            <w:bottom w:w="0" w:type="dxa"/>
          </w:tblCellMar>
        </w:tblPrEx>
        <w:tc>
          <w:tcPr>
            <w:tcW w:w="10345" w:type="dxa"/>
            <w:shd w:val="clear" w:color="auto" w:fill="FFFFFF"/>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524" w:rsidTr="00025524">
        <w:tblPrEx>
          <w:tblCellMar>
            <w:top w:w="0" w:type="dxa"/>
            <w:bottom w:w="0" w:type="dxa"/>
          </w:tblCellMar>
        </w:tblPrEx>
        <w:trPr>
          <w:trHeight w:hRule="exact" w:val="113"/>
        </w:trPr>
        <w:tc>
          <w:tcPr>
            <w:tcW w:w="10345" w:type="dxa"/>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c>
          <w:tcPr>
            <w:tcW w:w="10345" w:type="dxa"/>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025524" w:rsidTr="00025524">
        <w:tblPrEx>
          <w:tblCellMar>
            <w:top w:w="0" w:type="dxa"/>
            <w:bottom w:w="0" w:type="dxa"/>
          </w:tblCellMar>
        </w:tblPrEx>
        <w:tc>
          <w:tcPr>
            <w:tcW w:w="10345" w:type="dxa"/>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25524" w:rsidTr="00025524">
        <w:tblPrEx>
          <w:tblCellMar>
            <w:top w:w="0" w:type="dxa"/>
            <w:bottom w:w="0" w:type="dxa"/>
          </w:tblCellMar>
        </w:tblPrEx>
        <w:trPr>
          <w:trHeight w:hRule="exact" w:val="113"/>
        </w:trPr>
        <w:tc>
          <w:tcPr>
            <w:tcW w:w="10345" w:type="dxa"/>
            <w:shd w:val="clear" w:color="auto" w:fill="B3B3B3"/>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25524" w:rsidTr="00025524">
        <w:tblPrEx>
          <w:tblCellMar>
            <w:top w:w="0" w:type="dxa"/>
            <w:bottom w:w="0" w:type="dxa"/>
          </w:tblCellMar>
        </w:tblPrEx>
        <w:tc>
          <w:tcPr>
            <w:tcW w:w="10345" w:type="dxa"/>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025524" w:rsidTr="00025524">
        <w:tblPrEx>
          <w:tblCellMar>
            <w:top w:w="0" w:type="dxa"/>
            <w:bottom w:w="0" w:type="dxa"/>
          </w:tblCellMar>
        </w:tblPrEx>
        <w:tc>
          <w:tcPr>
            <w:tcW w:w="10345" w:type="dxa"/>
            <w:vAlign w:val="center"/>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25524" w:rsidSect="00025524">
          <w:headerReference w:type="default" r:id="rId14"/>
          <w:pgSz w:w="11906" w:h="16838"/>
          <w:pgMar w:top="567" w:right="567" w:bottom="567" w:left="1134" w:header="283" w:footer="708" w:gutter="0"/>
          <w:cols w:space="708"/>
          <w:docGrid w:linePitch="360"/>
        </w:sect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25524" w:rsidTr="00025524">
        <w:tblPrEx>
          <w:tblCellMar>
            <w:top w:w="0" w:type="dxa"/>
            <w:bottom w:w="0" w:type="dxa"/>
          </w:tblCellMar>
        </w:tblPrEx>
        <w:trPr>
          <w:tblHeader/>
        </w:trPr>
        <w:tc>
          <w:tcPr>
            <w:tcW w:w="3402" w:type="dxa"/>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DANKO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f.eks. ved registreringsfejl (en eventuel dækning </w:t>
            </w:r>
            <w:r>
              <w:rPr>
                <w:rFonts w:ascii="Arial" w:hAnsi="Arial" w:cs="Arial"/>
                <w:sz w:val="18"/>
              </w:rPr>
              <w:lastRenderedPageBreak/>
              <w:t>ophæves)</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FORDRINGKO: </w:t>
            </w:r>
            <w:r>
              <w:rPr>
                <w:rFonts w:ascii="Arial" w:hAnsi="Arial" w:cs="Arial"/>
                <w:sz w:val="18"/>
              </w:rPr>
              <w:tab/>
              <w:t>Fordrings korrektion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30 </w:t>
            </w:r>
            <w:r>
              <w:rPr>
                <w:rFonts w:ascii="Arial" w:hAnsi="Arial" w:cs="Arial"/>
                <w:sz w:val="18"/>
              </w:rPr>
              <w:tab/>
              <w:t xml:space="preserve">Finansierings- og kreditinstitut </w:t>
            </w:r>
            <w:r>
              <w:rPr>
                <w:rFonts w:ascii="Arial" w:hAnsi="Arial" w:cs="Arial"/>
                <w:sz w:val="18"/>
              </w:rPr>
              <w:tab/>
              <w:t>FRI</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MFNoteTekst</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OmposteringAktion</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OPHÆVDÆKNINGALLE, OPHÆVDÆKNINGER, PLACERINDBETALNG, ÆNDRINDBETALER, OPHÆVDÆKNINGLØS</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OmposteringsAktion styrer orkestrerings logik og aktering der udføres.</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OmposteringStopAktion</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FJERN</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eller fjern omposterings stop på kunde der indbetalte</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w:t>
            </w:r>
            <w:r>
              <w:rPr>
                <w:rFonts w:ascii="Arial" w:hAnsi="Arial" w:cs="Arial"/>
                <w:sz w:val="18"/>
              </w:rPr>
              <w:lastRenderedPageBreak/>
              <w:t>1])(01|03|05|07|08|10|12))|((0[1-9]|1[0-9]|2[0-9]|30)(04|06|09|11))|((0[1-9]|1[0-9]|2[0-9])(02)))[0-9]{6})|0000000000</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025524" w:rsidTr="00025524">
        <w:tblPrEx>
          <w:tblCellMar>
            <w:top w:w="0" w:type="dxa"/>
            <w:bottom w:w="0" w:type="dxa"/>
          </w:tblCellMar>
        </w:tblPrEx>
        <w:tc>
          <w:tcPr>
            <w:tcW w:w="3402" w:type="dxa"/>
          </w:tcPr>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025524" w:rsidRPr="00025524" w:rsidRDefault="00025524" w:rsidP="0002552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25524" w:rsidRPr="00025524" w:rsidSect="0002552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524" w:rsidRDefault="00025524" w:rsidP="00025524">
      <w:pPr>
        <w:spacing w:line="240" w:lineRule="auto"/>
      </w:pPr>
      <w:r>
        <w:separator/>
      </w:r>
    </w:p>
  </w:endnote>
  <w:endnote w:type="continuationSeparator" w:id="0">
    <w:p w:rsidR="00025524" w:rsidRDefault="00025524" w:rsidP="000255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24" w:rsidRDefault="0002552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24" w:rsidRPr="00025524" w:rsidRDefault="00025524" w:rsidP="0002552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DOKontoIndbetalingFordelingÆndr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24" w:rsidRDefault="0002552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524" w:rsidRDefault="00025524" w:rsidP="00025524">
      <w:pPr>
        <w:spacing w:line="240" w:lineRule="auto"/>
      </w:pPr>
      <w:r>
        <w:separator/>
      </w:r>
    </w:p>
  </w:footnote>
  <w:footnote w:type="continuationSeparator" w:id="0">
    <w:p w:rsidR="00025524" w:rsidRDefault="00025524" w:rsidP="000255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24" w:rsidRDefault="0002552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24" w:rsidRPr="00025524" w:rsidRDefault="00025524" w:rsidP="00025524">
    <w:pPr>
      <w:pStyle w:val="Sidehoved"/>
      <w:jc w:val="center"/>
      <w:rPr>
        <w:rFonts w:ascii="Arial" w:hAnsi="Arial" w:cs="Arial"/>
      </w:rPr>
    </w:pPr>
    <w:r w:rsidRPr="00025524">
      <w:rPr>
        <w:rFonts w:ascii="Arial" w:hAnsi="Arial" w:cs="Arial"/>
      </w:rPr>
      <w:t>Servicebeskrivelse</w:t>
    </w:r>
  </w:p>
  <w:p w:rsidR="00025524" w:rsidRPr="00025524" w:rsidRDefault="00025524" w:rsidP="0002552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24" w:rsidRDefault="0002552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24" w:rsidRPr="00025524" w:rsidRDefault="00025524" w:rsidP="00025524">
    <w:pPr>
      <w:pStyle w:val="Sidehoved"/>
      <w:jc w:val="center"/>
      <w:rPr>
        <w:rFonts w:ascii="Arial" w:hAnsi="Arial" w:cs="Arial"/>
      </w:rPr>
    </w:pPr>
    <w:r w:rsidRPr="00025524">
      <w:rPr>
        <w:rFonts w:ascii="Arial" w:hAnsi="Arial" w:cs="Arial"/>
      </w:rPr>
      <w:t>Datastrukturer</w:t>
    </w:r>
  </w:p>
  <w:p w:rsidR="00025524" w:rsidRPr="00025524" w:rsidRDefault="00025524" w:rsidP="0002552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524" w:rsidRDefault="00025524" w:rsidP="00025524">
    <w:pPr>
      <w:pStyle w:val="Sidehoved"/>
      <w:jc w:val="center"/>
      <w:rPr>
        <w:rFonts w:ascii="Arial" w:hAnsi="Arial" w:cs="Arial"/>
      </w:rPr>
    </w:pPr>
    <w:r>
      <w:rPr>
        <w:rFonts w:ascii="Arial" w:hAnsi="Arial" w:cs="Arial"/>
      </w:rPr>
      <w:t>Data elementer</w:t>
    </w:r>
  </w:p>
  <w:p w:rsidR="00025524" w:rsidRPr="00025524" w:rsidRDefault="00025524" w:rsidP="0002552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D71E8"/>
    <w:multiLevelType w:val="multilevel"/>
    <w:tmpl w:val="2B36004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524"/>
    <w:rsid w:val="0002552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255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255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255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255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255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255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255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255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255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55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255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255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255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255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255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255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255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255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255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25524"/>
    <w:rPr>
      <w:rFonts w:ascii="Arial" w:hAnsi="Arial" w:cs="Arial"/>
      <w:b/>
      <w:sz w:val="30"/>
    </w:rPr>
  </w:style>
  <w:style w:type="paragraph" w:customStyle="1" w:styleId="Overskrift211pkt">
    <w:name w:val="Overskrift 2 + 11 pkt"/>
    <w:basedOn w:val="Normal"/>
    <w:link w:val="Overskrift211pktTegn"/>
    <w:rsid w:val="000255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25524"/>
    <w:rPr>
      <w:rFonts w:ascii="Arial" w:hAnsi="Arial" w:cs="Arial"/>
      <w:b/>
    </w:rPr>
  </w:style>
  <w:style w:type="paragraph" w:customStyle="1" w:styleId="Normal11">
    <w:name w:val="Normal + 11"/>
    <w:basedOn w:val="Normal"/>
    <w:link w:val="Normal11Tegn"/>
    <w:rsid w:val="000255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25524"/>
    <w:rPr>
      <w:rFonts w:ascii="Times New Roman" w:hAnsi="Times New Roman" w:cs="Times New Roman"/>
    </w:rPr>
  </w:style>
  <w:style w:type="paragraph" w:styleId="Sidehoved">
    <w:name w:val="header"/>
    <w:basedOn w:val="Normal"/>
    <w:link w:val="SidehovedTegn"/>
    <w:uiPriority w:val="99"/>
    <w:unhideWhenUsed/>
    <w:rsid w:val="000255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25524"/>
  </w:style>
  <w:style w:type="paragraph" w:styleId="Sidefod">
    <w:name w:val="footer"/>
    <w:basedOn w:val="Normal"/>
    <w:link w:val="SidefodTegn"/>
    <w:uiPriority w:val="99"/>
    <w:unhideWhenUsed/>
    <w:rsid w:val="000255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0255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2552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2552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2552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2552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2552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2552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2552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255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255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2552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2552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2552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2552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2552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2552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2552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2552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2552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2552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25524"/>
    <w:rPr>
      <w:rFonts w:ascii="Arial" w:hAnsi="Arial" w:cs="Arial"/>
      <w:b/>
      <w:sz w:val="30"/>
    </w:rPr>
  </w:style>
  <w:style w:type="paragraph" w:customStyle="1" w:styleId="Overskrift211pkt">
    <w:name w:val="Overskrift 2 + 11 pkt"/>
    <w:basedOn w:val="Normal"/>
    <w:link w:val="Overskrift211pktTegn"/>
    <w:rsid w:val="0002552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25524"/>
    <w:rPr>
      <w:rFonts w:ascii="Arial" w:hAnsi="Arial" w:cs="Arial"/>
      <w:b/>
    </w:rPr>
  </w:style>
  <w:style w:type="paragraph" w:customStyle="1" w:styleId="Normal11">
    <w:name w:val="Normal + 11"/>
    <w:basedOn w:val="Normal"/>
    <w:link w:val="Normal11Tegn"/>
    <w:rsid w:val="0002552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25524"/>
    <w:rPr>
      <w:rFonts w:ascii="Times New Roman" w:hAnsi="Times New Roman" w:cs="Times New Roman"/>
    </w:rPr>
  </w:style>
  <w:style w:type="paragraph" w:styleId="Sidehoved">
    <w:name w:val="header"/>
    <w:basedOn w:val="Normal"/>
    <w:link w:val="SidehovedTegn"/>
    <w:uiPriority w:val="99"/>
    <w:unhideWhenUsed/>
    <w:rsid w:val="0002552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25524"/>
  </w:style>
  <w:style w:type="paragraph" w:styleId="Sidefod">
    <w:name w:val="footer"/>
    <w:basedOn w:val="Normal"/>
    <w:link w:val="SidefodTegn"/>
    <w:uiPriority w:val="99"/>
    <w:unhideWhenUsed/>
    <w:rsid w:val="00025524"/>
    <w:pPr>
      <w:tabs>
        <w:tab w:val="center" w:pos="4819"/>
        <w:tab w:val="right" w:pos="9638"/>
      </w:tabs>
      <w:spacing w:line="240" w:lineRule="auto"/>
    </w:pPr>
  </w:style>
  <w:style w:type="character" w:customStyle="1" w:styleId="SidefodTegn">
    <w:name w:val="Sidefod Tegn"/>
    <w:basedOn w:val="Standardskrifttypeiafsnit"/>
    <w:link w:val="Sidefod"/>
    <w:uiPriority w:val="99"/>
    <w:rsid w:val="00025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2693</Words>
  <Characters>16431</Characters>
  <Application>Microsoft Office Word</Application>
  <DocSecurity>0</DocSecurity>
  <Lines>136</Lines>
  <Paragraphs>38</Paragraphs>
  <ScaleCrop>false</ScaleCrop>
  <Company>SKAT</Company>
  <LinksUpToDate>false</LinksUpToDate>
  <CharactersWithSpaces>19086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2012-02-07T11:54:00Z</dcterms:created>
  <dcterms:modified xsi:type="dcterms:W3CDTF">2012-02-07T11:54:00Z</dcterms:modified>
</cp:coreProperties>
</file>