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41DEC" w:rsidP="00741D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41DEC" w:rsidTr="00741DE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41DEC">
              <w:rPr>
                <w:rFonts w:ascii="Arial" w:hAnsi="Arial" w:cs="Arial"/>
                <w:b/>
                <w:sz w:val="30"/>
              </w:rPr>
              <w:t>IMSporSkabelonGem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gemme SporSkabelon.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IMSporSkabelonGem udstilles af IndrivelsesMotor til admin portal.og er ansvarlig for at gemme SporSkabelon. 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oprette en ny SporSkabelon eller opdatere en eksisterende, kaldes SporSkabelonGem-servicen </w:t>
            </w:r>
          </w:p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SporSkabelon. SporSkabelon repræsenterer de informationer som brugeren har modelleret i portalens grænseflade.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tilføjes en ny SporSkabelon, SporNodeType eller en ny SporRegelType skal kalderen selv allokere  UUID.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VersionNummer skal udfyldes med den samme værdi som blev modtaget i IMSporSkabelonHent, og hvis VersionNummer har ændret sig i databasen vil opdatereringen blive afvist.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IMSporSkabelonGem_I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SporSkabelonIndsatsSkabelonSamling *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    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 *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SporRegelTypeSamling *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SporRegelType *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SporRegelTypeID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IkkeTilladtIndsatsTypeSamling *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IkkeTilladtIndsatsType *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GrænsezoneVærdierType *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(GrænsezoneOmfattesIkkeMaxbeløb)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(GrænsezoneMaxbeløb)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(GrænsezoneOmfattesIkkeMaxProcent)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GrænsezoneFordringType *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0{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IMSporSkabelonGem_O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Indsatsskabeloner af samme type ligger parallelt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360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Flere ens  indsatsskabeloner ligger i rækkefølge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350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Indeholder fordringstyper der medfører sporskifte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340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Første Indsatsskabeloner må ikke videreføres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330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Minimum én indsats på sporet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Unikt sportypenavn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310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Cirkulære referencer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300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</w:tbl>
    <w:p w:rsidR="00741DEC" w:rsidRDefault="00741DEC" w:rsidP="00741D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41DEC" w:rsidSect="00741DE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41DEC" w:rsidRDefault="00741DEC" w:rsidP="00741D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41DEC" w:rsidTr="00741DE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</w:tc>
        <w:tc>
          <w:tcPr>
            <w:tcW w:w="1701" w:type="dxa"/>
          </w:tcPr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servicen kun skal udføre validering og undlade at gemme/opdatere.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GrænsezoneMaxbeløb</w:t>
            </w:r>
          </w:p>
        </w:tc>
        <w:tc>
          <w:tcPr>
            <w:tcW w:w="1701" w:type="dxa"/>
          </w:tcPr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GrænsezoneOmfattesIkkeMaxProcent</w:t>
            </w:r>
          </w:p>
        </w:tc>
        <w:tc>
          <w:tcPr>
            <w:tcW w:w="1701" w:type="dxa"/>
          </w:tcPr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GrænsezoneOmfattesIkkeMaxbeløb</w:t>
            </w:r>
          </w:p>
        </w:tc>
        <w:tc>
          <w:tcPr>
            <w:tcW w:w="1701" w:type="dxa"/>
          </w:tcPr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SporRegelTypeID</w:t>
            </w:r>
          </w:p>
        </w:tc>
        <w:tc>
          <w:tcPr>
            <w:tcW w:w="1701" w:type="dxa"/>
          </w:tcPr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UUID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Identifikatorer er ISO/IEC 11578:1996 UUID'er, type 4, </w:t>
            </w:r>
            <w:r>
              <w:rPr>
                <w:rFonts w:ascii="Arial" w:hAnsi="Arial" w:cs="Arial"/>
                <w:sz w:val="18"/>
              </w:rPr>
              <w:lastRenderedPageBreak/>
              <w:t xml:space="preserve">random 128-bit, normalt beskrevet ved 32 hex-cifre og fire bindestreger på formen 8-4-4-4-12 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SporSkabelonIndsatsSkabelonID</w:t>
            </w:r>
          </w:p>
        </w:tc>
        <w:tc>
          <w:tcPr>
            <w:tcW w:w="1701" w:type="dxa"/>
          </w:tcPr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</w:tc>
      </w:tr>
      <w:tr w:rsidR="00741DEC" w:rsidTr="00741DE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41DEC" w:rsidRPr="00741DEC" w:rsidRDefault="00741DEC" w:rsidP="00741D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741DEC" w:rsidRPr="00741DEC" w:rsidRDefault="00741DEC" w:rsidP="00741D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41DEC" w:rsidRPr="00741DEC" w:rsidSect="00741DE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DEC" w:rsidRDefault="00741DEC" w:rsidP="00741DEC">
      <w:pPr>
        <w:spacing w:line="240" w:lineRule="auto"/>
      </w:pPr>
      <w:r>
        <w:separator/>
      </w:r>
    </w:p>
  </w:endnote>
  <w:endnote w:type="continuationSeparator" w:id="0">
    <w:p w:rsidR="00741DEC" w:rsidRDefault="00741DEC" w:rsidP="00741D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DEC" w:rsidRDefault="00741DE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DEC" w:rsidRPr="00741DEC" w:rsidRDefault="00741DEC" w:rsidP="00741DE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DEC" w:rsidRDefault="00741DE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DEC" w:rsidRDefault="00741DEC" w:rsidP="00741DEC">
      <w:pPr>
        <w:spacing w:line="240" w:lineRule="auto"/>
      </w:pPr>
      <w:r>
        <w:separator/>
      </w:r>
    </w:p>
  </w:footnote>
  <w:footnote w:type="continuationSeparator" w:id="0">
    <w:p w:rsidR="00741DEC" w:rsidRDefault="00741DEC" w:rsidP="00741D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DEC" w:rsidRDefault="00741DE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DEC" w:rsidRPr="00741DEC" w:rsidRDefault="00741DEC" w:rsidP="00741DEC">
    <w:pPr>
      <w:pStyle w:val="Sidehoved"/>
      <w:jc w:val="center"/>
      <w:rPr>
        <w:rFonts w:ascii="Arial" w:hAnsi="Arial" w:cs="Arial"/>
      </w:rPr>
    </w:pPr>
    <w:r w:rsidRPr="00741DEC">
      <w:rPr>
        <w:rFonts w:ascii="Arial" w:hAnsi="Arial" w:cs="Arial"/>
      </w:rPr>
      <w:t>Servicebeskrivelse</w:t>
    </w:r>
  </w:p>
  <w:p w:rsidR="00741DEC" w:rsidRPr="00741DEC" w:rsidRDefault="00741DEC" w:rsidP="00741DE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DEC" w:rsidRDefault="00741DE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DEC" w:rsidRDefault="00741DEC" w:rsidP="00741DE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41DEC" w:rsidRPr="00741DEC" w:rsidRDefault="00741DEC" w:rsidP="00741DE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C02C8"/>
    <w:multiLevelType w:val="multilevel"/>
    <w:tmpl w:val="FE7C61A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DEC"/>
    <w:rsid w:val="006843F7"/>
    <w:rsid w:val="00741DEC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41DE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41DE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41DE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41DE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41DE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41DE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41DE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41DE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41DE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41DE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41DE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41DE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41D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41D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41DE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41D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41D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41DE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41DE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41DE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41DE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41DE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41DE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41DE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41DE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41DEC"/>
  </w:style>
  <w:style w:type="paragraph" w:styleId="Sidefod">
    <w:name w:val="footer"/>
    <w:basedOn w:val="Normal"/>
    <w:link w:val="SidefodTegn"/>
    <w:uiPriority w:val="99"/>
    <w:unhideWhenUsed/>
    <w:rsid w:val="00741DE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41D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41DE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41DE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41DE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41DE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41DE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41DE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41DE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41DE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41DE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41DE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41DE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41DE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41D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41D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41DE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41D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41D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41DE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41DE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41DE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41DE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41DE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41DE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41DE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41DE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41DEC"/>
  </w:style>
  <w:style w:type="paragraph" w:styleId="Sidefod">
    <w:name w:val="footer"/>
    <w:basedOn w:val="Normal"/>
    <w:link w:val="SidefodTegn"/>
    <w:uiPriority w:val="99"/>
    <w:unhideWhenUsed/>
    <w:rsid w:val="00741DE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41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788</Words>
  <Characters>4813</Characters>
  <Application>Microsoft Office Word</Application>
  <DocSecurity>0</DocSecurity>
  <Lines>40</Lines>
  <Paragraphs>11</Paragraphs>
  <ScaleCrop>false</ScaleCrop>
  <Company>SKAT</Company>
  <LinksUpToDate>false</LinksUpToDate>
  <CharactersWithSpaces>5590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2012-01-24T12:40:00Z</dcterms:created>
  <dcterms:modified xsi:type="dcterms:W3CDTF">2012-01-24T12:40:00Z</dcterms:modified>
</cp:coreProperties>
</file>