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12383" w:rsidTr="00212383">
        <w:tblPrEx>
          <w:tblCellMar>
            <w:top w:w="0" w:type="dxa"/>
            <w:bottom w:w="0" w:type="dxa"/>
          </w:tblCellMar>
        </w:tblPrEx>
        <w:trPr>
          <w:trHeight w:hRule="exact" w:val="113"/>
        </w:trPr>
        <w:tc>
          <w:tcPr>
            <w:tcW w:w="10345" w:type="dxa"/>
            <w:gridSpan w:val="6"/>
            <w:shd w:val="clear" w:color="auto" w:fill="B3B3B3"/>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2383" w:rsidTr="00212383">
        <w:tblPrEx>
          <w:tblCellMar>
            <w:top w:w="0" w:type="dxa"/>
            <w:bottom w:w="0" w:type="dxa"/>
          </w:tblCellMar>
        </w:tblPrEx>
        <w:trPr>
          <w:trHeight w:val="283"/>
        </w:trPr>
        <w:tc>
          <w:tcPr>
            <w:tcW w:w="10345" w:type="dxa"/>
            <w:gridSpan w:val="6"/>
            <w:tcBorders>
              <w:bottom w:val="single" w:sz="6" w:space="0" w:color="auto"/>
            </w:tcBorders>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12383">
              <w:rPr>
                <w:rFonts w:ascii="Arial" w:hAnsi="Arial" w:cs="Arial"/>
                <w:b/>
                <w:sz w:val="30"/>
              </w:rPr>
              <w:t>MFFordringÆndr</w:t>
            </w:r>
          </w:p>
        </w:tc>
      </w:tr>
      <w:tr w:rsidR="00212383" w:rsidTr="0021238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12383" w:rsidTr="00212383">
        <w:tblPrEx>
          <w:tblCellMar>
            <w:top w:w="0" w:type="dxa"/>
            <w:bottom w:w="0" w:type="dxa"/>
          </w:tblCellMar>
        </w:tblPrEx>
        <w:trPr>
          <w:trHeight w:val="283"/>
        </w:trPr>
        <w:tc>
          <w:tcPr>
            <w:tcW w:w="1134" w:type="dxa"/>
            <w:tcBorders>
              <w:top w:val="nil"/>
            </w:tcBorders>
            <w:shd w:val="clear" w:color="auto" w:fill="auto"/>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5-1-2012</w:t>
            </w:r>
          </w:p>
        </w:tc>
      </w:tr>
      <w:tr w:rsidR="00212383" w:rsidTr="00212383">
        <w:tblPrEx>
          <w:tblCellMar>
            <w:top w:w="0" w:type="dxa"/>
            <w:bottom w:w="0" w:type="dxa"/>
          </w:tblCellMar>
        </w:tblPrEx>
        <w:trPr>
          <w:trHeight w:val="283"/>
        </w:trPr>
        <w:tc>
          <w:tcPr>
            <w:tcW w:w="10345" w:type="dxa"/>
            <w:gridSpan w:val="6"/>
            <w:shd w:val="clear" w:color="auto" w:fill="B3B3B3"/>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12383" w:rsidTr="00212383">
        <w:tblPrEx>
          <w:tblCellMar>
            <w:top w:w="0" w:type="dxa"/>
            <w:bottom w:w="0" w:type="dxa"/>
          </w:tblCellMar>
        </w:tblPrEx>
        <w:trPr>
          <w:trHeight w:val="283"/>
        </w:trPr>
        <w:tc>
          <w:tcPr>
            <w:tcW w:w="10345" w:type="dxa"/>
            <w:gridSpan w:val="6"/>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MFFordringÆndr har ansvaret for at ændre alle typer fordringer i EFI og DMI.</w:t>
            </w:r>
          </w:p>
        </w:tc>
      </w:tr>
      <w:tr w:rsidR="00212383" w:rsidTr="00212383">
        <w:tblPrEx>
          <w:tblCellMar>
            <w:top w:w="0" w:type="dxa"/>
            <w:bottom w:w="0" w:type="dxa"/>
          </w:tblCellMar>
        </w:tblPrEx>
        <w:trPr>
          <w:trHeight w:val="283"/>
        </w:trPr>
        <w:tc>
          <w:tcPr>
            <w:tcW w:w="10345" w:type="dxa"/>
            <w:gridSpan w:val="6"/>
            <w:shd w:val="clear" w:color="auto" w:fill="B3B3B3"/>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12383" w:rsidTr="00212383">
        <w:tblPrEx>
          <w:tblCellMar>
            <w:top w:w="0" w:type="dxa"/>
            <w:bottom w:w="0" w:type="dxa"/>
          </w:tblCellMar>
        </w:tblPrEx>
        <w:trPr>
          <w:trHeight w:val="283"/>
        </w:trPr>
        <w:tc>
          <w:tcPr>
            <w:tcW w:w="10345" w:type="dxa"/>
            <w:gridSpan w:val="6"/>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og fordringer til modregning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tilknyttet en fordring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i fremmed valuta</w:t>
            </w:r>
          </w:p>
        </w:tc>
      </w:tr>
      <w:tr w:rsidR="00212383" w:rsidTr="00212383">
        <w:tblPrEx>
          <w:tblCellMar>
            <w:top w:w="0" w:type="dxa"/>
            <w:bottom w:w="0" w:type="dxa"/>
          </w:tblCellMar>
        </w:tblPrEx>
        <w:trPr>
          <w:trHeight w:val="283"/>
        </w:trPr>
        <w:tc>
          <w:tcPr>
            <w:tcW w:w="10345" w:type="dxa"/>
            <w:gridSpan w:val="6"/>
            <w:shd w:val="clear" w:color="auto" w:fill="B3B3B3"/>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12383" w:rsidTr="00212383">
        <w:tblPrEx>
          <w:tblCellMar>
            <w:top w:w="0" w:type="dxa"/>
            <w:bottom w:w="0" w:type="dxa"/>
          </w:tblCellMar>
        </w:tblPrEx>
        <w:trPr>
          <w:trHeight w:val="283"/>
        </w:trPr>
        <w:tc>
          <w:tcPr>
            <w:tcW w:w="10345" w:type="dxa"/>
            <w:gridSpan w:val="6"/>
            <w:shd w:val="clear" w:color="auto" w:fill="FFFFFF"/>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12383" w:rsidTr="00212383">
        <w:tblPrEx>
          <w:tblCellMar>
            <w:top w:w="0" w:type="dxa"/>
            <w:bottom w:w="0" w:type="dxa"/>
          </w:tblCellMar>
        </w:tblPrEx>
        <w:trPr>
          <w:trHeight w:val="283"/>
        </w:trPr>
        <w:tc>
          <w:tcPr>
            <w:tcW w:w="10345" w:type="dxa"/>
            <w:gridSpan w:val="6"/>
            <w:shd w:val="clear" w:color="auto" w:fill="FFFFFF"/>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MFFordringÆndr_I</w:t>
            </w:r>
          </w:p>
        </w:tc>
      </w:tr>
      <w:tr w:rsidR="00212383" w:rsidTr="00212383">
        <w:tblPrEx>
          <w:tblCellMar>
            <w:top w:w="0" w:type="dxa"/>
            <w:bottom w:w="0" w:type="dxa"/>
          </w:tblCellMar>
        </w:tblPrEx>
        <w:trPr>
          <w:trHeight w:val="283"/>
        </w:trPr>
        <w:tc>
          <w:tcPr>
            <w:tcW w:w="10345" w:type="dxa"/>
            <w:gridSpan w:val="6"/>
            <w:shd w:val="clear" w:color="auto" w:fill="FFFFFF"/>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FordringArtValg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MFÆndrFordringStruktur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MFÆndrTransportStruktur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12383" w:rsidTr="00212383">
        <w:tblPrEx>
          <w:tblCellMar>
            <w:top w:w="0" w:type="dxa"/>
            <w:bottom w:w="0" w:type="dxa"/>
          </w:tblCellMar>
        </w:tblPrEx>
        <w:trPr>
          <w:trHeight w:val="283"/>
        </w:trPr>
        <w:tc>
          <w:tcPr>
            <w:tcW w:w="10345" w:type="dxa"/>
            <w:gridSpan w:val="6"/>
            <w:shd w:val="clear" w:color="auto" w:fill="FFFFFF"/>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12383" w:rsidTr="00212383">
        <w:tblPrEx>
          <w:tblCellMar>
            <w:top w:w="0" w:type="dxa"/>
            <w:bottom w:w="0" w:type="dxa"/>
          </w:tblCellMar>
        </w:tblPrEx>
        <w:trPr>
          <w:trHeight w:val="283"/>
        </w:trPr>
        <w:tc>
          <w:tcPr>
            <w:tcW w:w="10345" w:type="dxa"/>
            <w:gridSpan w:val="6"/>
            <w:shd w:val="clear" w:color="auto" w:fill="FFFFFF"/>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MFFordringÆndr_O</w:t>
            </w:r>
          </w:p>
        </w:tc>
      </w:tr>
      <w:tr w:rsidR="00212383" w:rsidTr="00212383">
        <w:tblPrEx>
          <w:tblCellMar>
            <w:top w:w="0" w:type="dxa"/>
            <w:bottom w:w="0" w:type="dxa"/>
          </w:tblCellMar>
        </w:tblPrEx>
        <w:trPr>
          <w:trHeight w:val="283"/>
        </w:trPr>
        <w:tc>
          <w:tcPr>
            <w:tcW w:w="10345" w:type="dxa"/>
            <w:gridSpan w:val="6"/>
            <w:shd w:val="clear" w:color="auto" w:fill="FFFFFF"/>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MFFordringSagsbehandles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HaeftelseSamling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EFIHæftelse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12383" w:rsidTr="00212383">
        <w:tblPrEx>
          <w:tblCellMar>
            <w:top w:w="0" w:type="dxa"/>
            <w:bottom w:w="0" w:type="dxa"/>
          </w:tblCellMar>
        </w:tblPrEx>
        <w:trPr>
          <w:trHeight w:val="283"/>
        </w:trPr>
        <w:tc>
          <w:tcPr>
            <w:tcW w:w="10345" w:type="dxa"/>
            <w:gridSpan w:val="6"/>
            <w:shd w:val="clear" w:color="auto" w:fill="B3B3B3"/>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12383" w:rsidTr="00212383">
        <w:tblPrEx>
          <w:tblCellMar>
            <w:top w:w="0" w:type="dxa"/>
            <w:bottom w:w="0" w:type="dxa"/>
          </w:tblCellMar>
        </w:tblPrEx>
        <w:trPr>
          <w:trHeight w:val="283"/>
        </w:trPr>
        <w:tc>
          <w:tcPr>
            <w:tcW w:w="10345" w:type="dxa"/>
            <w:gridSpan w:val="6"/>
            <w:shd w:val="clear" w:color="auto" w:fill="FFFFFF"/>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12383" w:rsidTr="00212383">
        <w:tblPrEx>
          <w:tblCellMar>
            <w:top w:w="0" w:type="dxa"/>
            <w:bottom w:w="0" w:type="dxa"/>
          </w:tblCellMar>
        </w:tblPrEx>
        <w:trPr>
          <w:trHeight w:val="283"/>
        </w:trPr>
        <w:tc>
          <w:tcPr>
            <w:tcW w:w="10345" w:type="dxa"/>
            <w:gridSpan w:val="6"/>
            <w:shd w:val="clear" w:color="auto" w:fill="FFFFFF"/>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udføres både i DMI og MF. Fejlnummer 10 og 12 kommer fra DMI ved fordringhaverskift.. Fejlnummer 13 og 14 kommer fra DMI.</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DMIFordringFordringArtKode (eksisterende kode i DMI)</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oprette/ændre fordringer for en anden fordringhaver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192</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193</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194</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195</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196</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197</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198</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 i DMI</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12383" w:rsidSect="0021238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12383" w:rsidTr="00212383">
        <w:tblPrEx>
          <w:tblCellMar>
            <w:top w:w="0" w:type="dxa"/>
            <w:bottom w:w="0" w:type="dxa"/>
          </w:tblCellMar>
        </w:tblPrEx>
        <w:trPr>
          <w:trHeight w:hRule="exact" w:val="113"/>
        </w:trPr>
        <w:tc>
          <w:tcPr>
            <w:tcW w:w="10345" w:type="dxa"/>
            <w:shd w:val="clear" w:color="auto" w:fill="B3B3B3"/>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2383" w:rsidTr="00212383">
        <w:tblPrEx>
          <w:tblCellMar>
            <w:top w:w="0" w:type="dxa"/>
            <w:bottom w:w="0" w:type="dxa"/>
          </w:tblCellMar>
        </w:tblPrEx>
        <w:tc>
          <w:tcPr>
            <w:tcW w:w="10345" w:type="dxa"/>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212383" w:rsidTr="00212383">
        <w:tblPrEx>
          <w:tblCellMar>
            <w:top w:w="0" w:type="dxa"/>
            <w:bottom w:w="0" w:type="dxa"/>
          </w:tblCellMar>
        </w:tblPrEx>
        <w:tc>
          <w:tcPr>
            <w:tcW w:w="10345" w:type="dxa"/>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12383" w:rsidTr="00212383">
        <w:tblPrEx>
          <w:tblCellMar>
            <w:top w:w="0" w:type="dxa"/>
            <w:bottom w:w="0" w:type="dxa"/>
          </w:tblCellMar>
        </w:tblPrEx>
        <w:trPr>
          <w:trHeight w:hRule="exact" w:val="113"/>
        </w:trPr>
        <w:tc>
          <w:tcPr>
            <w:tcW w:w="10345" w:type="dxa"/>
            <w:shd w:val="clear" w:color="auto" w:fill="B3B3B3"/>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2383" w:rsidTr="00212383">
        <w:tblPrEx>
          <w:tblCellMar>
            <w:top w:w="0" w:type="dxa"/>
            <w:bottom w:w="0" w:type="dxa"/>
          </w:tblCellMar>
        </w:tblPrEx>
        <w:tc>
          <w:tcPr>
            <w:tcW w:w="10345" w:type="dxa"/>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212383" w:rsidTr="00212383">
        <w:tblPrEx>
          <w:tblCellMar>
            <w:top w:w="0" w:type="dxa"/>
            <w:bottom w:w="0" w:type="dxa"/>
          </w:tblCellMar>
        </w:tblPrEx>
        <w:tc>
          <w:tcPr>
            <w:tcW w:w="10345" w:type="dxa"/>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12383" w:rsidTr="00212383">
        <w:tblPrEx>
          <w:tblCellMar>
            <w:top w:w="0" w:type="dxa"/>
            <w:bottom w:w="0" w:type="dxa"/>
          </w:tblCellMar>
        </w:tblPrEx>
        <w:trPr>
          <w:trHeight w:hRule="exact" w:val="113"/>
        </w:trPr>
        <w:tc>
          <w:tcPr>
            <w:tcW w:w="10345" w:type="dxa"/>
            <w:shd w:val="clear" w:color="auto" w:fill="B3B3B3"/>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2383" w:rsidTr="00212383">
        <w:tblPrEx>
          <w:tblCellMar>
            <w:top w:w="0" w:type="dxa"/>
            <w:bottom w:w="0" w:type="dxa"/>
          </w:tblCellMar>
        </w:tblPrEx>
        <w:tc>
          <w:tcPr>
            <w:tcW w:w="10345" w:type="dxa"/>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212383" w:rsidTr="00212383">
        <w:tblPrEx>
          <w:tblCellMar>
            <w:top w:w="0" w:type="dxa"/>
            <w:bottom w:w="0" w:type="dxa"/>
          </w:tblCellMar>
        </w:tblPrEx>
        <w:tc>
          <w:tcPr>
            <w:tcW w:w="10345" w:type="dxa"/>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TelefonUdenlandskNummer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12383" w:rsidTr="00212383">
        <w:tblPrEx>
          <w:tblCellMar>
            <w:top w:w="0" w:type="dxa"/>
            <w:bottom w:w="0" w:type="dxa"/>
          </w:tblCellMar>
        </w:tblPrEx>
        <w:tc>
          <w:tcPr>
            <w:tcW w:w="10345" w:type="dxa"/>
            <w:shd w:val="clear" w:color="auto" w:fill="B3B3B3"/>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12383" w:rsidTr="00212383">
        <w:tblPrEx>
          <w:tblCellMar>
            <w:top w:w="0" w:type="dxa"/>
            <w:bottom w:w="0" w:type="dxa"/>
          </w:tblCellMar>
        </w:tblPrEx>
        <w:tc>
          <w:tcPr>
            <w:tcW w:w="10345" w:type="dxa"/>
            <w:shd w:val="clear" w:color="auto" w:fill="FFFFFF"/>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Udeståender: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er ikke endelig afklaret om EFI/DMI kunder i AKR holdes adskilt fra DMR kunder i AKR (ÆA 72). Et adskilt design medfører at samme kunde kan oprettes flere gange med efterfølgende vedligeholdelelses udfordring, hvis MF skal kopiere en evt. DMR kunde som EFI/DMI kunde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AlternativKontaktType værdier er ikke dokumenteret fra AKR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Karl: Skal adresse altid kræves? </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Karl: Skal MF kræve mindst en alternativkontaktreference uanset hvad (akr gør ikke).</w:t>
            </w:r>
          </w:p>
        </w:tc>
      </w:tr>
    </w:tbl>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12383" w:rsidTr="00212383">
        <w:tblPrEx>
          <w:tblCellMar>
            <w:top w:w="0" w:type="dxa"/>
            <w:bottom w:w="0" w:type="dxa"/>
          </w:tblCellMar>
        </w:tblPrEx>
        <w:trPr>
          <w:trHeight w:hRule="exact" w:val="113"/>
        </w:trPr>
        <w:tc>
          <w:tcPr>
            <w:tcW w:w="10345" w:type="dxa"/>
            <w:shd w:val="clear" w:color="auto" w:fill="B3B3B3"/>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2383" w:rsidTr="00212383">
        <w:tblPrEx>
          <w:tblCellMar>
            <w:top w:w="0" w:type="dxa"/>
            <w:bottom w:w="0" w:type="dxa"/>
          </w:tblCellMar>
        </w:tblPrEx>
        <w:tc>
          <w:tcPr>
            <w:tcW w:w="10345" w:type="dxa"/>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212383" w:rsidTr="00212383">
        <w:tblPrEx>
          <w:tblCellMar>
            <w:top w:w="0" w:type="dxa"/>
            <w:bottom w:w="0" w:type="dxa"/>
          </w:tblCellMar>
        </w:tblPrEx>
        <w:tc>
          <w:tcPr>
            <w:tcW w:w="10345" w:type="dxa"/>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12383" w:rsidTr="00212383">
        <w:tblPrEx>
          <w:tblCellMar>
            <w:top w:w="0" w:type="dxa"/>
            <w:bottom w:w="0" w:type="dxa"/>
          </w:tblCellMar>
        </w:tblPrEx>
        <w:trPr>
          <w:trHeight w:hRule="exact" w:val="113"/>
        </w:trPr>
        <w:tc>
          <w:tcPr>
            <w:tcW w:w="10345" w:type="dxa"/>
            <w:shd w:val="clear" w:color="auto" w:fill="B3B3B3"/>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2383" w:rsidTr="00212383">
        <w:tblPrEx>
          <w:tblCellMar>
            <w:top w:w="0" w:type="dxa"/>
            <w:bottom w:w="0" w:type="dxa"/>
          </w:tblCellMar>
        </w:tblPrEx>
        <w:tc>
          <w:tcPr>
            <w:tcW w:w="10345" w:type="dxa"/>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212383" w:rsidTr="00212383">
        <w:tblPrEx>
          <w:tblCellMar>
            <w:top w:w="0" w:type="dxa"/>
            <w:bottom w:w="0" w:type="dxa"/>
          </w:tblCellMar>
        </w:tblPrEx>
        <w:tc>
          <w:tcPr>
            <w:tcW w:w="10345" w:type="dxa"/>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12383" w:rsidTr="00212383">
        <w:tblPrEx>
          <w:tblCellMar>
            <w:top w:w="0" w:type="dxa"/>
            <w:bottom w:w="0" w:type="dxa"/>
          </w:tblCellMar>
        </w:tblPrEx>
        <w:trPr>
          <w:trHeight w:hRule="exact" w:val="113"/>
        </w:trPr>
        <w:tc>
          <w:tcPr>
            <w:tcW w:w="10345" w:type="dxa"/>
            <w:shd w:val="clear" w:color="auto" w:fill="B3B3B3"/>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2383" w:rsidTr="00212383">
        <w:tblPrEx>
          <w:tblCellMar>
            <w:top w:w="0" w:type="dxa"/>
            <w:bottom w:w="0" w:type="dxa"/>
          </w:tblCellMar>
        </w:tblPrEx>
        <w:tc>
          <w:tcPr>
            <w:tcW w:w="10345" w:type="dxa"/>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212383" w:rsidTr="00212383">
        <w:tblPrEx>
          <w:tblCellMar>
            <w:top w:w="0" w:type="dxa"/>
            <w:bottom w:w="0" w:type="dxa"/>
          </w:tblCellMar>
        </w:tblPrEx>
        <w:tc>
          <w:tcPr>
            <w:tcW w:w="10345" w:type="dxa"/>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12383" w:rsidTr="00212383">
        <w:tblPrEx>
          <w:tblCellMar>
            <w:top w:w="0" w:type="dxa"/>
            <w:bottom w:w="0" w:type="dxa"/>
          </w:tblCellMar>
        </w:tblPrEx>
        <w:trPr>
          <w:trHeight w:hRule="exact" w:val="113"/>
        </w:trPr>
        <w:tc>
          <w:tcPr>
            <w:tcW w:w="10345" w:type="dxa"/>
            <w:shd w:val="clear" w:color="auto" w:fill="B3B3B3"/>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2383" w:rsidTr="00212383">
        <w:tblPrEx>
          <w:tblCellMar>
            <w:top w:w="0" w:type="dxa"/>
            <w:bottom w:w="0" w:type="dxa"/>
          </w:tblCellMar>
        </w:tblPrEx>
        <w:tc>
          <w:tcPr>
            <w:tcW w:w="10345" w:type="dxa"/>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12383" w:rsidTr="00212383">
        <w:tblPrEx>
          <w:tblCellMar>
            <w:top w:w="0" w:type="dxa"/>
            <w:bottom w:w="0" w:type="dxa"/>
          </w:tblCellMar>
        </w:tblPrEx>
        <w:tc>
          <w:tcPr>
            <w:tcW w:w="10345" w:type="dxa"/>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12383" w:rsidTr="00212383">
        <w:tblPrEx>
          <w:tblCellMar>
            <w:top w:w="0" w:type="dxa"/>
            <w:bottom w:w="0" w:type="dxa"/>
          </w:tblCellMar>
        </w:tblPrEx>
        <w:tc>
          <w:tcPr>
            <w:tcW w:w="10345" w:type="dxa"/>
            <w:shd w:val="clear" w:color="auto" w:fill="B3B3B3"/>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12383" w:rsidTr="00212383">
        <w:tblPrEx>
          <w:tblCellMar>
            <w:top w:w="0" w:type="dxa"/>
            <w:bottom w:w="0" w:type="dxa"/>
          </w:tblCellMar>
        </w:tblPrEx>
        <w:tc>
          <w:tcPr>
            <w:tcW w:w="10345" w:type="dxa"/>
            <w:shd w:val="clear" w:color="auto" w:fill="FFFFFF"/>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12383" w:rsidTr="00212383">
        <w:tblPrEx>
          <w:tblCellMar>
            <w:top w:w="0" w:type="dxa"/>
            <w:bottom w:w="0" w:type="dxa"/>
          </w:tblCellMar>
        </w:tblPrEx>
        <w:trPr>
          <w:trHeight w:hRule="exact" w:val="113"/>
        </w:trPr>
        <w:tc>
          <w:tcPr>
            <w:tcW w:w="10345" w:type="dxa"/>
            <w:shd w:val="clear" w:color="auto" w:fill="B3B3B3"/>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2383" w:rsidTr="00212383">
        <w:tblPrEx>
          <w:tblCellMar>
            <w:top w:w="0" w:type="dxa"/>
            <w:bottom w:w="0" w:type="dxa"/>
          </w:tblCellMar>
        </w:tblPrEx>
        <w:tc>
          <w:tcPr>
            <w:tcW w:w="10345" w:type="dxa"/>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212383" w:rsidTr="00212383">
        <w:tblPrEx>
          <w:tblCellMar>
            <w:top w:w="0" w:type="dxa"/>
            <w:bottom w:w="0" w:type="dxa"/>
          </w:tblCellMar>
        </w:tblPrEx>
        <w:tc>
          <w:tcPr>
            <w:tcW w:w="10345" w:type="dxa"/>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DokumentFilIndhold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12383" w:rsidTr="00212383">
        <w:tblPrEx>
          <w:tblCellMar>
            <w:top w:w="0" w:type="dxa"/>
            <w:bottom w:w="0" w:type="dxa"/>
          </w:tblCellMar>
        </w:tblPrEx>
        <w:tc>
          <w:tcPr>
            <w:tcW w:w="10345" w:type="dxa"/>
            <w:shd w:val="clear" w:color="auto" w:fill="B3B3B3"/>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12383" w:rsidTr="00212383">
        <w:tblPrEx>
          <w:tblCellMar>
            <w:top w:w="0" w:type="dxa"/>
            <w:bottom w:w="0" w:type="dxa"/>
          </w:tblCellMar>
        </w:tblPrEx>
        <w:tc>
          <w:tcPr>
            <w:tcW w:w="10345" w:type="dxa"/>
            <w:shd w:val="clear" w:color="auto" w:fill="FFFFFF"/>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12383" w:rsidTr="00212383">
        <w:tblPrEx>
          <w:tblCellMar>
            <w:top w:w="0" w:type="dxa"/>
            <w:bottom w:w="0" w:type="dxa"/>
          </w:tblCellMar>
        </w:tblPrEx>
        <w:trPr>
          <w:trHeight w:hRule="exact" w:val="113"/>
        </w:trPr>
        <w:tc>
          <w:tcPr>
            <w:tcW w:w="10345" w:type="dxa"/>
            <w:shd w:val="clear" w:color="auto" w:fill="B3B3B3"/>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2383" w:rsidTr="00212383">
        <w:tblPrEx>
          <w:tblCellMar>
            <w:top w:w="0" w:type="dxa"/>
            <w:bottom w:w="0" w:type="dxa"/>
          </w:tblCellMar>
        </w:tblPrEx>
        <w:tc>
          <w:tcPr>
            <w:tcW w:w="10345" w:type="dxa"/>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212383" w:rsidTr="00212383">
        <w:tblPrEx>
          <w:tblCellMar>
            <w:top w:w="0" w:type="dxa"/>
            <w:bottom w:w="0" w:type="dxa"/>
          </w:tblCellMar>
        </w:tblPrEx>
        <w:tc>
          <w:tcPr>
            <w:tcW w:w="10345" w:type="dxa"/>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HæftelseProcent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HæftelseBegrænsetBeløbStruktur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212383" w:rsidTr="00212383">
        <w:tblPrEx>
          <w:tblCellMar>
            <w:top w:w="0" w:type="dxa"/>
            <w:bottom w:w="0" w:type="dxa"/>
          </w:tblCellMar>
        </w:tblPrEx>
        <w:tc>
          <w:tcPr>
            <w:tcW w:w="10345" w:type="dxa"/>
            <w:shd w:val="clear" w:color="auto" w:fill="B3B3B3"/>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12383" w:rsidTr="00212383">
        <w:tblPrEx>
          <w:tblCellMar>
            <w:top w:w="0" w:type="dxa"/>
            <w:bottom w:w="0" w:type="dxa"/>
          </w:tblCellMar>
        </w:tblPrEx>
        <w:tc>
          <w:tcPr>
            <w:tcW w:w="10345" w:type="dxa"/>
            <w:shd w:val="clear" w:color="auto" w:fill="FFFFFF"/>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adskiller sig i det væsentlige fra DMI hæftelsesforhold ved at kunden kan være angivet som en EFIAlternativKontaktStruktur i en MFKundeStruktur. Se yderligere dokumentation på disse strukturer. </w:t>
            </w:r>
          </w:p>
        </w:tc>
      </w:tr>
    </w:tbl>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12383" w:rsidTr="00212383">
        <w:tblPrEx>
          <w:tblCellMar>
            <w:top w:w="0" w:type="dxa"/>
            <w:bottom w:w="0" w:type="dxa"/>
          </w:tblCellMar>
        </w:tblPrEx>
        <w:trPr>
          <w:trHeight w:hRule="exact" w:val="113"/>
        </w:trPr>
        <w:tc>
          <w:tcPr>
            <w:tcW w:w="10345" w:type="dxa"/>
            <w:shd w:val="clear" w:color="auto" w:fill="B3B3B3"/>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2383" w:rsidTr="00212383">
        <w:tblPrEx>
          <w:tblCellMar>
            <w:top w:w="0" w:type="dxa"/>
            <w:bottom w:w="0" w:type="dxa"/>
          </w:tblCellMar>
        </w:tblPrEx>
        <w:tc>
          <w:tcPr>
            <w:tcW w:w="10345" w:type="dxa"/>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212383" w:rsidTr="00212383">
        <w:tblPrEx>
          <w:tblCellMar>
            <w:top w:w="0" w:type="dxa"/>
            <w:bottom w:w="0" w:type="dxa"/>
          </w:tblCellMar>
        </w:tblPrEx>
        <w:tc>
          <w:tcPr>
            <w:tcW w:w="10345" w:type="dxa"/>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VirksomhedSENummer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12383" w:rsidTr="00212383">
        <w:tblPrEx>
          <w:tblCellMar>
            <w:top w:w="0" w:type="dxa"/>
            <w:bottom w:w="0" w:type="dxa"/>
          </w:tblCellMar>
        </w:tblPrEx>
        <w:tc>
          <w:tcPr>
            <w:tcW w:w="10345" w:type="dxa"/>
            <w:shd w:val="clear" w:color="auto" w:fill="B3B3B3"/>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12383" w:rsidTr="00212383">
        <w:tblPrEx>
          <w:tblCellMar>
            <w:top w:w="0" w:type="dxa"/>
            <w:bottom w:w="0" w:type="dxa"/>
          </w:tblCellMar>
        </w:tblPrEx>
        <w:tc>
          <w:tcPr>
            <w:tcW w:w="10345" w:type="dxa"/>
            <w:shd w:val="clear" w:color="auto" w:fill="FFFFFF"/>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12383" w:rsidTr="00212383">
        <w:tblPrEx>
          <w:tblCellMar>
            <w:top w:w="0" w:type="dxa"/>
            <w:bottom w:w="0" w:type="dxa"/>
          </w:tblCellMar>
        </w:tblPrEx>
        <w:trPr>
          <w:trHeight w:hRule="exact" w:val="113"/>
        </w:trPr>
        <w:tc>
          <w:tcPr>
            <w:tcW w:w="10345" w:type="dxa"/>
            <w:shd w:val="clear" w:color="auto" w:fill="B3B3B3"/>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2383" w:rsidTr="00212383">
        <w:tblPrEx>
          <w:tblCellMar>
            <w:top w:w="0" w:type="dxa"/>
            <w:bottom w:w="0" w:type="dxa"/>
          </w:tblCellMar>
        </w:tblPrEx>
        <w:tc>
          <w:tcPr>
            <w:tcW w:w="10345" w:type="dxa"/>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212383" w:rsidTr="00212383">
        <w:tblPrEx>
          <w:tblCellMar>
            <w:top w:w="0" w:type="dxa"/>
            <w:bottom w:w="0" w:type="dxa"/>
          </w:tblCellMar>
        </w:tblPrEx>
        <w:tc>
          <w:tcPr>
            <w:tcW w:w="10345" w:type="dxa"/>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212383" w:rsidTr="00212383">
        <w:tblPrEx>
          <w:tblCellMar>
            <w:top w:w="0" w:type="dxa"/>
            <w:bottom w:w="0" w:type="dxa"/>
          </w:tblCellMar>
        </w:tblPrEx>
        <w:tc>
          <w:tcPr>
            <w:tcW w:w="10345" w:type="dxa"/>
            <w:shd w:val="clear" w:color="auto" w:fill="B3B3B3"/>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12383" w:rsidTr="00212383">
        <w:tblPrEx>
          <w:tblCellMar>
            <w:top w:w="0" w:type="dxa"/>
            <w:bottom w:w="0" w:type="dxa"/>
          </w:tblCellMar>
        </w:tblPrEx>
        <w:tc>
          <w:tcPr>
            <w:tcW w:w="10345" w:type="dxa"/>
            <w:shd w:val="clear" w:color="auto" w:fill="FFFFFF"/>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 note indberettet af fordringshaver sammen med fordringen. Et sagsbehandler opgave vil blive startet efter oprettelse i EFI til at kigge på noten.</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MFNoteOprettetAf kan optionelt angive en medarbejder hos fordringhaveren og er til kontakt information. </w:t>
            </w:r>
          </w:p>
        </w:tc>
      </w:tr>
    </w:tbl>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12383" w:rsidTr="00212383">
        <w:tblPrEx>
          <w:tblCellMar>
            <w:top w:w="0" w:type="dxa"/>
            <w:bottom w:w="0" w:type="dxa"/>
          </w:tblCellMar>
        </w:tblPrEx>
        <w:trPr>
          <w:trHeight w:hRule="exact" w:val="113"/>
        </w:trPr>
        <w:tc>
          <w:tcPr>
            <w:tcW w:w="10345" w:type="dxa"/>
            <w:shd w:val="clear" w:color="auto" w:fill="B3B3B3"/>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2383" w:rsidTr="00212383">
        <w:tblPrEx>
          <w:tblCellMar>
            <w:top w:w="0" w:type="dxa"/>
            <w:bottom w:w="0" w:type="dxa"/>
          </w:tblCellMar>
        </w:tblPrEx>
        <w:tc>
          <w:tcPr>
            <w:tcW w:w="10345" w:type="dxa"/>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212383" w:rsidTr="00212383">
        <w:tblPrEx>
          <w:tblCellMar>
            <w:top w:w="0" w:type="dxa"/>
            <w:bottom w:w="0" w:type="dxa"/>
          </w:tblCellMar>
        </w:tblPrEx>
        <w:tc>
          <w:tcPr>
            <w:tcW w:w="10345" w:type="dxa"/>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12383" w:rsidTr="00212383">
        <w:tblPrEx>
          <w:tblCellMar>
            <w:top w:w="0" w:type="dxa"/>
            <w:bottom w:w="0" w:type="dxa"/>
          </w:tblCellMar>
        </w:tblPrEx>
        <w:trPr>
          <w:trHeight w:hRule="exact" w:val="113"/>
        </w:trPr>
        <w:tc>
          <w:tcPr>
            <w:tcW w:w="10345" w:type="dxa"/>
            <w:shd w:val="clear" w:color="auto" w:fill="B3B3B3"/>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2383" w:rsidTr="00212383">
        <w:tblPrEx>
          <w:tblCellMar>
            <w:top w:w="0" w:type="dxa"/>
            <w:bottom w:w="0" w:type="dxa"/>
          </w:tblCellMar>
        </w:tblPrEx>
        <w:tc>
          <w:tcPr>
            <w:tcW w:w="10345" w:type="dxa"/>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212383" w:rsidTr="00212383">
        <w:tblPrEx>
          <w:tblCellMar>
            <w:top w:w="0" w:type="dxa"/>
            <w:bottom w:w="0" w:type="dxa"/>
          </w:tblCellMar>
        </w:tblPrEx>
        <w:tc>
          <w:tcPr>
            <w:tcW w:w="10345" w:type="dxa"/>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(DMIFordringFordringHaverRef)</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12383" w:rsidTr="00212383">
        <w:tblPrEx>
          <w:tblCellMar>
            <w:top w:w="0" w:type="dxa"/>
            <w:bottom w:w="0" w:type="dxa"/>
          </w:tblCellMar>
        </w:tblPrEx>
        <w:tc>
          <w:tcPr>
            <w:tcW w:w="10345" w:type="dxa"/>
            <w:shd w:val="clear" w:color="auto" w:fill="B3B3B3"/>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12383" w:rsidTr="00212383">
        <w:tblPrEx>
          <w:tblCellMar>
            <w:top w:w="0" w:type="dxa"/>
            <w:bottom w:w="0" w:type="dxa"/>
          </w:tblCellMar>
        </w:tblPrEx>
        <w:tc>
          <w:tcPr>
            <w:tcW w:w="10345" w:type="dxa"/>
            <w:shd w:val="clear" w:color="auto" w:fill="FFFFFF"/>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12383" w:rsidTr="00212383">
        <w:tblPrEx>
          <w:tblCellMar>
            <w:top w:w="0" w:type="dxa"/>
            <w:bottom w:w="0" w:type="dxa"/>
          </w:tblCellMar>
        </w:tblPrEx>
        <w:trPr>
          <w:trHeight w:hRule="exact" w:val="113"/>
        </w:trPr>
        <w:tc>
          <w:tcPr>
            <w:tcW w:w="10345" w:type="dxa"/>
            <w:shd w:val="clear" w:color="auto" w:fill="B3B3B3"/>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2383" w:rsidTr="00212383">
        <w:tblPrEx>
          <w:tblCellMar>
            <w:top w:w="0" w:type="dxa"/>
            <w:bottom w:w="0" w:type="dxa"/>
          </w:tblCellMar>
        </w:tblPrEx>
        <w:tc>
          <w:tcPr>
            <w:tcW w:w="10345" w:type="dxa"/>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MFÆndrTransportStruktur</w:t>
            </w:r>
          </w:p>
        </w:tc>
      </w:tr>
      <w:tr w:rsidR="00212383" w:rsidTr="00212383">
        <w:tblPrEx>
          <w:tblCellMar>
            <w:top w:w="0" w:type="dxa"/>
            <w:bottom w:w="0" w:type="dxa"/>
          </w:tblCellMar>
        </w:tblPrEx>
        <w:tc>
          <w:tcPr>
            <w:tcW w:w="10345" w:type="dxa"/>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(MFNoteStruktur)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12383" w:rsidTr="00212383">
        <w:tblPrEx>
          <w:tblCellMar>
            <w:top w:w="0" w:type="dxa"/>
            <w:bottom w:w="0" w:type="dxa"/>
          </w:tblCellMar>
        </w:tblPrEx>
        <w:tc>
          <w:tcPr>
            <w:tcW w:w="10345" w:type="dxa"/>
            <w:shd w:val="clear" w:color="auto" w:fill="B3B3B3"/>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12383" w:rsidTr="00212383">
        <w:tblPrEx>
          <w:tblCellMar>
            <w:top w:w="0" w:type="dxa"/>
            <w:bottom w:w="0" w:type="dxa"/>
          </w:tblCellMar>
        </w:tblPrEx>
        <w:tc>
          <w:tcPr>
            <w:tcW w:w="10345" w:type="dxa"/>
            <w:shd w:val="clear" w:color="auto" w:fill="FFFFFF"/>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Gyldighedsperiode og transportrettighedshaver kan ændres. Transportrettighedshaver kan kun ændres hvis der ved opret blev registreret en TransportUnderrettighedshaver.</w:t>
            </w:r>
          </w:p>
        </w:tc>
      </w:tr>
    </w:tbl>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12383" w:rsidTr="00212383">
        <w:tblPrEx>
          <w:tblCellMar>
            <w:top w:w="0" w:type="dxa"/>
            <w:bottom w:w="0" w:type="dxa"/>
          </w:tblCellMar>
        </w:tblPrEx>
        <w:trPr>
          <w:trHeight w:hRule="exact" w:val="113"/>
        </w:trPr>
        <w:tc>
          <w:tcPr>
            <w:tcW w:w="10345" w:type="dxa"/>
            <w:shd w:val="clear" w:color="auto" w:fill="B3B3B3"/>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2383" w:rsidTr="00212383">
        <w:tblPrEx>
          <w:tblCellMar>
            <w:top w:w="0" w:type="dxa"/>
            <w:bottom w:w="0" w:type="dxa"/>
          </w:tblCellMar>
        </w:tblPrEx>
        <w:tc>
          <w:tcPr>
            <w:tcW w:w="10345" w:type="dxa"/>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212383" w:rsidTr="00212383">
        <w:tblPrEx>
          <w:tblCellMar>
            <w:top w:w="0" w:type="dxa"/>
            <w:bottom w:w="0" w:type="dxa"/>
          </w:tblCellMar>
        </w:tblPrEx>
        <w:tc>
          <w:tcPr>
            <w:tcW w:w="10345" w:type="dxa"/>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212383" w:rsidTr="00212383">
        <w:tblPrEx>
          <w:tblCellMar>
            <w:top w:w="0" w:type="dxa"/>
            <w:bottom w:w="0" w:type="dxa"/>
          </w:tblCellMar>
        </w:tblPrEx>
        <w:tc>
          <w:tcPr>
            <w:tcW w:w="10345" w:type="dxa"/>
            <w:shd w:val="clear" w:color="auto" w:fill="B3B3B3"/>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12383" w:rsidTr="00212383">
        <w:tblPrEx>
          <w:tblCellMar>
            <w:top w:w="0" w:type="dxa"/>
            <w:bottom w:w="0" w:type="dxa"/>
          </w:tblCellMar>
        </w:tblPrEx>
        <w:tc>
          <w:tcPr>
            <w:tcW w:w="10345" w:type="dxa"/>
            <w:shd w:val="clear" w:color="auto" w:fill="FFFFFF"/>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12383" w:rsidTr="00212383">
        <w:tblPrEx>
          <w:tblCellMar>
            <w:top w:w="0" w:type="dxa"/>
            <w:bottom w:w="0" w:type="dxa"/>
          </w:tblCellMar>
        </w:tblPrEx>
        <w:trPr>
          <w:trHeight w:hRule="exact" w:val="113"/>
        </w:trPr>
        <w:tc>
          <w:tcPr>
            <w:tcW w:w="10345" w:type="dxa"/>
            <w:shd w:val="clear" w:color="auto" w:fill="B3B3B3"/>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2383" w:rsidTr="00212383">
        <w:tblPrEx>
          <w:tblCellMar>
            <w:top w:w="0" w:type="dxa"/>
            <w:bottom w:w="0" w:type="dxa"/>
          </w:tblCellMar>
        </w:tblPrEx>
        <w:tc>
          <w:tcPr>
            <w:tcW w:w="10345" w:type="dxa"/>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212383" w:rsidTr="00212383">
        <w:tblPrEx>
          <w:tblCellMar>
            <w:top w:w="0" w:type="dxa"/>
            <w:bottom w:w="0" w:type="dxa"/>
          </w:tblCellMar>
        </w:tblPrEx>
        <w:tc>
          <w:tcPr>
            <w:tcW w:w="10345" w:type="dxa"/>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12383" w:rsidTr="00212383">
        <w:tblPrEx>
          <w:tblCellMar>
            <w:top w:w="0" w:type="dxa"/>
            <w:bottom w:w="0" w:type="dxa"/>
          </w:tblCellMar>
        </w:tblPrEx>
        <w:trPr>
          <w:trHeight w:hRule="exact" w:val="113"/>
        </w:trPr>
        <w:tc>
          <w:tcPr>
            <w:tcW w:w="10345" w:type="dxa"/>
            <w:shd w:val="clear" w:color="auto" w:fill="B3B3B3"/>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2383" w:rsidTr="00212383">
        <w:tblPrEx>
          <w:tblCellMar>
            <w:top w:w="0" w:type="dxa"/>
            <w:bottom w:w="0" w:type="dxa"/>
          </w:tblCellMar>
        </w:tblPrEx>
        <w:tc>
          <w:tcPr>
            <w:tcW w:w="10345" w:type="dxa"/>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212383" w:rsidTr="00212383">
        <w:tblPrEx>
          <w:tblCellMar>
            <w:top w:w="0" w:type="dxa"/>
            <w:bottom w:w="0" w:type="dxa"/>
          </w:tblCellMar>
        </w:tblPrEx>
        <w:tc>
          <w:tcPr>
            <w:tcW w:w="10345" w:type="dxa"/>
            <w:vAlign w:val="center"/>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12383" w:rsidSect="00212383">
          <w:headerReference w:type="default" r:id="rId14"/>
          <w:pgSz w:w="11906" w:h="16838"/>
          <w:pgMar w:top="567" w:right="567" w:bottom="567" w:left="1134" w:header="283" w:footer="708" w:gutter="0"/>
          <w:cols w:space="708"/>
          <w:docGrid w:linePitch="360"/>
        </w:sect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12383" w:rsidTr="00212383">
        <w:tblPrEx>
          <w:tblCellMar>
            <w:top w:w="0" w:type="dxa"/>
            <w:bottom w:w="0" w:type="dxa"/>
          </w:tblCellMar>
        </w:tblPrEx>
        <w:trPr>
          <w:tblHeader/>
        </w:trPr>
        <w:tc>
          <w:tcPr>
            <w:tcW w:w="3402" w:type="dxa"/>
            <w:shd w:val="clear" w:color="auto" w:fill="B3B3B3"/>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Køn</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om en alternativ kontaktpersons navn og adresse er beskyttet for offentligheden. Det er således kun myndigheder med lovmæssigt grundlag, som har </w:t>
            </w:r>
            <w:r>
              <w:rPr>
                <w:rFonts w:ascii="Arial" w:hAnsi="Arial" w:cs="Arial"/>
                <w:sz w:val="18"/>
              </w:rPr>
              <w:lastRenderedPageBreak/>
              <w:t>adgang til disse data (fx i forbindelse med sagsbehandling).</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AlternativKontaktReferenceTekst</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Kørekortnummer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UdenlandskNummerplade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IntenNøgle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UdenlandskPersonnummer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UdenlandskVirksomhedsnummer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AndenNøgle</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af gyldige værdier er statisk, da den er hard-coded på data domænet)</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CivilstandKode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 Gift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 Fraskilt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Enke/enkemand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Død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 = Partnerskab</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Længstlevende i partnerskab</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DMIFordringEFIFordringID</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 hvor indberetningen er foretaget</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DMIIndberetterID</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22</w:t>
            </w:r>
            <w:r>
              <w:rPr>
                <w:rFonts w:ascii="Arial" w:hAnsi="Arial" w:cs="Arial"/>
                <w:sz w:val="18"/>
              </w:rPr>
              <w:tab/>
              <w:t>Øvrige andelsforening</w:t>
            </w:r>
            <w:r>
              <w:rPr>
                <w:rFonts w:ascii="Arial" w:hAnsi="Arial" w:cs="Arial"/>
                <w:sz w:val="18"/>
              </w:rPr>
              <w:tab/>
              <w:t>FØF</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EFIKundeArrest</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Der er ingen funktionalitet knyttet til elementet, og eventuelle værdier i feltet kan ikke anvendes til noget </w:t>
            </w:r>
            <w:r>
              <w:rPr>
                <w:rFonts w:ascii="Arial" w:hAnsi="Arial" w:cs="Arial"/>
                <w:sz w:val="18"/>
              </w:rPr>
              <w:lastRenderedPageBreak/>
              <w:t>brugbart.</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HæftelseBegrænsetProcent</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den procentdel, hvormed kunden hæfter for den enkelte fordring.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HæftelseSlutDato</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MFFordringSagsbehandles</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oprettelse er gået til manuelt sagsbehandling</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KodeToCifreStartEt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Kode der anvendes til at fortolke rentesatsen og den </w:t>
            </w:r>
            <w:r>
              <w:rPr>
                <w:rFonts w:ascii="Arial" w:hAnsi="Arial" w:cs="Arial"/>
                <w:sz w:val="18"/>
              </w:rPr>
              <w:lastRenderedPageBreak/>
              <w:t>bagvedliggende beregningsalgoritme</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TelefonUdenlandskNummer</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TransportUdlægRettighedStart</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212383" w:rsidTr="00212383">
        <w:tblPrEx>
          <w:tblCellMar>
            <w:top w:w="0" w:type="dxa"/>
            <w:bottom w:w="0" w:type="dxa"/>
          </w:tblCellMar>
        </w:tblPrEx>
        <w:tc>
          <w:tcPr>
            <w:tcW w:w="3402"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212383" w:rsidRPr="00212383" w:rsidRDefault="00212383" w:rsidP="0021238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12383" w:rsidRPr="00212383" w:rsidSect="0021238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383" w:rsidRDefault="00212383" w:rsidP="00212383">
      <w:pPr>
        <w:spacing w:line="240" w:lineRule="auto"/>
      </w:pPr>
      <w:r>
        <w:separator/>
      </w:r>
    </w:p>
  </w:endnote>
  <w:endnote w:type="continuationSeparator" w:id="0">
    <w:p w:rsidR="00212383" w:rsidRDefault="00212383" w:rsidP="002123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383" w:rsidRDefault="0021238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383" w:rsidRPr="00212383" w:rsidRDefault="00212383" w:rsidP="0021238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MFFordringÆndr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383" w:rsidRDefault="0021238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383" w:rsidRDefault="00212383" w:rsidP="00212383">
      <w:pPr>
        <w:spacing w:line="240" w:lineRule="auto"/>
      </w:pPr>
      <w:r>
        <w:separator/>
      </w:r>
    </w:p>
  </w:footnote>
  <w:footnote w:type="continuationSeparator" w:id="0">
    <w:p w:rsidR="00212383" w:rsidRDefault="00212383" w:rsidP="0021238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383" w:rsidRDefault="0021238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383" w:rsidRPr="00212383" w:rsidRDefault="00212383" w:rsidP="00212383">
    <w:pPr>
      <w:pStyle w:val="Sidehoved"/>
      <w:jc w:val="center"/>
      <w:rPr>
        <w:rFonts w:ascii="Arial" w:hAnsi="Arial" w:cs="Arial"/>
      </w:rPr>
    </w:pPr>
    <w:r w:rsidRPr="00212383">
      <w:rPr>
        <w:rFonts w:ascii="Arial" w:hAnsi="Arial" w:cs="Arial"/>
      </w:rPr>
      <w:t>Servicebeskrivelse</w:t>
    </w:r>
  </w:p>
  <w:p w:rsidR="00212383" w:rsidRPr="00212383" w:rsidRDefault="00212383" w:rsidP="0021238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383" w:rsidRDefault="0021238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383" w:rsidRPr="00212383" w:rsidRDefault="00212383" w:rsidP="00212383">
    <w:pPr>
      <w:pStyle w:val="Sidehoved"/>
      <w:jc w:val="center"/>
      <w:rPr>
        <w:rFonts w:ascii="Arial" w:hAnsi="Arial" w:cs="Arial"/>
      </w:rPr>
    </w:pPr>
    <w:r w:rsidRPr="00212383">
      <w:rPr>
        <w:rFonts w:ascii="Arial" w:hAnsi="Arial" w:cs="Arial"/>
      </w:rPr>
      <w:t>Datastrukturer</w:t>
    </w:r>
  </w:p>
  <w:p w:rsidR="00212383" w:rsidRPr="00212383" w:rsidRDefault="00212383" w:rsidP="0021238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383" w:rsidRDefault="00212383" w:rsidP="00212383">
    <w:pPr>
      <w:pStyle w:val="Sidehoved"/>
      <w:jc w:val="center"/>
      <w:rPr>
        <w:rFonts w:ascii="Arial" w:hAnsi="Arial" w:cs="Arial"/>
      </w:rPr>
    </w:pPr>
    <w:r>
      <w:rPr>
        <w:rFonts w:ascii="Arial" w:hAnsi="Arial" w:cs="Arial"/>
      </w:rPr>
      <w:t>Data elementer</w:t>
    </w:r>
  </w:p>
  <w:p w:rsidR="00212383" w:rsidRPr="00212383" w:rsidRDefault="00212383" w:rsidP="0021238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94F94"/>
    <w:multiLevelType w:val="multilevel"/>
    <w:tmpl w:val="E8B4060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383"/>
    <w:rsid w:val="00212383"/>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1238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1238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1238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1238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1238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1238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1238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1238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1238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1238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1238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1238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1238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1238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1238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1238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1238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1238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1238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12383"/>
    <w:rPr>
      <w:rFonts w:ascii="Arial" w:hAnsi="Arial" w:cs="Arial"/>
      <w:b/>
      <w:sz w:val="30"/>
    </w:rPr>
  </w:style>
  <w:style w:type="paragraph" w:customStyle="1" w:styleId="Overskrift211pkt">
    <w:name w:val="Overskrift 2 + 11 pkt"/>
    <w:basedOn w:val="Normal"/>
    <w:link w:val="Overskrift211pktTegn"/>
    <w:rsid w:val="0021238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12383"/>
    <w:rPr>
      <w:rFonts w:ascii="Arial" w:hAnsi="Arial" w:cs="Arial"/>
      <w:b/>
    </w:rPr>
  </w:style>
  <w:style w:type="paragraph" w:customStyle="1" w:styleId="Normal11">
    <w:name w:val="Normal + 11"/>
    <w:basedOn w:val="Normal"/>
    <w:link w:val="Normal11Tegn"/>
    <w:rsid w:val="0021238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12383"/>
    <w:rPr>
      <w:rFonts w:ascii="Times New Roman" w:hAnsi="Times New Roman" w:cs="Times New Roman"/>
    </w:rPr>
  </w:style>
  <w:style w:type="paragraph" w:styleId="Sidehoved">
    <w:name w:val="header"/>
    <w:basedOn w:val="Normal"/>
    <w:link w:val="SidehovedTegn"/>
    <w:uiPriority w:val="99"/>
    <w:unhideWhenUsed/>
    <w:rsid w:val="0021238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12383"/>
  </w:style>
  <w:style w:type="paragraph" w:styleId="Sidefod">
    <w:name w:val="footer"/>
    <w:basedOn w:val="Normal"/>
    <w:link w:val="SidefodTegn"/>
    <w:uiPriority w:val="99"/>
    <w:unhideWhenUsed/>
    <w:rsid w:val="00212383"/>
    <w:pPr>
      <w:tabs>
        <w:tab w:val="center" w:pos="4819"/>
        <w:tab w:val="right" w:pos="9638"/>
      </w:tabs>
      <w:spacing w:line="240" w:lineRule="auto"/>
    </w:pPr>
  </w:style>
  <w:style w:type="character" w:customStyle="1" w:styleId="SidefodTegn">
    <w:name w:val="Sidefod Tegn"/>
    <w:basedOn w:val="Standardskrifttypeiafsnit"/>
    <w:link w:val="Sidefod"/>
    <w:uiPriority w:val="99"/>
    <w:rsid w:val="002123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1238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1238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1238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1238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1238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1238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1238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1238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1238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1238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1238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1238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1238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1238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1238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1238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1238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1238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1238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12383"/>
    <w:rPr>
      <w:rFonts w:ascii="Arial" w:hAnsi="Arial" w:cs="Arial"/>
      <w:b/>
      <w:sz w:val="30"/>
    </w:rPr>
  </w:style>
  <w:style w:type="paragraph" w:customStyle="1" w:styleId="Overskrift211pkt">
    <w:name w:val="Overskrift 2 + 11 pkt"/>
    <w:basedOn w:val="Normal"/>
    <w:link w:val="Overskrift211pktTegn"/>
    <w:rsid w:val="0021238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12383"/>
    <w:rPr>
      <w:rFonts w:ascii="Arial" w:hAnsi="Arial" w:cs="Arial"/>
      <w:b/>
    </w:rPr>
  </w:style>
  <w:style w:type="paragraph" w:customStyle="1" w:styleId="Normal11">
    <w:name w:val="Normal + 11"/>
    <w:basedOn w:val="Normal"/>
    <w:link w:val="Normal11Tegn"/>
    <w:rsid w:val="0021238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12383"/>
    <w:rPr>
      <w:rFonts w:ascii="Times New Roman" w:hAnsi="Times New Roman" w:cs="Times New Roman"/>
    </w:rPr>
  </w:style>
  <w:style w:type="paragraph" w:styleId="Sidehoved">
    <w:name w:val="header"/>
    <w:basedOn w:val="Normal"/>
    <w:link w:val="SidehovedTegn"/>
    <w:uiPriority w:val="99"/>
    <w:unhideWhenUsed/>
    <w:rsid w:val="0021238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12383"/>
  </w:style>
  <w:style w:type="paragraph" w:styleId="Sidefod">
    <w:name w:val="footer"/>
    <w:basedOn w:val="Normal"/>
    <w:link w:val="SidefodTegn"/>
    <w:uiPriority w:val="99"/>
    <w:unhideWhenUsed/>
    <w:rsid w:val="00212383"/>
    <w:pPr>
      <w:tabs>
        <w:tab w:val="center" w:pos="4819"/>
        <w:tab w:val="right" w:pos="9638"/>
      </w:tabs>
      <w:spacing w:line="240" w:lineRule="auto"/>
    </w:pPr>
  </w:style>
  <w:style w:type="character" w:customStyle="1" w:styleId="SidefodTegn">
    <w:name w:val="Sidefod Tegn"/>
    <w:basedOn w:val="Standardskrifttypeiafsnit"/>
    <w:link w:val="Sidefod"/>
    <w:uiPriority w:val="99"/>
    <w:rsid w:val="002123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4995</Words>
  <Characters>30470</Characters>
  <Application>Microsoft Office Word</Application>
  <DocSecurity>0</DocSecurity>
  <Lines>253</Lines>
  <Paragraphs>70</Paragraphs>
  <ScaleCrop>false</ScaleCrop>
  <Company>SKAT</Company>
  <LinksUpToDate>false</LinksUpToDate>
  <CharactersWithSpaces>35395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2012-01-24T12:51:00Z</dcterms:created>
  <dcterms:modified xsi:type="dcterms:W3CDTF">2012-01-24T12:51:00Z</dcterms:modified>
</cp:coreProperties>
</file>