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7701E" w:rsidTr="0057701E">
        <w:tblPrEx>
          <w:tblCellMar>
            <w:top w:w="0" w:type="dxa"/>
            <w:bottom w:w="0" w:type="dxa"/>
          </w:tblCellMar>
        </w:tblPrEx>
        <w:trPr>
          <w:trHeight w:hRule="exact" w:val="113"/>
        </w:trPr>
        <w:tc>
          <w:tcPr>
            <w:tcW w:w="10345" w:type="dxa"/>
            <w:gridSpan w:val="6"/>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rPr>
          <w:trHeight w:val="283"/>
        </w:trPr>
        <w:tc>
          <w:tcPr>
            <w:tcW w:w="10345" w:type="dxa"/>
            <w:gridSpan w:val="6"/>
            <w:tcBorders>
              <w:bottom w:val="single" w:sz="6" w:space="0" w:color="auto"/>
            </w:tcBorders>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7701E">
              <w:rPr>
                <w:rFonts w:ascii="Arial" w:hAnsi="Arial" w:cs="Arial"/>
                <w:b/>
                <w:sz w:val="30"/>
              </w:rPr>
              <w:t>MFFordringÆndr</w:t>
            </w:r>
          </w:p>
        </w:tc>
      </w:tr>
      <w:tr w:rsidR="0057701E" w:rsidTr="0057701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7701E" w:rsidTr="0057701E">
        <w:tblPrEx>
          <w:tblCellMar>
            <w:top w:w="0" w:type="dxa"/>
            <w:bottom w:w="0" w:type="dxa"/>
          </w:tblCellMar>
        </w:tblPrEx>
        <w:trPr>
          <w:trHeight w:val="283"/>
        </w:trPr>
        <w:tc>
          <w:tcPr>
            <w:tcW w:w="1134" w:type="dxa"/>
            <w:tcBorders>
              <w:top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3-10-2011</w:t>
            </w:r>
          </w:p>
        </w:tc>
      </w:tr>
      <w:tr w:rsidR="0057701E" w:rsidTr="0057701E">
        <w:tblPrEx>
          <w:tblCellMar>
            <w:top w:w="0" w:type="dxa"/>
            <w:bottom w:w="0" w:type="dxa"/>
          </w:tblCellMar>
        </w:tblPrEx>
        <w:trPr>
          <w:trHeight w:val="283"/>
        </w:trPr>
        <w:tc>
          <w:tcPr>
            <w:tcW w:w="10345" w:type="dxa"/>
            <w:gridSpan w:val="6"/>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7701E" w:rsidTr="0057701E">
        <w:tblPrEx>
          <w:tblCellMar>
            <w:top w:w="0" w:type="dxa"/>
            <w:bottom w:w="0" w:type="dxa"/>
          </w:tblCellMar>
        </w:tblPrEx>
        <w:trPr>
          <w:trHeight w:val="283"/>
        </w:trPr>
        <w:tc>
          <w:tcPr>
            <w:tcW w:w="10345" w:type="dxa"/>
            <w:gridSpan w:val="6"/>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MFFordringÆndr har ansvaret for at ændre alle typer fordringer i EFI og DMI.</w:t>
            </w:r>
          </w:p>
        </w:tc>
      </w:tr>
      <w:tr w:rsidR="0057701E" w:rsidTr="0057701E">
        <w:tblPrEx>
          <w:tblCellMar>
            <w:top w:w="0" w:type="dxa"/>
            <w:bottom w:w="0" w:type="dxa"/>
          </w:tblCellMar>
        </w:tblPrEx>
        <w:trPr>
          <w:trHeight w:val="283"/>
        </w:trPr>
        <w:tc>
          <w:tcPr>
            <w:tcW w:w="10345" w:type="dxa"/>
            <w:gridSpan w:val="6"/>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7701E" w:rsidTr="0057701E">
        <w:tblPrEx>
          <w:tblCellMar>
            <w:top w:w="0" w:type="dxa"/>
            <w:bottom w:w="0" w:type="dxa"/>
          </w:tblCellMar>
        </w:tblPrEx>
        <w:trPr>
          <w:trHeight w:val="283"/>
        </w:trPr>
        <w:tc>
          <w:tcPr>
            <w:tcW w:w="10345" w:type="dxa"/>
            <w:gridSpan w:val="6"/>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og fordringer til modregning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tilknyttet en fordring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i fremmed valuta</w:t>
            </w:r>
          </w:p>
        </w:tc>
      </w:tr>
      <w:tr w:rsidR="0057701E" w:rsidTr="0057701E">
        <w:tblPrEx>
          <w:tblCellMar>
            <w:top w:w="0" w:type="dxa"/>
            <w:bottom w:w="0" w:type="dxa"/>
          </w:tblCellMar>
        </w:tblPrEx>
        <w:trPr>
          <w:trHeight w:val="283"/>
        </w:trPr>
        <w:tc>
          <w:tcPr>
            <w:tcW w:w="10345" w:type="dxa"/>
            <w:gridSpan w:val="6"/>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7701E" w:rsidTr="0057701E">
        <w:tblPrEx>
          <w:tblCellMar>
            <w:top w:w="0" w:type="dxa"/>
            <w:bottom w:w="0" w:type="dxa"/>
          </w:tblCellMar>
        </w:tblPrEx>
        <w:trPr>
          <w:trHeight w:val="283"/>
        </w:trPr>
        <w:tc>
          <w:tcPr>
            <w:tcW w:w="10345" w:type="dxa"/>
            <w:gridSpan w:val="6"/>
            <w:shd w:val="clear" w:color="auto" w:fill="FFFFFF"/>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7701E" w:rsidTr="0057701E">
        <w:tblPrEx>
          <w:tblCellMar>
            <w:top w:w="0" w:type="dxa"/>
            <w:bottom w:w="0" w:type="dxa"/>
          </w:tblCellMar>
        </w:tblPrEx>
        <w:trPr>
          <w:trHeight w:val="283"/>
        </w:trPr>
        <w:tc>
          <w:tcPr>
            <w:tcW w:w="10345" w:type="dxa"/>
            <w:gridSpan w:val="6"/>
            <w:shd w:val="clear" w:color="auto" w:fill="FFFFFF"/>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MFFordringÆndr_I</w:t>
            </w:r>
          </w:p>
        </w:tc>
      </w:tr>
      <w:tr w:rsidR="0057701E" w:rsidTr="0057701E">
        <w:tblPrEx>
          <w:tblCellMar>
            <w:top w:w="0" w:type="dxa"/>
            <w:bottom w:w="0" w:type="dxa"/>
          </w:tblCellMar>
        </w:tblPrEx>
        <w:trPr>
          <w:trHeight w:val="283"/>
        </w:trPr>
        <w:tc>
          <w:tcPr>
            <w:tcW w:w="10345" w:type="dxa"/>
            <w:gridSpan w:val="6"/>
            <w:shd w:val="clear" w:color="auto" w:fill="FFFFFF"/>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MFÆndrFordringStruktur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MFÆndrTransportStruktur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701E" w:rsidTr="0057701E">
        <w:tblPrEx>
          <w:tblCellMar>
            <w:top w:w="0" w:type="dxa"/>
            <w:bottom w:w="0" w:type="dxa"/>
          </w:tblCellMar>
        </w:tblPrEx>
        <w:trPr>
          <w:trHeight w:val="283"/>
        </w:trPr>
        <w:tc>
          <w:tcPr>
            <w:tcW w:w="10345" w:type="dxa"/>
            <w:gridSpan w:val="6"/>
            <w:shd w:val="clear" w:color="auto" w:fill="FFFFFF"/>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7701E" w:rsidTr="0057701E">
        <w:tblPrEx>
          <w:tblCellMar>
            <w:top w:w="0" w:type="dxa"/>
            <w:bottom w:w="0" w:type="dxa"/>
          </w:tblCellMar>
        </w:tblPrEx>
        <w:trPr>
          <w:trHeight w:val="283"/>
        </w:trPr>
        <w:tc>
          <w:tcPr>
            <w:tcW w:w="10345" w:type="dxa"/>
            <w:gridSpan w:val="6"/>
            <w:shd w:val="clear" w:color="auto" w:fill="FFFFFF"/>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MFFordringÆndr_O</w:t>
            </w:r>
          </w:p>
        </w:tc>
      </w:tr>
      <w:tr w:rsidR="0057701E" w:rsidTr="0057701E">
        <w:tblPrEx>
          <w:tblCellMar>
            <w:top w:w="0" w:type="dxa"/>
            <w:bottom w:w="0" w:type="dxa"/>
          </w:tblCellMar>
        </w:tblPrEx>
        <w:trPr>
          <w:trHeight w:val="283"/>
        </w:trPr>
        <w:tc>
          <w:tcPr>
            <w:tcW w:w="10345" w:type="dxa"/>
            <w:gridSpan w:val="6"/>
            <w:shd w:val="clear" w:color="auto" w:fill="FFFFFF"/>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HaeftelseSamling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701E" w:rsidTr="0057701E">
        <w:tblPrEx>
          <w:tblCellMar>
            <w:top w:w="0" w:type="dxa"/>
            <w:bottom w:w="0" w:type="dxa"/>
          </w:tblCellMar>
        </w:tblPrEx>
        <w:trPr>
          <w:trHeight w:val="283"/>
        </w:trPr>
        <w:tc>
          <w:tcPr>
            <w:tcW w:w="10345" w:type="dxa"/>
            <w:gridSpan w:val="6"/>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7701E" w:rsidTr="0057701E">
        <w:tblPrEx>
          <w:tblCellMar>
            <w:top w:w="0" w:type="dxa"/>
            <w:bottom w:w="0" w:type="dxa"/>
          </w:tblCellMar>
        </w:tblPrEx>
        <w:trPr>
          <w:trHeight w:val="283"/>
        </w:trPr>
        <w:tc>
          <w:tcPr>
            <w:tcW w:w="10345" w:type="dxa"/>
            <w:gridSpan w:val="6"/>
            <w:shd w:val="clear" w:color="auto" w:fill="FFFFFF"/>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7701E" w:rsidTr="0057701E">
        <w:tblPrEx>
          <w:tblCellMar>
            <w:top w:w="0" w:type="dxa"/>
            <w:bottom w:w="0" w:type="dxa"/>
          </w:tblCellMar>
        </w:tblPrEx>
        <w:trPr>
          <w:trHeight w:val="283"/>
        </w:trPr>
        <w:tc>
          <w:tcPr>
            <w:tcW w:w="10345" w:type="dxa"/>
            <w:gridSpan w:val="6"/>
            <w:shd w:val="clear" w:color="auto" w:fill="FFFFFF"/>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udføres både i DMI og MF. Fejlnummer 10 og 12 kommer fra DMI ved fordringhaverskift.. Fejlnummer 13 og 14 kommer fra DMI.</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 (eksisterende kode i DMI)</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197</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 i DMI</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701E" w:rsidSect="0057701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TelefonUdenlandskNummer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701E" w:rsidTr="0057701E">
        <w:tblPrEx>
          <w:tblCellMar>
            <w:top w:w="0" w:type="dxa"/>
            <w:bottom w:w="0" w:type="dxa"/>
          </w:tblCellMar>
        </w:tblPrEx>
        <w:tc>
          <w:tcPr>
            <w:tcW w:w="10345"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7701E" w:rsidTr="0057701E">
        <w:tblPrEx>
          <w:tblCellMar>
            <w:top w:w="0" w:type="dxa"/>
            <w:bottom w:w="0" w:type="dxa"/>
          </w:tblCellMar>
        </w:tblPrEx>
        <w:tc>
          <w:tcPr>
            <w:tcW w:w="10345" w:type="dxa"/>
            <w:shd w:val="clear" w:color="auto" w:fill="FFFFFF"/>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701E" w:rsidTr="0057701E">
        <w:tblPrEx>
          <w:tblCellMar>
            <w:top w:w="0" w:type="dxa"/>
            <w:bottom w:w="0" w:type="dxa"/>
          </w:tblCellMar>
        </w:tblPrEx>
        <w:tc>
          <w:tcPr>
            <w:tcW w:w="10345"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701E" w:rsidTr="0057701E">
        <w:tblPrEx>
          <w:tblCellMar>
            <w:top w:w="0" w:type="dxa"/>
            <w:bottom w:w="0" w:type="dxa"/>
          </w:tblCellMar>
        </w:tblPrEx>
        <w:tc>
          <w:tcPr>
            <w:tcW w:w="10345" w:type="dxa"/>
            <w:shd w:val="clear" w:color="auto" w:fill="FFFFFF"/>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DokumentFilIndhold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701E" w:rsidTr="0057701E">
        <w:tblPrEx>
          <w:tblCellMar>
            <w:top w:w="0" w:type="dxa"/>
            <w:bottom w:w="0" w:type="dxa"/>
          </w:tblCellMar>
        </w:tblPrEx>
        <w:tc>
          <w:tcPr>
            <w:tcW w:w="10345"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7701E" w:rsidTr="0057701E">
        <w:tblPrEx>
          <w:tblCellMar>
            <w:top w:w="0" w:type="dxa"/>
            <w:bottom w:w="0" w:type="dxa"/>
          </w:tblCellMar>
        </w:tblPrEx>
        <w:tc>
          <w:tcPr>
            <w:tcW w:w="10345" w:type="dxa"/>
            <w:shd w:val="clear" w:color="auto" w:fill="FFFFFF"/>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57701E" w:rsidTr="0057701E">
        <w:tblPrEx>
          <w:tblCellMar>
            <w:top w:w="0" w:type="dxa"/>
            <w:bottom w:w="0" w:type="dxa"/>
          </w:tblCellMar>
        </w:tblPrEx>
        <w:tc>
          <w:tcPr>
            <w:tcW w:w="10345"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701E" w:rsidTr="0057701E">
        <w:tblPrEx>
          <w:tblCellMar>
            <w:top w:w="0" w:type="dxa"/>
            <w:bottom w:w="0" w:type="dxa"/>
          </w:tblCellMar>
        </w:tblPrEx>
        <w:tc>
          <w:tcPr>
            <w:tcW w:w="10345" w:type="dxa"/>
            <w:shd w:val="clear" w:color="auto" w:fill="FFFFFF"/>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VirksomhedSENummer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701E" w:rsidTr="0057701E">
        <w:tblPrEx>
          <w:tblCellMar>
            <w:top w:w="0" w:type="dxa"/>
            <w:bottom w:w="0" w:type="dxa"/>
          </w:tblCellMar>
        </w:tblPrEx>
        <w:tc>
          <w:tcPr>
            <w:tcW w:w="10345"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7701E" w:rsidTr="0057701E">
        <w:tblPrEx>
          <w:tblCellMar>
            <w:top w:w="0" w:type="dxa"/>
            <w:bottom w:w="0" w:type="dxa"/>
          </w:tblCellMar>
        </w:tblPrEx>
        <w:tc>
          <w:tcPr>
            <w:tcW w:w="10345" w:type="dxa"/>
            <w:shd w:val="clear" w:color="auto" w:fill="FFFFFF"/>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57701E" w:rsidTr="0057701E">
        <w:tblPrEx>
          <w:tblCellMar>
            <w:top w:w="0" w:type="dxa"/>
            <w:bottom w:w="0" w:type="dxa"/>
          </w:tblCellMar>
        </w:tblPrEx>
        <w:tc>
          <w:tcPr>
            <w:tcW w:w="10345"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701E" w:rsidTr="0057701E">
        <w:tblPrEx>
          <w:tblCellMar>
            <w:top w:w="0" w:type="dxa"/>
            <w:bottom w:w="0" w:type="dxa"/>
          </w:tblCellMar>
        </w:tblPrEx>
        <w:tc>
          <w:tcPr>
            <w:tcW w:w="10345" w:type="dxa"/>
            <w:shd w:val="clear" w:color="auto" w:fill="FFFFFF"/>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(DMIFordringFordringHaverRef)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701E" w:rsidTr="0057701E">
        <w:tblPrEx>
          <w:tblCellMar>
            <w:top w:w="0" w:type="dxa"/>
            <w:bottom w:w="0" w:type="dxa"/>
          </w:tblCellMar>
        </w:tblPrEx>
        <w:tc>
          <w:tcPr>
            <w:tcW w:w="10345"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7701E" w:rsidTr="0057701E">
        <w:tblPrEx>
          <w:tblCellMar>
            <w:top w:w="0" w:type="dxa"/>
            <w:bottom w:w="0" w:type="dxa"/>
          </w:tblCellMar>
        </w:tblPrEx>
        <w:tc>
          <w:tcPr>
            <w:tcW w:w="10345" w:type="dxa"/>
            <w:shd w:val="clear" w:color="auto" w:fill="FFFFFF"/>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701E" w:rsidTr="0057701E">
        <w:tblPrEx>
          <w:tblCellMar>
            <w:top w:w="0" w:type="dxa"/>
            <w:bottom w:w="0" w:type="dxa"/>
          </w:tblCellMar>
        </w:tblPrEx>
        <w:tc>
          <w:tcPr>
            <w:tcW w:w="10345"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701E" w:rsidTr="0057701E">
        <w:tblPrEx>
          <w:tblCellMar>
            <w:top w:w="0" w:type="dxa"/>
            <w:bottom w:w="0" w:type="dxa"/>
          </w:tblCellMar>
        </w:tblPrEx>
        <w:tc>
          <w:tcPr>
            <w:tcW w:w="10345" w:type="dxa"/>
            <w:shd w:val="clear" w:color="auto" w:fill="FFFFFF"/>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7701E" w:rsidTr="0057701E">
        <w:tblPrEx>
          <w:tblCellMar>
            <w:top w:w="0" w:type="dxa"/>
            <w:bottom w:w="0" w:type="dxa"/>
          </w:tblCellMar>
        </w:tblPrEx>
        <w:tc>
          <w:tcPr>
            <w:tcW w:w="10345"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701E" w:rsidTr="0057701E">
        <w:tblPrEx>
          <w:tblCellMar>
            <w:top w:w="0" w:type="dxa"/>
            <w:bottom w:w="0" w:type="dxa"/>
          </w:tblCellMar>
        </w:tblPrEx>
        <w:tc>
          <w:tcPr>
            <w:tcW w:w="10345" w:type="dxa"/>
            <w:shd w:val="clear" w:color="auto" w:fill="FFFFFF"/>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7701E" w:rsidTr="0057701E">
        <w:tblPrEx>
          <w:tblCellMar>
            <w:top w:w="0" w:type="dxa"/>
            <w:bottom w:w="0" w:type="dxa"/>
          </w:tblCellMar>
        </w:tblPrEx>
        <w:trPr>
          <w:trHeight w:hRule="exact" w:val="113"/>
        </w:trPr>
        <w:tc>
          <w:tcPr>
            <w:tcW w:w="10345" w:type="dxa"/>
            <w:shd w:val="clear" w:color="auto" w:fill="B3B3B3"/>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01E" w:rsidTr="0057701E">
        <w:tblPrEx>
          <w:tblCellMar>
            <w:top w:w="0" w:type="dxa"/>
            <w:bottom w:w="0" w:type="dxa"/>
          </w:tblCellMar>
        </w:tblPrEx>
        <w:tc>
          <w:tcPr>
            <w:tcW w:w="10345" w:type="dxa"/>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7701E" w:rsidTr="0057701E">
        <w:tblPrEx>
          <w:tblCellMar>
            <w:top w:w="0" w:type="dxa"/>
            <w:bottom w:w="0" w:type="dxa"/>
          </w:tblCellMar>
        </w:tblPrEx>
        <w:tc>
          <w:tcPr>
            <w:tcW w:w="10345" w:type="dxa"/>
            <w:vAlign w:val="center"/>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701E" w:rsidSect="0057701E">
          <w:headerReference w:type="default" r:id="rId13"/>
          <w:pgSz w:w="11906" w:h="16838"/>
          <w:pgMar w:top="567" w:right="567" w:bottom="567" w:left="1134" w:header="283" w:footer="708" w:gutter="0"/>
          <w:cols w:space="708"/>
          <w:docGrid w:linePitch="360"/>
        </w:sect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7701E" w:rsidTr="0057701E">
        <w:tblPrEx>
          <w:tblCellMar>
            <w:top w:w="0" w:type="dxa"/>
            <w:bottom w:w="0" w:type="dxa"/>
          </w:tblCellMar>
        </w:tblPrEx>
        <w:trPr>
          <w:tblHeader/>
        </w:trPr>
        <w:tc>
          <w:tcPr>
            <w:tcW w:w="3402"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DMIFordringEFIFordringID</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 indberetningen er foretaget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21</w:t>
            </w:r>
            <w:r>
              <w:rPr>
                <w:rFonts w:ascii="Arial" w:hAnsi="Arial" w:cs="Arial"/>
                <w:sz w:val="18"/>
              </w:rPr>
              <w:tab/>
              <w:t>Brugsforening (FBF)</w:t>
            </w:r>
            <w:r>
              <w:rPr>
                <w:rFonts w:ascii="Arial" w:hAnsi="Arial" w:cs="Arial"/>
                <w:sz w:val="18"/>
              </w:rPr>
              <w:tab/>
              <w:t>FBF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w:t>
            </w:r>
            <w:r>
              <w:rPr>
                <w:rFonts w:ascii="Arial" w:hAnsi="Arial" w:cs="Arial"/>
                <w:sz w:val="18"/>
              </w:rPr>
              <w:lastRenderedPageBreak/>
              <w:t>eventuelle værdier i feltet kan ikke anvendes til noget brugbart.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HæftelseBegrænsetProcent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den procentdel, hvormed kunden hæfter for den enkelte fordring.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Har kun effekt for pro rate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HæftelseSlutDato</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Undtagelse er dog Grækenland, som er dispenseret fra </w:t>
            </w:r>
            <w:r>
              <w:rPr>
                <w:rFonts w:ascii="Arial" w:hAnsi="Arial" w:cs="Arial"/>
                <w:sz w:val="18"/>
              </w:rPr>
              <w:lastRenderedPageBreak/>
              <w:t>ordningen og må bruge "EL".</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Er startdatoen som rettigheden til en transport/udlæg </w:t>
            </w:r>
            <w:r>
              <w:rPr>
                <w:rFonts w:ascii="Arial" w:hAnsi="Arial" w:cs="Arial"/>
                <w:sz w:val="18"/>
              </w:rPr>
              <w:lastRenderedPageBreak/>
              <w:t>vedrører.</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57701E" w:rsidTr="0057701E">
        <w:tblPrEx>
          <w:tblCellMar>
            <w:top w:w="0" w:type="dxa"/>
            <w:bottom w:w="0" w:type="dxa"/>
          </w:tblCellMar>
        </w:tblPrEx>
        <w:tc>
          <w:tcPr>
            <w:tcW w:w="3402"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7701E" w:rsidRPr="0057701E" w:rsidRDefault="0057701E"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57701E" w:rsidRDefault="00E7765D" w:rsidP="005770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7701E" w:rsidSect="0057701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01E" w:rsidRDefault="0057701E" w:rsidP="0057701E">
      <w:pPr>
        <w:spacing w:line="240" w:lineRule="auto"/>
      </w:pPr>
      <w:r>
        <w:separator/>
      </w:r>
    </w:p>
  </w:endnote>
  <w:endnote w:type="continuationSeparator" w:id="1">
    <w:p w:rsidR="0057701E" w:rsidRDefault="0057701E" w:rsidP="0057701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1E" w:rsidRDefault="0057701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1E" w:rsidRPr="0057701E" w:rsidRDefault="0057701E" w:rsidP="005770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MFFordringÆndr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1E" w:rsidRDefault="0057701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01E" w:rsidRDefault="0057701E" w:rsidP="0057701E">
      <w:pPr>
        <w:spacing w:line="240" w:lineRule="auto"/>
      </w:pPr>
      <w:r>
        <w:separator/>
      </w:r>
    </w:p>
  </w:footnote>
  <w:footnote w:type="continuationSeparator" w:id="1">
    <w:p w:rsidR="0057701E" w:rsidRDefault="0057701E" w:rsidP="0057701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1E" w:rsidRDefault="0057701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1E" w:rsidRPr="0057701E" w:rsidRDefault="0057701E" w:rsidP="0057701E">
    <w:pPr>
      <w:pStyle w:val="Sidehoved"/>
      <w:jc w:val="center"/>
      <w:rPr>
        <w:rFonts w:ascii="Arial" w:hAnsi="Arial" w:cs="Arial"/>
      </w:rPr>
    </w:pPr>
    <w:r w:rsidRPr="0057701E">
      <w:rPr>
        <w:rFonts w:ascii="Arial" w:hAnsi="Arial" w:cs="Arial"/>
      </w:rPr>
      <w:t>Servicebeskrivelse</w:t>
    </w:r>
  </w:p>
  <w:p w:rsidR="0057701E" w:rsidRPr="0057701E" w:rsidRDefault="0057701E" w:rsidP="0057701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1E" w:rsidRDefault="0057701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1E" w:rsidRPr="0057701E" w:rsidRDefault="0057701E" w:rsidP="0057701E">
    <w:pPr>
      <w:pStyle w:val="Sidehoved"/>
      <w:jc w:val="center"/>
      <w:rPr>
        <w:rFonts w:ascii="Arial" w:hAnsi="Arial" w:cs="Arial"/>
      </w:rPr>
    </w:pPr>
    <w:r w:rsidRPr="0057701E">
      <w:rPr>
        <w:rFonts w:ascii="Arial" w:hAnsi="Arial" w:cs="Arial"/>
      </w:rPr>
      <w:t>Datastrukturer</w:t>
    </w:r>
  </w:p>
  <w:p w:rsidR="0057701E" w:rsidRPr="0057701E" w:rsidRDefault="0057701E" w:rsidP="0057701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1E" w:rsidRDefault="0057701E" w:rsidP="0057701E">
    <w:pPr>
      <w:pStyle w:val="Sidehoved"/>
      <w:jc w:val="center"/>
      <w:rPr>
        <w:rFonts w:ascii="Arial" w:hAnsi="Arial" w:cs="Arial"/>
      </w:rPr>
    </w:pPr>
    <w:r>
      <w:rPr>
        <w:rFonts w:ascii="Arial" w:hAnsi="Arial" w:cs="Arial"/>
      </w:rPr>
      <w:t>Data elementer</w:t>
    </w:r>
  </w:p>
  <w:p w:rsidR="0057701E" w:rsidRPr="0057701E" w:rsidRDefault="0057701E" w:rsidP="0057701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1B035F"/>
    <w:multiLevelType w:val="multilevel"/>
    <w:tmpl w:val="DE0883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7701E"/>
    <w:rsid w:val="00186D50"/>
    <w:rsid w:val="0057701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7701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7701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7701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7701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7701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7701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7701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7701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7701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701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7701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7701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7701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7701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7701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7701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7701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7701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770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701E"/>
    <w:rPr>
      <w:rFonts w:ascii="Arial" w:hAnsi="Arial" w:cs="Arial"/>
      <w:b/>
      <w:sz w:val="30"/>
    </w:rPr>
  </w:style>
  <w:style w:type="paragraph" w:customStyle="1" w:styleId="Overskrift211pkt">
    <w:name w:val="Overskrift 2 + 11 pkt"/>
    <w:basedOn w:val="Normal"/>
    <w:link w:val="Overskrift211pktTegn"/>
    <w:rsid w:val="005770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701E"/>
    <w:rPr>
      <w:rFonts w:ascii="Arial" w:hAnsi="Arial" w:cs="Arial"/>
      <w:b/>
    </w:rPr>
  </w:style>
  <w:style w:type="paragraph" w:customStyle="1" w:styleId="Normal11">
    <w:name w:val="Normal + 11"/>
    <w:basedOn w:val="Normal"/>
    <w:link w:val="Normal11Tegn"/>
    <w:rsid w:val="005770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701E"/>
    <w:rPr>
      <w:rFonts w:ascii="Times New Roman" w:hAnsi="Times New Roman" w:cs="Times New Roman"/>
    </w:rPr>
  </w:style>
  <w:style w:type="paragraph" w:styleId="Sidehoved">
    <w:name w:val="header"/>
    <w:basedOn w:val="Normal"/>
    <w:link w:val="SidehovedTegn"/>
    <w:uiPriority w:val="99"/>
    <w:semiHidden/>
    <w:unhideWhenUsed/>
    <w:rsid w:val="0057701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7701E"/>
  </w:style>
  <w:style w:type="paragraph" w:styleId="Sidefod">
    <w:name w:val="footer"/>
    <w:basedOn w:val="Normal"/>
    <w:link w:val="SidefodTegn"/>
    <w:uiPriority w:val="99"/>
    <w:semiHidden/>
    <w:unhideWhenUsed/>
    <w:rsid w:val="0057701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7701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4977</Words>
  <Characters>30364</Characters>
  <Application>Microsoft Office Word</Application>
  <DocSecurity>0</DocSecurity>
  <Lines>253</Lines>
  <Paragraphs>70</Paragraphs>
  <ScaleCrop>false</ScaleCrop>
  <Company>SKAT</Company>
  <LinksUpToDate>false</LinksUpToDate>
  <CharactersWithSpaces>35271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2011-11-22T08:47:00Z</dcterms:created>
  <dcterms:modified xsi:type="dcterms:W3CDTF">2011-11-22T08:48:00Z</dcterms:modified>
</cp:coreProperties>
</file>