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D4D3E" w:rsidTr="003D4D3E">
        <w:tblPrEx>
          <w:tblCellMar>
            <w:top w:w="0" w:type="dxa"/>
            <w:bottom w:w="0" w:type="dxa"/>
          </w:tblCellMar>
        </w:tblPrEx>
        <w:trPr>
          <w:trHeight w:hRule="exact" w:val="113"/>
        </w:trPr>
        <w:tc>
          <w:tcPr>
            <w:tcW w:w="10345" w:type="dxa"/>
            <w:gridSpan w:val="6"/>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rPr>
          <w:trHeight w:val="283"/>
        </w:trPr>
        <w:tc>
          <w:tcPr>
            <w:tcW w:w="10345" w:type="dxa"/>
            <w:gridSpan w:val="6"/>
            <w:tcBorders>
              <w:bottom w:val="single" w:sz="6" w:space="0" w:color="auto"/>
            </w:tcBorders>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4D3E">
              <w:rPr>
                <w:rFonts w:ascii="Arial" w:hAnsi="Arial" w:cs="Arial"/>
                <w:b/>
                <w:sz w:val="30"/>
              </w:rPr>
              <w:t>IMSagsbehandlerHændelseModtag</w:t>
            </w:r>
          </w:p>
        </w:tc>
      </w:tr>
      <w:tr w:rsidR="003D4D3E" w:rsidTr="003D4D3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4D3E" w:rsidTr="003D4D3E">
        <w:tblPrEx>
          <w:tblCellMar>
            <w:top w:w="0" w:type="dxa"/>
            <w:bottom w:w="0" w:type="dxa"/>
          </w:tblCellMar>
        </w:tblPrEx>
        <w:trPr>
          <w:trHeight w:val="283"/>
        </w:trPr>
        <w:tc>
          <w:tcPr>
            <w:tcW w:w="1134" w:type="dxa"/>
            <w:tcBorders>
              <w:top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3D4D3E" w:rsidTr="003D4D3E">
        <w:tblPrEx>
          <w:tblCellMar>
            <w:top w:w="0" w:type="dxa"/>
            <w:bottom w:w="0" w:type="dxa"/>
          </w:tblCellMar>
        </w:tblPrEx>
        <w:trPr>
          <w:trHeight w:val="283"/>
        </w:trPr>
        <w:tc>
          <w:tcPr>
            <w:tcW w:w="10345" w:type="dxa"/>
            <w:gridSpan w:val="6"/>
            <w:shd w:val="clear" w:color="auto" w:fill="B3B3B3"/>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4D3E" w:rsidTr="003D4D3E">
        <w:tblPrEx>
          <w:tblCellMar>
            <w:top w:w="0" w:type="dxa"/>
            <w:bottom w:w="0" w:type="dxa"/>
          </w:tblCellMar>
        </w:tblPrEx>
        <w:trPr>
          <w:trHeight w:val="283"/>
        </w:trPr>
        <w:tc>
          <w:tcPr>
            <w:tcW w:w="10345" w:type="dxa"/>
            <w:gridSpan w:val="6"/>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D3E" w:rsidTr="003D4D3E">
        <w:tblPrEx>
          <w:tblCellMar>
            <w:top w:w="0" w:type="dxa"/>
            <w:bottom w:w="0" w:type="dxa"/>
          </w:tblCellMar>
        </w:tblPrEx>
        <w:trPr>
          <w:trHeight w:val="283"/>
        </w:trPr>
        <w:tc>
          <w:tcPr>
            <w:tcW w:w="10345" w:type="dxa"/>
            <w:gridSpan w:val="6"/>
            <w:shd w:val="clear" w:color="auto" w:fill="B3B3B3"/>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4D3E" w:rsidTr="003D4D3E">
        <w:tblPrEx>
          <w:tblCellMar>
            <w:top w:w="0" w:type="dxa"/>
            <w:bottom w:w="0" w:type="dxa"/>
          </w:tblCellMar>
        </w:tblPrEx>
        <w:trPr>
          <w:trHeight w:val="283"/>
        </w:trPr>
        <w:tc>
          <w:tcPr>
            <w:tcW w:w="10345" w:type="dxa"/>
            <w:gridSpan w:val="6"/>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3D4D3E" w:rsidTr="003D4D3E">
        <w:tblPrEx>
          <w:tblCellMar>
            <w:top w:w="0" w:type="dxa"/>
            <w:bottom w:w="0" w:type="dxa"/>
          </w:tblCellMar>
        </w:tblPrEx>
        <w:trPr>
          <w:trHeight w:val="283"/>
        </w:trPr>
        <w:tc>
          <w:tcPr>
            <w:tcW w:w="10345" w:type="dxa"/>
            <w:gridSpan w:val="6"/>
            <w:shd w:val="clear" w:color="auto" w:fill="B3B3B3"/>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D4D3E" w:rsidTr="003D4D3E">
        <w:tblPrEx>
          <w:tblCellMar>
            <w:top w:w="0" w:type="dxa"/>
            <w:bottom w:w="0" w:type="dxa"/>
          </w:tblCellMar>
        </w:tblPrEx>
        <w:trPr>
          <w:trHeight w:val="283"/>
        </w:trPr>
        <w:tc>
          <w:tcPr>
            <w:tcW w:w="10345" w:type="dxa"/>
            <w:gridSpan w:val="6"/>
            <w:shd w:val="clear" w:color="auto" w:fill="FFFFFF"/>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IndsatsStart: Hændelsen produceres af KFI i forbindelse med KFIIndsatsAsynkronStart. Hændelsen kan indeholde fordringer til den aktuelle indsats. Produceres af KFI.</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 </w:t>
            </w:r>
          </w:p>
        </w:tc>
      </w:tr>
      <w:tr w:rsidR="003D4D3E" w:rsidTr="003D4D3E">
        <w:tblPrEx>
          <w:tblCellMar>
            <w:top w:w="0" w:type="dxa"/>
            <w:bottom w:w="0" w:type="dxa"/>
          </w:tblCellMar>
        </w:tblPrEx>
        <w:trPr>
          <w:trHeight w:val="283"/>
        </w:trPr>
        <w:tc>
          <w:tcPr>
            <w:tcW w:w="10345" w:type="dxa"/>
            <w:gridSpan w:val="6"/>
            <w:shd w:val="clear" w:color="auto" w:fill="B3B3B3"/>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D4D3E" w:rsidTr="003D4D3E">
        <w:tblPrEx>
          <w:tblCellMar>
            <w:top w:w="0" w:type="dxa"/>
            <w:bottom w:w="0" w:type="dxa"/>
          </w:tblCellMar>
        </w:tblPrEx>
        <w:trPr>
          <w:trHeight w:val="283"/>
        </w:trPr>
        <w:tc>
          <w:tcPr>
            <w:tcW w:w="10345" w:type="dxa"/>
            <w:gridSpan w:val="6"/>
            <w:shd w:val="clear" w:color="auto" w:fill="FFFFFF"/>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4D3E" w:rsidTr="003D4D3E">
        <w:tblPrEx>
          <w:tblCellMar>
            <w:top w:w="0" w:type="dxa"/>
            <w:bottom w:w="0" w:type="dxa"/>
          </w:tblCellMar>
        </w:tblPrEx>
        <w:trPr>
          <w:trHeight w:val="283"/>
        </w:trPr>
        <w:tc>
          <w:tcPr>
            <w:tcW w:w="10345" w:type="dxa"/>
            <w:gridSpan w:val="6"/>
            <w:shd w:val="clear" w:color="auto" w:fill="FFFFFF"/>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IMSagsbehandlerHændelseModtag_I</w:t>
            </w:r>
          </w:p>
        </w:tc>
      </w:tr>
      <w:tr w:rsidR="003D4D3E" w:rsidTr="003D4D3E">
        <w:tblPrEx>
          <w:tblCellMar>
            <w:top w:w="0" w:type="dxa"/>
            <w:bottom w:w="0" w:type="dxa"/>
          </w:tblCellMar>
        </w:tblPrEx>
        <w:trPr>
          <w:trHeight w:val="283"/>
        </w:trPr>
        <w:tc>
          <w:tcPr>
            <w:tcW w:w="10345" w:type="dxa"/>
            <w:gridSpan w:val="6"/>
            <w:shd w:val="clear" w:color="auto" w:fill="FFFFFF"/>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3D4D3E" w:rsidTr="003D4D3E">
        <w:tblPrEx>
          <w:tblCellMar>
            <w:top w:w="0" w:type="dxa"/>
            <w:bottom w:w="0" w:type="dxa"/>
          </w:tblCellMar>
        </w:tblPrEx>
        <w:trPr>
          <w:trHeight w:val="283"/>
        </w:trPr>
        <w:tc>
          <w:tcPr>
            <w:tcW w:w="10345" w:type="dxa"/>
            <w:gridSpan w:val="6"/>
            <w:shd w:val="clear" w:color="auto" w:fill="FFFFFF"/>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D4D3E" w:rsidTr="003D4D3E">
        <w:tblPrEx>
          <w:tblCellMar>
            <w:top w:w="0" w:type="dxa"/>
            <w:bottom w:w="0" w:type="dxa"/>
          </w:tblCellMar>
        </w:tblPrEx>
        <w:trPr>
          <w:trHeight w:val="283"/>
        </w:trPr>
        <w:tc>
          <w:tcPr>
            <w:tcW w:w="10345" w:type="dxa"/>
            <w:gridSpan w:val="6"/>
            <w:shd w:val="clear" w:color="auto" w:fill="FFFFFF"/>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IMSagsbehandlerHændelseModtag_O</w:t>
            </w:r>
          </w:p>
        </w:tc>
      </w:tr>
      <w:tr w:rsidR="003D4D3E" w:rsidTr="003D4D3E">
        <w:tblPrEx>
          <w:tblCellMar>
            <w:top w:w="0" w:type="dxa"/>
            <w:bottom w:w="0" w:type="dxa"/>
          </w:tblCellMar>
        </w:tblPrEx>
        <w:trPr>
          <w:trHeight w:val="283"/>
        </w:trPr>
        <w:tc>
          <w:tcPr>
            <w:tcW w:w="10345" w:type="dxa"/>
            <w:gridSpan w:val="6"/>
            <w:shd w:val="clear" w:color="auto" w:fill="FFFFFF"/>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4D3E" w:rsidSect="003D4D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StopAutomatiskSporskiftStruktur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D3E" w:rsidTr="003D4D3E">
        <w:tblPrEx>
          <w:tblCellMar>
            <w:top w:w="0" w:type="dxa"/>
            <w:bottom w:w="0" w:type="dxa"/>
          </w:tblCellMar>
        </w:tblPrEx>
        <w:tc>
          <w:tcPr>
            <w:tcW w:w="10345" w:type="dxa"/>
            <w:shd w:val="clear" w:color="auto" w:fill="B3B3B3"/>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D3E" w:rsidTr="003D4D3E">
        <w:tblPrEx>
          <w:tblCellMar>
            <w:top w:w="0" w:type="dxa"/>
            <w:bottom w:w="0" w:type="dxa"/>
          </w:tblCellMar>
        </w:tblPrEx>
        <w:tc>
          <w:tcPr>
            <w:tcW w:w="10345" w:type="dxa"/>
            <w:shd w:val="clear" w:color="auto" w:fill="FFFFFF"/>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(ETLAnmaerkninger)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KreditoplysningsbureauStruktur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4D3E" w:rsidTr="003D4D3E">
        <w:tblPrEx>
          <w:tblCellMar>
            <w:top w:w="0" w:type="dxa"/>
            <w:bottom w:w="0" w:type="dxa"/>
          </w:tblCellMar>
        </w:tblPrEx>
        <w:tc>
          <w:tcPr>
            <w:tcW w:w="10345" w:type="dxa"/>
            <w:shd w:val="clear" w:color="auto" w:fill="B3B3B3"/>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D3E" w:rsidTr="003D4D3E">
        <w:tblPrEx>
          <w:tblCellMar>
            <w:top w:w="0" w:type="dxa"/>
            <w:bottom w:w="0" w:type="dxa"/>
          </w:tblCellMar>
        </w:tblPrEx>
        <w:tc>
          <w:tcPr>
            <w:tcW w:w="10345" w:type="dxa"/>
            <w:shd w:val="clear" w:color="auto" w:fill="FFFFFF"/>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TekstSamling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UdlægAktivAndelsboligSendRykkerStruktur</w:t>
            </w: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D4D3E" w:rsidTr="003D4D3E">
        <w:tblPrEx>
          <w:tblCellMar>
            <w:top w:w="0" w:type="dxa"/>
            <w:bottom w:w="0" w:type="dxa"/>
          </w:tblCellMar>
        </w:tblPrEx>
        <w:trPr>
          <w:trHeight w:hRule="exact" w:val="113"/>
        </w:trPr>
        <w:tc>
          <w:tcPr>
            <w:tcW w:w="10345" w:type="dxa"/>
            <w:shd w:val="clear" w:color="auto" w:fill="B3B3B3"/>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D3E" w:rsidTr="003D4D3E">
        <w:tblPrEx>
          <w:tblCellMar>
            <w:top w:w="0" w:type="dxa"/>
            <w:bottom w:w="0" w:type="dxa"/>
          </w:tblCellMar>
        </w:tblPrEx>
        <w:tc>
          <w:tcPr>
            <w:tcW w:w="10345" w:type="dxa"/>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3D4D3E" w:rsidTr="003D4D3E">
        <w:tblPrEx>
          <w:tblCellMar>
            <w:top w:w="0" w:type="dxa"/>
            <w:bottom w:w="0" w:type="dxa"/>
          </w:tblCellMar>
        </w:tblPrEx>
        <w:tc>
          <w:tcPr>
            <w:tcW w:w="10345" w:type="dxa"/>
            <w:vAlign w:val="center"/>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DMIFordringEFIFordringID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4D3E" w:rsidSect="003D4D3E">
          <w:headerReference w:type="default" r:id="rId13"/>
          <w:pgSz w:w="11906" w:h="16838"/>
          <w:pgMar w:top="567" w:right="567" w:bottom="567" w:left="1134" w:header="283" w:footer="708" w:gutter="0"/>
          <w:cols w:space="708"/>
          <w:docGrid w:linePitch="360"/>
        </w:sect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D4D3E" w:rsidTr="003D4D3E">
        <w:tblPrEx>
          <w:tblCellMar>
            <w:top w:w="0" w:type="dxa"/>
            <w:bottom w:w="0" w:type="dxa"/>
          </w:tblCellMar>
        </w:tblPrEx>
        <w:trPr>
          <w:tblHeader/>
        </w:trPr>
        <w:tc>
          <w:tcPr>
            <w:tcW w:w="3402" w:type="dxa"/>
            <w:shd w:val="clear" w:color="auto" w:fill="B3B3B3"/>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REKONSTRUKTION, KREDITORORDNI</w:t>
            </w:r>
            <w:r>
              <w:rPr>
                <w:rFonts w:ascii="Arial" w:hAnsi="Arial" w:cs="Arial"/>
                <w:sz w:val="18"/>
              </w:rPr>
              <w:lastRenderedPageBreak/>
              <w:t>NG, KONKURS_SELSKABER, KONKURS_PERSON, GÆLDSSANERING, DØDSBO, EFTERGIVELSE, TVANGSOPLØSNING, INDGIVELSE_KONKURSBEGÆRING</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BobehandlingKontaktLinie3</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BobehandlingKontaktLinie4</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BobehandlingÅrsagBeskrivelse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UUID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et DPDokument.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DPMeddelelseFejlTekst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Beskrivelser mangler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AddresseAen,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BetOrdMislighol, BetOrdOprettet, BladAenUdl, BobehandlingMeddSend, BobehandlingOpgOpret, BobehandlingBosagAendr, BobehandlingOply</w:t>
            </w:r>
            <w:r>
              <w:rPr>
                <w:rFonts w:ascii="Arial" w:hAnsi="Arial" w:cs="Arial"/>
                <w:sz w:val="18"/>
              </w:rPr>
              <w:lastRenderedPageBreak/>
              <w:t>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w:t>
            </w:r>
            <w:r>
              <w:rPr>
                <w:rFonts w:ascii="Arial" w:hAnsi="Arial" w:cs="Arial"/>
                <w:sz w:val="18"/>
              </w:rPr>
              <w:lastRenderedPageBreak/>
              <w:t>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BooketRessKundebrevLoenoplysning: Booket ressource </w:t>
            </w:r>
            <w:r>
              <w:rPr>
                <w:rFonts w:ascii="Arial" w:hAnsi="Arial" w:cs="Arial"/>
                <w:sz w:val="18"/>
              </w:rPr>
              <w:lastRenderedPageBreak/>
              <w:t>til: (LØN) kundebrev om anmodning af lønoplysninger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LoenGensendIvaerksaetMedYderligereFordringer:Gensend: Iværksæt lønindeholdelse med yderligere fordringe </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opgave (omsættes til OpgaveVenteDage ved at trække dagsdato fra)</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EFIOpgaveDatoTil</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frist der er givet af domstolsstyrelsen i forbindelse med tinglysning.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ETLFristTekst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en tekststreng på op til 4000 karakterer.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HenstandHenvendelseDato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Udvidet begrundelse for ændring af henvendelsesfristen.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KOBIndberetningVarselHenvendelseFristDato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MeddelelsePakkeBilagDato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opgavens opgavetype.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Angivelse af den score som kunden har fået tildelt af affecto.</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SlotStartDatoTid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Beløbet som kunden har betalt.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UdlægsbladForetagetDatoTid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mindre tekst - typisk et eller få ord - som unikt giver </w:t>
            </w:r>
            <w:r>
              <w:rPr>
                <w:rFonts w:ascii="Arial" w:hAnsi="Arial" w:cs="Arial"/>
                <w:sz w:val="18"/>
              </w:rPr>
              <w:lastRenderedPageBreak/>
              <w:t xml:space="preserve">mulighed for identifikationen af et givet begreb. </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UdlægsbladÆndringAktion</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3D4D3E" w:rsidTr="003D4D3E">
        <w:tblPrEx>
          <w:tblCellMar>
            <w:top w:w="0" w:type="dxa"/>
            <w:bottom w:w="0" w:type="dxa"/>
          </w:tblCellMar>
        </w:tblPrEx>
        <w:tc>
          <w:tcPr>
            <w:tcW w:w="3402" w:type="dxa"/>
          </w:tcPr>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D3E" w:rsidRPr="003D4D3E" w:rsidRDefault="003D4D3E"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3D4D3E" w:rsidRDefault="00E7765D" w:rsidP="003D4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D4D3E" w:rsidSect="003D4D3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D3E" w:rsidRDefault="003D4D3E" w:rsidP="003D4D3E">
      <w:pPr>
        <w:spacing w:line="240" w:lineRule="auto"/>
      </w:pPr>
      <w:r>
        <w:separator/>
      </w:r>
    </w:p>
  </w:endnote>
  <w:endnote w:type="continuationSeparator" w:id="1">
    <w:p w:rsidR="003D4D3E" w:rsidRDefault="003D4D3E" w:rsidP="003D4D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D3E" w:rsidRDefault="003D4D3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D3E" w:rsidRPr="003D4D3E" w:rsidRDefault="003D4D3E" w:rsidP="003D4D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IMSagsbehandlerHændelseModtag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D3E" w:rsidRDefault="003D4D3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D3E" w:rsidRDefault="003D4D3E" w:rsidP="003D4D3E">
      <w:pPr>
        <w:spacing w:line="240" w:lineRule="auto"/>
      </w:pPr>
      <w:r>
        <w:separator/>
      </w:r>
    </w:p>
  </w:footnote>
  <w:footnote w:type="continuationSeparator" w:id="1">
    <w:p w:rsidR="003D4D3E" w:rsidRDefault="003D4D3E" w:rsidP="003D4D3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D3E" w:rsidRDefault="003D4D3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D3E" w:rsidRPr="003D4D3E" w:rsidRDefault="003D4D3E" w:rsidP="003D4D3E">
    <w:pPr>
      <w:pStyle w:val="Sidehoved"/>
      <w:jc w:val="center"/>
      <w:rPr>
        <w:rFonts w:ascii="Arial" w:hAnsi="Arial" w:cs="Arial"/>
      </w:rPr>
    </w:pPr>
    <w:r w:rsidRPr="003D4D3E">
      <w:rPr>
        <w:rFonts w:ascii="Arial" w:hAnsi="Arial" w:cs="Arial"/>
      </w:rPr>
      <w:t>Servicebeskrivelse</w:t>
    </w:r>
  </w:p>
  <w:p w:rsidR="003D4D3E" w:rsidRPr="003D4D3E" w:rsidRDefault="003D4D3E" w:rsidP="003D4D3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D3E" w:rsidRDefault="003D4D3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D3E" w:rsidRPr="003D4D3E" w:rsidRDefault="003D4D3E" w:rsidP="003D4D3E">
    <w:pPr>
      <w:pStyle w:val="Sidehoved"/>
      <w:jc w:val="center"/>
      <w:rPr>
        <w:rFonts w:ascii="Arial" w:hAnsi="Arial" w:cs="Arial"/>
      </w:rPr>
    </w:pPr>
    <w:r w:rsidRPr="003D4D3E">
      <w:rPr>
        <w:rFonts w:ascii="Arial" w:hAnsi="Arial" w:cs="Arial"/>
      </w:rPr>
      <w:t>Datastrukturer</w:t>
    </w:r>
  </w:p>
  <w:p w:rsidR="003D4D3E" w:rsidRPr="003D4D3E" w:rsidRDefault="003D4D3E" w:rsidP="003D4D3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D3E" w:rsidRDefault="003D4D3E" w:rsidP="003D4D3E">
    <w:pPr>
      <w:pStyle w:val="Sidehoved"/>
      <w:jc w:val="center"/>
      <w:rPr>
        <w:rFonts w:ascii="Arial" w:hAnsi="Arial" w:cs="Arial"/>
      </w:rPr>
    </w:pPr>
    <w:r>
      <w:rPr>
        <w:rFonts w:ascii="Arial" w:hAnsi="Arial" w:cs="Arial"/>
      </w:rPr>
      <w:t>Data elementer</w:t>
    </w:r>
  </w:p>
  <w:p w:rsidR="003D4D3E" w:rsidRPr="003D4D3E" w:rsidRDefault="003D4D3E" w:rsidP="003D4D3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61A8F"/>
    <w:multiLevelType w:val="multilevel"/>
    <w:tmpl w:val="6B5AB3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D4D3E"/>
    <w:rsid w:val="00186D50"/>
    <w:rsid w:val="003D4D3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D4D3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D4D3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D4D3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D4D3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D4D3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D4D3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D4D3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D4D3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D4D3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4D3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D4D3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D4D3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D4D3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D4D3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D4D3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D4D3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D4D3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D4D3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D4D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4D3E"/>
    <w:rPr>
      <w:rFonts w:ascii="Arial" w:hAnsi="Arial" w:cs="Arial"/>
      <w:b/>
      <w:sz w:val="30"/>
    </w:rPr>
  </w:style>
  <w:style w:type="paragraph" w:customStyle="1" w:styleId="Overskrift211pkt">
    <w:name w:val="Overskrift 2 + 11 pkt"/>
    <w:basedOn w:val="Normal"/>
    <w:link w:val="Overskrift211pktTegn"/>
    <w:rsid w:val="003D4D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4D3E"/>
    <w:rPr>
      <w:rFonts w:ascii="Arial" w:hAnsi="Arial" w:cs="Arial"/>
      <w:b/>
    </w:rPr>
  </w:style>
  <w:style w:type="paragraph" w:customStyle="1" w:styleId="Normal11">
    <w:name w:val="Normal + 11"/>
    <w:basedOn w:val="Normal"/>
    <w:link w:val="Normal11Tegn"/>
    <w:rsid w:val="003D4D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4D3E"/>
    <w:rPr>
      <w:rFonts w:ascii="Times New Roman" w:hAnsi="Times New Roman" w:cs="Times New Roman"/>
    </w:rPr>
  </w:style>
  <w:style w:type="paragraph" w:styleId="Sidehoved">
    <w:name w:val="header"/>
    <w:basedOn w:val="Normal"/>
    <w:link w:val="SidehovedTegn"/>
    <w:uiPriority w:val="99"/>
    <w:semiHidden/>
    <w:unhideWhenUsed/>
    <w:rsid w:val="003D4D3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D4D3E"/>
  </w:style>
  <w:style w:type="paragraph" w:styleId="Sidefod">
    <w:name w:val="footer"/>
    <w:basedOn w:val="Normal"/>
    <w:link w:val="SidefodTegn"/>
    <w:uiPriority w:val="99"/>
    <w:semiHidden/>
    <w:unhideWhenUsed/>
    <w:rsid w:val="003D4D3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D4D3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8625</Words>
  <Characters>52616</Characters>
  <Application>Microsoft Office Word</Application>
  <DocSecurity>0</DocSecurity>
  <Lines>438</Lines>
  <Paragraphs>122</Paragraphs>
  <ScaleCrop>false</ScaleCrop>
  <Company>SKAT</Company>
  <LinksUpToDate>false</LinksUpToDate>
  <CharactersWithSpaces>61119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2011-11-22T08:36:00Z</dcterms:created>
  <dcterms:modified xsi:type="dcterms:W3CDTF">2011-11-22T08:37:00Z</dcterms:modified>
</cp:coreProperties>
</file>