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892" w:rsidRDefault="00E57892" w:rsidP="00E578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E57892" w:rsidTr="00E5789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57892">
              <w:rPr>
                <w:rFonts w:ascii="Arial" w:hAnsi="Arial" w:cs="Arial"/>
                <w:b/>
                <w:sz w:val="30"/>
              </w:rPr>
              <w:t>KFIKundeStamoplysningerHent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25-10-2011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detaljerede oplysninger om personer, virksomheder og alternative kontakter - både EFI kunder og ikke-EFI kunder.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personer returneres bl.a. navn, adresse, informationer om familiære forhold og personer på samme bopæl samt kontaktoplysninger.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virksomheder returneres bl.a. firmanavn, adresse, driftform, virksomhedstatus og kontaktoplysninger.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alternative kontakter returneres bl.a. navn, adresse og kontaktoplysninger.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flaget HentKunEFIKunder er sat til true i input undersøges først om kunden findes i EFI databasen. Findes kunden ikke, returnerer KFI servicen fejl 100.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input er et CPR nummer hentes oplysninger for kunden i CSRP via servicene PersonStamoplysningerMultiHent og PersonBopælsamlingHent.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 ikke findes eller der opstår en anden fejl i CSRP, kan det afføde, at KFI servicen returnerer fejl 100, 200 eller 265.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input er et SE nummer tjekkes flaget EnkeltmandsvirksomhedMarkering og HentKunEFIKunder.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enten flaget EnkeltmandsvirksomhedMarkering eller HentKunEFIKunder ikke er sat hentes oplysninger for kunden i ES via servicene VirksomhedStamoplysningSamlingHent, VirksomhedBrancheForholdKlassifikationHent og VirksomhedKontaktOplysningSamlingHent.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begge er sat til true hentes oplysninger for kunden i ES via servicene VirksomhedStamoplysningSamlingHent, VirksomhedKontaktOplysningSamlingHent, VirksomhedBrancheForholdKlassifikationHent og VirksomhedAlleEjerLederRelationSamlingHent.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 ikke findes eller der opstår en anden fejl i ES, kan det afføde, at KFI servicen returnerer fejl 100, 200, 213, 265 eller 900 (hvis servicen VirksomhedAlleEjerLederRelationSamlingHent afslører, at kunden ikke er ejer af en virksomhed).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input er et AlternativKontaktID hentes oplysninger for kunden i AKR via servicen AlternativKontaktSamlingHent.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 ikke findes eller der opstår en anden fejl i AKR, kan det afføde, at KFI servicen returnerer fejl 900.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 sættes ikke i svar hvis AKR returnerer Ukendt eller Myndighed.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VirksomhedStatusTypeKode værdiset (kan pt. ikke opdateres i ES modellering):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for virksomhedsstatustypen antager en værdi, der beskriver virksomhedens status i ES. Hver status angiver om virksomheden er tilmeldt eller afmeldt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Værdi  Tilmeldt/Afmeldt status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I_LIKVIDATION Tilmeldt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UNDER_KONKURS Afmeldt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KONKURS_EFTER_LIKVIDATION Afmeldt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UNDER_TVANGS_OPLOESNING Afmeldt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TVANGSAKKORD Tilmeldt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FRIVILLIG_AKKORD Tilmeldt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STIFTELSE_NAEGTET Afmeldt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OMDANNELSE_NAEGTET Afmeldt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REGISTRERING_NAEGTET Afmeldt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I_BETALINGSSTANDSNING Tilmeldt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BRUGELIGT_PANT Tilmeldt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GAELDSSANERING Afmeldt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OPLOEST Afmeldt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UNDER_REKONSTRUKTION Tilmeldt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lastRenderedPageBreak/>
              <w:t>KFIKundeStamoplysningerHent_I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(HentKunEFIKunder)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(EnkeltmandsvirksomhedMarkering)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KFIKundeStamoplysningerHent_O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(EFIKundeType)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StopAutomatiskSporskifteMarkering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KFIPersonStamoplysningDetaljeStruktur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KFIVirksomhedStamoplysningDetaljeStruktur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KFIAlternativKontaktStamoplysningDetaljeStruktur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Input validerings fejl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Kunden der forespørger på findes ikke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Erhvervssystemet lukket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 når der forespørges på en virksomhed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Der kunne ikke findes enkeltmandsvirksomheder i EFI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219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Kundeummer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Valideringsfejl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 fra det pågældende eksterne system hvor valideringsfejlen opstod.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fejl der kræver analyse af Systemadministrator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ikke.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Hent meddelelsesoplysninger i Use Case "Varsko indberetning til KOB"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Hent Meddelelsesoplysninger i Use Case "Opret indberetning til KOB"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57892" w:rsidRDefault="00E57892" w:rsidP="00E578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57892" w:rsidSect="00E5789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57892" w:rsidRDefault="00E57892" w:rsidP="00E578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57892" w:rsidTr="00E5789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E57892" w:rsidRDefault="00E57892" w:rsidP="00E578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57892" w:rsidTr="00E5789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E57892" w:rsidRDefault="00E57892" w:rsidP="00E578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57892" w:rsidTr="00E5789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AlternativKontaktStruktur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(AlternativKontaktGyldigTil)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Nationalitet 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(AlternativKontaktBemærkning)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(AlternativKontaktErstatningNummerStruktur)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E57892" w:rsidRDefault="00E57892" w:rsidP="00E578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57892" w:rsidTr="00E5789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E57892" w:rsidRDefault="00E57892" w:rsidP="00E578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57892" w:rsidTr="00E5789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KFIAlternativKontaktStamoplysningDetaljeStruktur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ErEFIKunde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HarGyldigAdresse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AlternativKontaktStruktur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AlternativKontaktOprettetDato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AlternativKontaktÆndretDato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Personoplysninger *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(CivilstandKode)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AlternativKontaktPersonKøn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(AlternativKontaktPersonNavnAdresseBeskyttelseMarkering)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AlternativKontaktReferenceStrukturListe *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AlternativKontaktReferenceStruktur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EmailListe *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 *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AlternativEmailForholdPrimærMarkering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TelefonListe *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AlternativTelefonForholdPrimærMarkering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FaxListe *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AlternativFaxForholdPrimærMarkering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E57892" w:rsidRDefault="00E57892" w:rsidP="00E578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57892" w:rsidTr="00E5789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KFIPersonStamoplysningDetaljeStruktur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HarGyldigAdresse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(PersonFødselDato)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(PersonNavnAdresseBeskyttelseMarkering)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TidligereCPRNummer *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AktuelleCPRNummer *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(PersonStatusOmplaceringKode)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PersonTilknytningListe *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PersonTilknytning *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PersonTilknytningKode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PersonPåBopælListe *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PersonPåBopæl *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(PersonTilknytningKode)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(PersonNavnAdresseBeskyttelseMarkering)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Civilstand *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CivilstandKode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(CivilstandStatusDato)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PersonStatus *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(PersonStatusKode)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(PersonStatusBobehandlingKode)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(PersonStatusGenoplivetDato)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Umyndighed *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UmyndighedKode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UmyndighedFraDato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AdresseOplysninger *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Skattecenter *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OrganisatoriskEnhedNavn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ForsendelseAdresse *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AdresseAnvendelseKode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PersonAdresseTypeKode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(PostForsendelsePortopriszoneKode)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VærgeOplysninger *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AlternativAdresseGyldigFra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MobilTelefonNummerValg *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E57892" w:rsidRDefault="00E57892" w:rsidP="00E578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57892" w:rsidTr="00E5789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KFIVirksomhedStamoplysningDetaljeStruktur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VirksomhedSENummer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HarGyldigAdresse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VirksomhedStartDato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(VirksomhedOphørDato)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VirksomhedNavn *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VirksomhedNavnGyldigFra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(VirksomhedNavnGyldigTil)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DriftForm *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DriftFormKode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DriftFormForholdStartDato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(DriftFormForholdSlutDato)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FogedområdeNummer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BeskatningParagraf *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BeskatningParagrafTypeKode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BeskatningParagrafForholdStartDato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(BeskatningParagrafForholdSlutDato)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BeregnetRegnskabPeriode *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VirksomhedRegnskabPeriodeStartDato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VirksomhedRegnskabPeriodeSlutDato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VirksomhedStatus *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VirksomhedStatusTypeKode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VirksomhedStatusForholdGyldigFra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(VirksomhedStatusForholdGyldigTil)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Myndighed *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MyndighedTilhørForholdGyldigFra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(MyndighedTilhørForholdGyldigTil)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PrimærAdresse *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VirksomhedKontaktOplysningStruktur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AdresseListe *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VirksomhedKontaktOplysningStruktur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BrancheForholdListe *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BrancheForhold *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BrancheNummer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BrancheForholdGyldigFra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(BrancheForholdGyldigTil)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BrancheTypeKode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BrancheTekst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BrancheUnderGruppeNummer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(BrancheUnderGruppeNavn)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E57892" w:rsidRDefault="00E57892" w:rsidP="00E578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57892" w:rsidTr="00E5789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VirksomhedAdresseStruktur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57892" w:rsidRDefault="00E57892" w:rsidP="00E578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57892" w:rsidTr="00E5789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VirksomhedKontaktOplysningStruktur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VirksomhedAdresseStruktur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TelefonListe *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0{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EmailAdresseListe *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EmailAdresse *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FaxListe *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57892" w:rsidRDefault="00E57892" w:rsidP="00E578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57892" w:rsidRDefault="00E57892" w:rsidP="00E578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57892" w:rsidSect="00E5789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57892" w:rsidRDefault="00E57892" w:rsidP="00E578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E57892" w:rsidTr="00E5789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VirksomhedAdresseLøbeNummer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PostBoksNummer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1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postnummer (4-cifre)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AdresseSideDørTekst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AlternativAdresseAdresseLinie4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AlternativEmailForholdPrimærMarkering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emailadresse er den alternative kontakts primære email eller ej.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AlternativFaxForholdPrimærMarkering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faxnummer er den alternative kontakts primære faxnummer eller ej.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AlternativKontaktBemærkning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 som vedrører en alternativ kontakt, fx hvorfor den er blevet oprettet eller lign.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fra.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AlternativKontaktGyldigTil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til.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45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Navn på den alternativ kontakt, kan fx være et person-, organisations eller et virksomhedsnavn.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AlternativKontaktOprettetAfFagsystem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hvilket fagsystem i SKAT, som har oprettet den alternativ kontakt. Fx DMR eller EFI eller på sigt et tredje system.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AlternativKontaktOprettetDato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oprettet.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AlternativKontaktPersonKøn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Køn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Beskrivelse af køn - enten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mand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kvinde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ukendt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AlternativKontaktPersonNavnAdresseBeskyttelseMarkering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alternativ kontaktpersons navn og adresse er beskyttet for offentligheden. Det er således kun myndigheder med lovmæssigt grundlag, som har adgang til disse data (fx i forbindelse med sagsbehandling).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</w:t>
            </w:r>
          </w:p>
        </w:tc>
        <w:tc>
          <w:tcPr>
            <w:tcW w:w="467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Pasnummer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Kørekortnummer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EANNummer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UdenlandskNummerplade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IntenNøgle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UdenlandskVirksomhedsnummer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AndenNøgle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(Listen af gyldige værdier er statisk, da den er hard-coded på data domænet)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AlternativKontaktÆndretDato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sidst er ændret.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AlternativTelefonForholdPrimærMarkering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telefonnummer er den alternative kontakts primære telefonnummer eller ej.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BeskatningParagrafForholdSlutDato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Angiver den første dag en given beskatningsparagraf er </w:t>
            </w:r>
            <w:r>
              <w:rPr>
                <w:rFonts w:ascii="Arial" w:hAnsi="Arial" w:cs="Arial"/>
                <w:sz w:val="18"/>
              </w:rPr>
              <w:lastRenderedPageBreak/>
              <w:t>gyldig for en given virksomhed og pligt.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Almindeligt dato-værdisæt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BeskatningParagrafForholdStartDato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første dag en given beskatningsparagraf er gyldig for en given virksomhed og pligt.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BeskatningParagrafTypeKode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BeskatningParagrafForholdBeskatningParagrafKode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entydigt identificerer de mulige typer af beskatningsparagraf.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Kodeværdierne kan være: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01 02 03 04 05 06 07 08 09 10 11 12 13 14 15 17 18 19 20 21 22 23 24 25 26 27 28 29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BrancheForholdGyldigFra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 angiver den første dag tilknyttede data kan anvendes fra.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BrancheForholdGyldigTil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 angiver den sidste dag tilknyttede data kan anvendes til.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BrancheNummer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Branchekode ifølge branchekodetabel (DB07)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BrancheTekst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BrancheTypeKode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BrancheType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  <w:r>
              <w:rPr>
                <w:rFonts w:ascii="Arial" w:hAnsi="Arial" w:cs="Arial"/>
                <w:sz w:val="18"/>
              </w:rPr>
              <w:tab/>
              <w:t>Hovedbranche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>
              <w:rPr>
                <w:rFonts w:ascii="Arial" w:hAnsi="Arial" w:cs="Arial"/>
                <w:sz w:val="18"/>
              </w:rPr>
              <w:tab/>
              <w:t>Bibranche 1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>
              <w:rPr>
                <w:rFonts w:ascii="Arial" w:hAnsi="Arial" w:cs="Arial"/>
                <w:sz w:val="18"/>
              </w:rPr>
              <w:tab/>
              <w:t>Bibranche 2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>
              <w:rPr>
                <w:rFonts w:ascii="Arial" w:hAnsi="Arial" w:cs="Arial"/>
                <w:sz w:val="18"/>
              </w:rPr>
              <w:tab/>
              <w:t>Bibranche 3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BrancheUnderGruppeNavn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BrancheUnderGruppeNummer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KodeFireCifreStartEt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[UGPSFOEL]</w:t>
            </w:r>
          </w:p>
        </w:tc>
        <w:tc>
          <w:tcPr>
            <w:tcW w:w="467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P = i registreret partnerskab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 = Gift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 = Fraskilt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 = Enke/enkemand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 = Død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 = Partnerskab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 = Længstlevende i partnerskab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CivilstandStatusDato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datoen for civilstandens ikrafttrædelse - fx vielsesdato.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det datoen hvor personen er død eller evt. genoplivet.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CivilstandStatusDato for CivilstandKode =  U (ugift).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DriftFormForholdSlutDato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 for en tilegnet driftform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DriftFormForholdStartDato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 for en tilegnet driftform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EFIKundeType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CPR, PEF, SE, AKP, AKV</w:t>
            </w:r>
          </w:p>
        </w:tc>
        <w:tc>
          <w:tcPr>
            <w:tcW w:w="467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EnkeltmandsvirksomhedMarkering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kun anvendes af servicen, når servicen kaldes med et SE-nummer, og HentKunEFIKunder ikke er sat til false.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Er markeringen sat til true, så returnerer servicen </w:t>
            </w:r>
            <w:r>
              <w:rPr>
                <w:rFonts w:ascii="Arial" w:hAnsi="Arial" w:cs="Arial"/>
                <w:sz w:val="18"/>
              </w:rPr>
              <w:lastRenderedPageBreak/>
              <w:t>ejerens (personens) stamoplysninger, hvis virksomheden er en enkeltmandsvirksomhed. Er virksomheden ikke en enkeltmandsvirksomhed, returneres virksomhedens stamoplysninger.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Er markeringen sat til false, så returnerer servicen en fejl, hvis virksomheden er en enkeltmandsvirksomhed ("virksomheden er ikke kunde i EFI"). Er virksomheden ikke en enkeltmandsvirksomhed, returneres virksomhedens stamoplysninger. 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ErEFIKunde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FogedområdeNummer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FogedområdeNummer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Fogedområdenummeret er 2 cifret og tildeles i Erhvervssystemet efter bestemte kriterier. Er et forsøg på at gruppere virksomhederne til brug for sagsbehandlingen herunder behandling af negative angivelser, hvor man kan udsøge/filtrerer  for et fogedområdenummer.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HarGyldigAdresse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kunden har en gyldig adresse.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HentKunEFIKunder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kun skal hente EFI-kunder.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MyndighedTilhørForholdGyldigFra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MyndighedTilhørForholdGyldigTil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OrganisatoriskEnhedNavn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organisatoriske enhed, f.eks. skattecentrets navn.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Hvis typen af organisation er Kundecenter, så vil navnet være Roskilde, så det er Kundecenter Roskilde.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Inddrivelsescentret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IT-service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Projektenhed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SC Holbæk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...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PersonAdresseTypeKode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typen af personadresser, fx Almindelig Syddansk, Grønlandsk Adresse mv.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= Almindelig syddansk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Grønlandsk adresse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 = Kontaktadresse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Supplerende Adresse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Udenlandsk adresse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 = Værges adresse 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( hvis der henvises til nyt PNR, i det tilfælde har vi ikke data på en person.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PersonNavnAdresseBeskyttelseMarkering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persons navn og adresse er beskyttet for offentligheden.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Markeringen bliver sat af Folkeregistret, dvs. i Det Centrale Personregister (CPR).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således kun myndigheder med lovmæssigt grundlag, som har adgang til disse data (fx i forbindelse med sagsbehandling).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 = Beskyttet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= Ubeskyttet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Navn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Angiver adresseringsnavn (for- og efternavn) på en </w:t>
            </w:r>
            <w:r>
              <w:rPr>
                <w:rFonts w:ascii="Arial" w:hAnsi="Arial" w:cs="Arial"/>
                <w:sz w:val="18"/>
              </w:rPr>
              <w:lastRenderedPageBreak/>
              <w:t>person.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PersonStatusBobehandlingKode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typen af behandlingen af et dødsbo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 = Boudlægsbo.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 = Uskiftet bo, ægtefælleudlæg eller forenklet privat skifte § 34. 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 = Privat skifte, forenklet privat skifte § 33 eller bobestyrerbo. 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= Uskiftet bo + skifte såvel privat som ved bobestyrer.  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Ingen bobehandling her i landet.  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PersonStatusGenoplivetDato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en person er registreret som genoplivet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personens skattemæssige status - fx om personen er aktiv, forsvundet, kongelig el. lign.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person med status 2 = Omplaceret har fået nyt CPR-nr. Denne status vil blive sat på det gamle CPR-nr.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Aktiv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Omplaceret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Udvandret/forsvundet før 1/7-1970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Forsvundet efter 1/7-1970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Udvandret efter 1/7-1970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Kongelig, delvist skattepligtig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Kongelig, skattefri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Udenlandske søfolk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Grønlændere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PersonStatusOmplaceringKode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OmplaceringKode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Kode, der viser den reelle årsag for ændring af en personstatus til omplaceret. Kan have værdierne: S = sletning, D = dobbeltregistrering og O = omplacering.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PersonTilknytningKode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for de forskellige roller en persons familiemæssige relationer kan have: ægtefælle/reg. partner, barn, mor og far.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Ægtefælle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Far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Barn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PostForsendelsePortopriszoneKode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maxInclusive: 999999999999999999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Zone for brevporto. Anvendes til sortering og beregning af porto. Eksempel: 1=Danmark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 til 999.999.999.999.999.999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StopAutomatiskSporskifteMarkering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der er stop for automatisk sporskifte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UmyndighedFraDato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UmyndighedKode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UmyndighedsKode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[UVX]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U, V, X</w:t>
            </w:r>
          </w:p>
        </w:tc>
        <w:tc>
          <w:tcPr>
            <w:tcW w:w="467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U=Umyndiggjort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V=Værges adresse skal benyttes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X=Umyndiggjort og værges adresse skal benyttes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U=Umyndiggjort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V=Værges adresse skal benyttes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X=Umyndiggjort og værges adresse skal benyttes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AdresseFormType angiver altså hvilken former for adresse, der tillades oprettes, hvorimod VirksomhedAdresseType angiver de adresser, der kan </w:t>
            </w:r>
            <w:r>
              <w:rPr>
                <w:rFonts w:ascii="Arial" w:hAnsi="Arial" w:cs="Arial"/>
                <w:sz w:val="18"/>
              </w:rPr>
              <w:lastRenderedPageBreak/>
              <w:t>oprettes for en virksomhed.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VirksomhedAdresseTypeTekst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VirksomhedAdresseTypeBeskrivelse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FirmaNavnKort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VirksomhedNavnGyldigFra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virksomhedens navn (år md dg)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VirksomhedNavnGyldigTil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virksomhedens navn (år md dg)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VirksomhedOphørDato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VirksomhedRegnskabPeriodeSlutDato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VirksomhedRegnskabPeriodeStartDato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VirksomhedStartDato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</w:t>
            </w: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VirksomhedStatusForholdGyldigFra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første dag en virksomhedsstatustype er gyldig.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VirksomhedStatusForholdGyldigTil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sidste dag en virksomhedsstatustype er gyldig.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57892" w:rsidTr="00E578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VirksomhedStatusTypeKode</w:t>
            </w:r>
          </w:p>
        </w:tc>
        <w:tc>
          <w:tcPr>
            <w:tcW w:w="170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koden for virksomhedsstatustypen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for virksomhedsstatustypen kan antage: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I likvidation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Under konkurs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Konkurs efter likvidation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Under tvangsopløsning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Tvangsakkord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Frivillig akkord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Stiftelse nægtet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Omdannelse nægtet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Registrering nægtet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I betalingsstandsning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Brugeligt pant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Gældssanering</w:t>
            </w:r>
          </w:p>
          <w:p w:rsid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Opløst</w:t>
            </w:r>
          </w:p>
          <w:p w:rsidR="00E57892" w:rsidRPr="00E57892" w:rsidRDefault="00E57892" w:rsidP="00E57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14: Under rekonstruktion </w:t>
            </w:r>
          </w:p>
        </w:tc>
      </w:tr>
    </w:tbl>
    <w:p w:rsidR="00E7765D" w:rsidRPr="00E57892" w:rsidRDefault="00E7765D" w:rsidP="00E578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E57892" w:rsidSect="00E5789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7892" w:rsidRDefault="00E57892" w:rsidP="00E57892">
      <w:pPr>
        <w:spacing w:line="240" w:lineRule="auto"/>
      </w:pPr>
      <w:r>
        <w:separator/>
      </w:r>
    </w:p>
  </w:endnote>
  <w:endnote w:type="continuationSeparator" w:id="1">
    <w:p w:rsidR="00E57892" w:rsidRDefault="00E57892" w:rsidP="00E5789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92" w:rsidRDefault="00E57892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92" w:rsidRPr="00E57892" w:rsidRDefault="00E57892" w:rsidP="00E5789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KFIKundeStamoplysningerHent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92" w:rsidRDefault="00E57892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7892" w:rsidRDefault="00E57892" w:rsidP="00E57892">
      <w:pPr>
        <w:spacing w:line="240" w:lineRule="auto"/>
      </w:pPr>
      <w:r>
        <w:separator/>
      </w:r>
    </w:p>
  </w:footnote>
  <w:footnote w:type="continuationSeparator" w:id="1">
    <w:p w:rsidR="00E57892" w:rsidRDefault="00E57892" w:rsidP="00E5789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92" w:rsidRDefault="00E57892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92" w:rsidRPr="00E57892" w:rsidRDefault="00E57892" w:rsidP="00E57892">
    <w:pPr>
      <w:pStyle w:val="Sidehoved"/>
      <w:jc w:val="center"/>
      <w:rPr>
        <w:rFonts w:ascii="Arial" w:hAnsi="Arial" w:cs="Arial"/>
      </w:rPr>
    </w:pPr>
    <w:r w:rsidRPr="00E57892">
      <w:rPr>
        <w:rFonts w:ascii="Arial" w:hAnsi="Arial" w:cs="Arial"/>
      </w:rPr>
      <w:t>Servicebeskrivelse</w:t>
    </w:r>
  </w:p>
  <w:p w:rsidR="00E57892" w:rsidRPr="00E57892" w:rsidRDefault="00E57892" w:rsidP="00E5789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92" w:rsidRDefault="00E57892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92" w:rsidRPr="00E57892" w:rsidRDefault="00E57892" w:rsidP="00E57892">
    <w:pPr>
      <w:pStyle w:val="Sidehoved"/>
      <w:jc w:val="center"/>
      <w:rPr>
        <w:rFonts w:ascii="Arial" w:hAnsi="Arial" w:cs="Arial"/>
      </w:rPr>
    </w:pPr>
    <w:r w:rsidRPr="00E57892">
      <w:rPr>
        <w:rFonts w:ascii="Arial" w:hAnsi="Arial" w:cs="Arial"/>
      </w:rPr>
      <w:t>Datastrukturer</w:t>
    </w:r>
  </w:p>
  <w:p w:rsidR="00E57892" w:rsidRPr="00E57892" w:rsidRDefault="00E57892" w:rsidP="00E5789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92" w:rsidRDefault="00E57892" w:rsidP="00E5789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57892" w:rsidRPr="00E57892" w:rsidRDefault="00E57892" w:rsidP="00E5789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D366CA"/>
    <w:multiLevelType w:val="multilevel"/>
    <w:tmpl w:val="584CBFE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7892"/>
    <w:rsid w:val="00186D50"/>
    <w:rsid w:val="00E57892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5789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5789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5789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5789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5789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5789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5789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5789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5789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5789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5789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5789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5789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5789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5789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5789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5789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5789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5789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5789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5789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5789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5789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5789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E5789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E57892"/>
  </w:style>
  <w:style w:type="paragraph" w:styleId="Sidefod">
    <w:name w:val="footer"/>
    <w:basedOn w:val="Normal"/>
    <w:link w:val="SidefodTegn"/>
    <w:uiPriority w:val="99"/>
    <w:semiHidden/>
    <w:unhideWhenUsed/>
    <w:rsid w:val="00E5789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E578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4808</Words>
  <Characters>29331</Characters>
  <Application>Microsoft Office Word</Application>
  <DocSecurity>0</DocSecurity>
  <Lines>244</Lines>
  <Paragraphs>68</Paragraphs>
  <ScaleCrop>false</ScaleCrop>
  <Company>SKAT</Company>
  <LinksUpToDate>false</LinksUpToDate>
  <CharactersWithSpaces>34071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2011-11-22T08:42:00Z</dcterms:created>
  <dcterms:modified xsi:type="dcterms:W3CDTF">2011-11-22T08:43:00Z</dcterms:modified>
</cp:coreProperties>
</file>