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0B8" w:rsidRDefault="009E6532" w:rsidP="009E6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701"/>
        <w:gridCol w:w="1134"/>
        <w:gridCol w:w="1701"/>
        <w:gridCol w:w="1840"/>
      </w:tblGrid>
      <w:tr w:rsidR="009E6532" w:rsidTr="009E65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0" w:name="_GoBack" w:colFirst="0" w:colLast="0"/>
            <w:proofErr w:type="spellStart"/>
            <w:r w:rsidRPr="009E6532">
              <w:rPr>
                <w:rFonts w:ascii="Arial" w:hAnsi="Arial" w:cs="Arial"/>
                <w:b/>
                <w:sz w:val="30"/>
              </w:rPr>
              <w:t>DMIFordringForespørgBesvar</w:t>
            </w:r>
            <w:proofErr w:type="spellEnd"/>
          </w:p>
        </w:tc>
      </w:tr>
      <w:bookmarkEnd w:id="0"/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 af: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w16963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31-3-2011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</w:t>
            </w:r>
            <w:proofErr w:type="gramStart"/>
            <w:r>
              <w:rPr>
                <w:rFonts w:ascii="Arial" w:hAnsi="Arial" w:cs="Arial"/>
                <w:sz w:val="18"/>
              </w:rPr>
              <w:t>generelle)  i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adgangen til modregning i betragtning.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</w:rPr>
              <w:lastRenderedPageBreak/>
              <w:t>DMIFordringForespørgBesvar_I</w:t>
            </w:r>
            <w:proofErr w:type="spellEnd"/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</w:t>
            </w:r>
            <w:proofErr w:type="spellStart"/>
            <w:r>
              <w:rPr>
                <w:rFonts w:ascii="Arial" w:hAnsi="Arial" w:cs="Arial"/>
                <w:sz w:val="18"/>
              </w:rPr>
              <w:t>FordringForespørgselValgListe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*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</w:t>
            </w:r>
            <w:proofErr w:type="spellStart"/>
            <w:r>
              <w:rPr>
                <w:rFonts w:ascii="Arial" w:hAnsi="Arial" w:cs="Arial"/>
                <w:sz w:val="18"/>
              </w:rPr>
              <w:t>FordringForespørgselValg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*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KundeStruktur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KundeStruktur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MyndighedUdbetalingTypeKode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MyndighedUdbetalingPeriodeStruktur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ReturnerSamletBeløbForModregning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  <w:proofErr w:type="spellEnd"/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</w:t>
            </w:r>
            <w:proofErr w:type="spellStart"/>
            <w:r>
              <w:rPr>
                <w:rFonts w:ascii="Arial" w:hAnsi="Arial" w:cs="Arial"/>
                <w:sz w:val="18"/>
              </w:rPr>
              <w:t>SvarValgListe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*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</w:t>
            </w:r>
            <w:proofErr w:type="spellStart"/>
            <w:r>
              <w:rPr>
                <w:rFonts w:ascii="Arial" w:hAnsi="Arial" w:cs="Arial"/>
                <w:sz w:val="18"/>
              </w:rPr>
              <w:t>SvarValg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*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KundeStruktur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ModregningMarkering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KundeStruktur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MyndighedUdbetalingTypeKode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MyndighedUdbetalingPeriodeStruktur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ModregningMarkering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</w:t>
            </w:r>
            <w:proofErr w:type="spellStart"/>
            <w:r>
              <w:rPr>
                <w:rFonts w:ascii="Arial" w:hAnsi="Arial" w:cs="Arial"/>
                <w:sz w:val="18"/>
              </w:rPr>
              <w:t>SamletBeløbMedRenterForModregning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*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SamletBeløbForModregning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RenterTilDato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  <w:proofErr w:type="spellEnd"/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</w:t>
            </w:r>
            <w:proofErr w:type="spellStart"/>
            <w:r>
              <w:rPr>
                <w:rFonts w:ascii="Arial" w:hAnsi="Arial" w:cs="Arial"/>
                <w:sz w:val="18"/>
              </w:rPr>
              <w:t>FejlIdentifikatorer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*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KundeNummer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KundeType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MyndighedUdbetalingTypeKode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MyndighedUdbetalingPeriodeFra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MyndighedUdbetalingPeriodeTil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MyndighedUdbetalingPeriodeType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KundeNummer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</w:rPr>
              <w:t>KundeType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MyndighedUdbetalingTypeKode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er ikke gyldig (se værdisæt)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MyndighedUdbetalingTypeKode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MyndighedUdbetalingPeriodeFra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skal være mindre end eller lig med 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MyndighedUdbetalingPeriodeTil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MyndighedUdbetalingPeriodeFra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MyndighedUdbetalingPeriodeTil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MyndighedUdbetalingPeriodeType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MyndighedUdbetalingPeriodeType</w:t>
            </w:r>
            <w:proofErr w:type="spellEnd"/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NB! Hvis dette felt skal valideres, så skal beskrivelse af dataelement justeres. Sagsbehandler skal IKKE "</w:t>
            </w:r>
            <w:proofErr w:type="gramStart"/>
            <w:r>
              <w:rPr>
                <w:rFonts w:ascii="Arial" w:hAnsi="Arial" w:cs="Arial"/>
                <w:sz w:val="18"/>
              </w:rPr>
              <w:t>...i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fri tekst" kunne beskrive periode.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Adhoc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9E6532" w:rsidRDefault="009E6532" w:rsidP="009E6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E6532" w:rsidSect="009E65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E6532" w:rsidRDefault="009E6532" w:rsidP="009E6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6532" w:rsidTr="009E65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KundeStruktur</w:t>
            </w:r>
            <w:proofErr w:type="spellEnd"/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KundeNummer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KundeType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VirksomhedCVRNummer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KundeNavn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DriftFormKode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</w:t>
            </w:r>
            <w:proofErr w:type="spellStart"/>
            <w:r>
              <w:rPr>
                <w:rFonts w:ascii="Arial" w:hAnsi="Arial" w:cs="Arial"/>
                <w:sz w:val="18"/>
              </w:rPr>
              <w:t>EnkeltmandVirksomhedEjer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*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PersonCPRNummer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en kunde som et </w:t>
            </w:r>
            <w:proofErr w:type="spellStart"/>
            <w:r>
              <w:rPr>
                <w:rFonts w:ascii="Arial" w:hAnsi="Arial" w:cs="Arial"/>
                <w:sz w:val="18"/>
              </w:rPr>
              <w:t>KundeNummer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</w:rPr>
              <w:t>KundeType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par.  De </w:t>
            </w:r>
            <w:proofErr w:type="spellStart"/>
            <w:r>
              <w:rPr>
                <w:rFonts w:ascii="Arial" w:hAnsi="Arial" w:cs="Arial"/>
                <w:sz w:val="18"/>
              </w:rPr>
              <w:t>optionelle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felter vil blive beriget af MF ved modtagelse af en fordring, før den sendes videre til DMI og EFI, men er ikke garanteret at være udfyldt i alle services hvor </w:t>
            </w:r>
            <w:proofErr w:type="spellStart"/>
            <w:r>
              <w:rPr>
                <w:rFonts w:ascii="Arial" w:hAnsi="Arial" w:cs="Arial"/>
                <w:sz w:val="18"/>
              </w:rPr>
              <w:t>KundeStruktur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benyttes.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 udfylder altid </w:t>
            </w:r>
            <w:proofErr w:type="spellStart"/>
            <w:r>
              <w:rPr>
                <w:rFonts w:ascii="Arial" w:hAnsi="Arial" w:cs="Arial"/>
                <w:sz w:val="18"/>
              </w:rPr>
              <w:t>KundeNavn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baseret på navne information i CSR-P, ES eller AKR.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 xml:space="preserve">For  </w:t>
            </w:r>
            <w:proofErr w:type="spellStart"/>
            <w:r>
              <w:rPr>
                <w:rFonts w:ascii="Arial" w:hAnsi="Arial" w:cs="Arial"/>
                <w:sz w:val="18"/>
              </w:rPr>
              <w:t>KundeType</w:t>
            </w:r>
            <w:proofErr w:type="spellEnd"/>
            <w:proofErr w:type="gramEnd"/>
            <w:r>
              <w:rPr>
                <w:rFonts w:ascii="Arial" w:hAnsi="Arial" w:cs="Arial"/>
                <w:sz w:val="18"/>
              </w:rPr>
              <w:t xml:space="preserve">=SE-Virksomhed vil MF udfylde </w:t>
            </w:r>
            <w:proofErr w:type="spellStart"/>
            <w:r>
              <w:rPr>
                <w:rFonts w:ascii="Arial" w:hAnsi="Arial" w:cs="Arial"/>
                <w:sz w:val="18"/>
              </w:rPr>
              <w:t>VirksomhedCVRNummer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 og </w:t>
            </w:r>
            <w:proofErr w:type="spellStart"/>
            <w:r>
              <w:rPr>
                <w:rFonts w:ascii="Arial" w:hAnsi="Arial" w:cs="Arial"/>
                <w:sz w:val="18"/>
              </w:rPr>
              <w:t>DriftFormKode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. Hvis </w:t>
            </w:r>
            <w:proofErr w:type="spellStart"/>
            <w:r>
              <w:rPr>
                <w:rFonts w:ascii="Arial" w:hAnsi="Arial" w:cs="Arial"/>
                <w:sz w:val="18"/>
              </w:rPr>
              <w:t>DriftFormKode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er Enkeltmandsfirma vil MF også udfylde </w:t>
            </w:r>
            <w:proofErr w:type="spellStart"/>
            <w:r>
              <w:rPr>
                <w:rFonts w:ascii="Arial" w:hAnsi="Arial" w:cs="Arial"/>
                <w:sz w:val="18"/>
              </w:rPr>
              <w:t>EnkeltmandVirksomhedEjer</w:t>
            </w:r>
            <w:proofErr w:type="spellEnd"/>
            <w:r>
              <w:rPr>
                <w:rFonts w:ascii="Arial" w:hAnsi="Arial" w:cs="Arial"/>
                <w:sz w:val="18"/>
              </w:rPr>
              <w:t>.</w:t>
            </w:r>
          </w:p>
        </w:tc>
      </w:tr>
    </w:tbl>
    <w:p w:rsidR="009E6532" w:rsidRDefault="009E6532" w:rsidP="009E6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6532" w:rsidTr="009E65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MyndighedUdbetalingPeriodeStruktur</w:t>
            </w:r>
            <w:proofErr w:type="spellEnd"/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MyndighedUdbetalingPeriodeFra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MyndighedUdbetalingPeriodeTil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MyndighedUdbetalingPeriodeType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E6532" w:rsidRDefault="009E6532" w:rsidP="009E6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E6532" w:rsidRDefault="009E6532" w:rsidP="009E6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E6532" w:rsidSect="009E653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E6532" w:rsidRDefault="009E6532" w:rsidP="009E6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E6532" w:rsidTr="009E65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DriftFormKode</w:t>
            </w:r>
            <w:proofErr w:type="spellEnd"/>
          </w:p>
        </w:tc>
        <w:tc>
          <w:tcPr>
            <w:tcW w:w="1701" w:type="dxa"/>
          </w:tcPr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 xml:space="preserve">Domain: 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Kode</w:t>
            </w:r>
            <w:proofErr w:type="spellEnd"/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base: string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maxLength</w:t>
            </w:r>
            <w:proofErr w:type="spellEnd"/>
            <w:r w:rsidRPr="005D7914">
              <w:rPr>
                <w:rFonts w:ascii="Arial" w:hAnsi="Arial" w:cs="Arial"/>
                <w:sz w:val="18"/>
                <w:lang w:val="en-US"/>
              </w:rPr>
              <w:t>: 10</w:t>
            </w:r>
          </w:p>
        </w:tc>
        <w:tc>
          <w:tcPr>
            <w:tcW w:w="467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Entydig kode som identificerer en </w:t>
            </w:r>
            <w:proofErr w:type="spellStart"/>
            <w:r>
              <w:rPr>
                <w:rFonts w:ascii="Arial" w:hAnsi="Arial" w:cs="Arial"/>
                <w:sz w:val="18"/>
              </w:rPr>
              <w:t>driftform</w:t>
            </w:r>
            <w:proofErr w:type="spellEnd"/>
            <w:r>
              <w:rPr>
                <w:rFonts w:ascii="Arial" w:hAnsi="Arial" w:cs="Arial"/>
                <w:sz w:val="18"/>
              </w:rPr>
              <w:t>.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</w:rPr>
              <w:t>DriftFormKode</w:t>
            </w:r>
            <w:proofErr w:type="spellEnd"/>
            <w:r>
              <w:rPr>
                <w:rFonts w:ascii="Arial" w:hAnsi="Arial" w:cs="Arial"/>
                <w:sz w:val="18"/>
              </w:rPr>
              <w:tab/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</w:rPr>
              <w:t>DriftFormTekstLang</w:t>
            </w:r>
            <w:proofErr w:type="spellEnd"/>
            <w:r>
              <w:rPr>
                <w:rFonts w:ascii="Arial" w:hAnsi="Arial" w:cs="Arial"/>
                <w:sz w:val="18"/>
              </w:rPr>
              <w:tab/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</w:rPr>
              <w:t>DriftFormTekstKort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 xml:space="preserve">Selvejende institution, forening, fond </w:t>
            </w:r>
            <w:proofErr w:type="spellStart"/>
            <w:r>
              <w:rPr>
                <w:rFonts w:ascii="Arial" w:hAnsi="Arial" w:cs="Arial"/>
                <w:sz w:val="18"/>
              </w:rPr>
              <w:t>mv</w:t>
            </w:r>
            <w:proofErr w:type="spellEnd"/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</w:r>
            <w:proofErr w:type="gramStart"/>
            <w:r>
              <w:rPr>
                <w:rFonts w:ascii="Arial" w:hAnsi="Arial" w:cs="Arial"/>
                <w:sz w:val="18"/>
              </w:rPr>
              <w:t>Folkekirkeligt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lastRenderedPageBreak/>
              <w:t>KundeNavn</w:t>
            </w:r>
            <w:proofErr w:type="spellEnd"/>
          </w:p>
        </w:tc>
        <w:tc>
          <w:tcPr>
            <w:tcW w:w="1701" w:type="dxa"/>
          </w:tcPr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 xml:space="preserve">Domain: 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Navn</w:t>
            </w:r>
            <w:proofErr w:type="spellEnd"/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base: string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maxLength</w:t>
            </w:r>
            <w:proofErr w:type="spellEnd"/>
            <w:r w:rsidRPr="005D7914">
              <w:rPr>
                <w:rFonts w:ascii="Arial" w:hAnsi="Arial" w:cs="Arial"/>
                <w:sz w:val="18"/>
                <w:lang w:val="en-US"/>
              </w:rPr>
              <w:t>: 300</w:t>
            </w:r>
          </w:p>
        </w:tc>
        <w:tc>
          <w:tcPr>
            <w:tcW w:w="4671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KundeNummer</w:t>
            </w:r>
            <w:proofErr w:type="spellEnd"/>
          </w:p>
        </w:tc>
        <w:tc>
          <w:tcPr>
            <w:tcW w:w="1701" w:type="dxa"/>
          </w:tcPr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 xml:space="preserve">Domain: 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KundeNummer</w:t>
            </w:r>
            <w:proofErr w:type="spellEnd"/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base: string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maxLength</w:t>
            </w:r>
            <w:proofErr w:type="spellEnd"/>
            <w:r w:rsidRPr="005D7914">
              <w:rPr>
                <w:rFonts w:ascii="Arial" w:hAnsi="Arial" w:cs="Arial"/>
                <w:sz w:val="18"/>
                <w:lang w:val="en-US"/>
              </w:rPr>
              <w:t>: 11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pattern: [0-9]{8,11}</w:t>
            </w:r>
          </w:p>
        </w:tc>
        <w:tc>
          <w:tcPr>
            <w:tcW w:w="4671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Identifikationen af kunden i form af CVR/SE nr. for virksomheder, CPR for personer og </w:t>
            </w:r>
            <w:proofErr w:type="spellStart"/>
            <w:r>
              <w:rPr>
                <w:rFonts w:ascii="Arial" w:hAnsi="Arial" w:cs="Arial"/>
                <w:sz w:val="18"/>
              </w:rPr>
              <w:t>journalnr</w:t>
            </w:r>
            <w:proofErr w:type="spellEnd"/>
            <w:r>
              <w:rPr>
                <w:rFonts w:ascii="Arial" w:hAnsi="Arial" w:cs="Arial"/>
                <w:sz w:val="18"/>
              </w:rPr>
              <w:t>. for dem, som ikke har et af de 2 andre typer.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KundeType</w:t>
            </w:r>
            <w:proofErr w:type="spellEnd"/>
          </w:p>
        </w:tc>
        <w:tc>
          <w:tcPr>
            <w:tcW w:w="1701" w:type="dxa"/>
          </w:tcPr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 xml:space="preserve">Domain: 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Tekst30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base: string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maxLength</w:t>
            </w:r>
            <w:proofErr w:type="spellEnd"/>
            <w:r w:rsidRPr="005D7914">
              <w:rPr>
                <w:rFonts w:ascii="Arial" w:hAnsi="Arial" w:cs="Arial"/>
                <w:sz w:val="18"/>
                <w:lang w:val="en-US"/>
              </w:rPr>
              <w:t>: 30</w:t>
            </w:r>
          </w:p>
        </w:tc>
        <w:tc>
          <w:tcPr>
            <w:tcW w:w="467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Identificere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typen kunde, dvs. hvad </w:t>
            </w:r>
            <w:proofErr w:type="spellStart"/>
            <w:r>
              <w:rPr>
                <w:rFonts w:ascii="Arial" w:hAnsi="Arial" w:cs="Arial"/>
                <w:sz w:val="18"/>
              </w:rPr>
              <w:t>KundeNummer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dækker over.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ModregningMarkering</w:t>
            </w:r>
            <w:proofErr w:type="spellEnd"/>
          </w:p>
        </w:tc>
        <w:tc>
          <w:tcPr>
            <w:tcW w:w="170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base: </w:t>
            </w:r>
            <w:proofErr w:type="spellStart"/>
            <w:r>
              <w:rPr>
                <w:rFonts w:ascii="Arial" w:hAnsi="Arial" w:cs="Arial"/>
                <w:sz w:val="18"/>
              </w:rPr>
              <w:t>boolean</w:t>
            </w:r>
            <w:proofErr w:type="spellEnd"/>
          </w:p>
        </w:tc>
        <w:tc>
          <w:tcPr>
            <w:tcW w:w="4671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MyndighedUdbetalingPeriodeFra</w:t>
            </w:r>
            <w:proofErr w:type="spellEnd"/>
          </w:p>
        </w:tc>
        <w:tc>
          <w:tcPr>
            <w:tcW w:w="170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PeriodeFra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er startdatoen for perioden, som en myndighedsudbetalingen vedrører. 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MyndighedUdbetalingPeriodeTil</w:t>
            </w:r>
            <w:proofErr w:type="spellEnd"/>
          </w:p>
        </w:tc>
        <w:tc>
          <w:tcPr>
            <w:tcW w:w="170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lastRenderedPageBreak/>
              <w:t>PeriodeTil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er Slutdatoen for perioden, som en myndighedsudbetaling vedrører. 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lastRenderedPageBreak/>
              <w:t>MyndighedUdbetalingPeriodeType</w:t>
            </w:r>
            <w:proofErr w:type="spellEnd"/>
          </w:p>
        </w:tc>
        <w:tc>
          <w:tcPr>
            <w:tcW w:w="1701" w:type="dxa"/>
          </w:tcPr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 xml:space="preserve">Domain: 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Tekst30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base: string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maxLength</w:t>
            </w:r>
            <w:proofErr w:type="spellEnd"/>
            <w:r w:rsidRPr="005D7914">
              <w:rPr>
                <w:rFonts w:ascii="Arial" w:hAnsi="Arial" w:cs="Arial"/>
                <w:sz w:val="18"/>
                <w:lang w:val="en-US"/>
              </w:rPr>
              <w:t>: 30</w:t>
            </w:r>
          </w:p>
        </w:tc>
        <w:tc>
          <w:tcPr>
            <w:tcW w:w="467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Sagsbehandlers mulighed for i fri tekst at </w:t>
            </w:r>
            <w:proofErr w:type="gramStart"/>
            <w:r>
              <w:rPr>
                <w:rFonts w:ascii="Arial" w:hAnsi="Arial" w:cs="Arial"/>
                <w:sz w:val="18"/>
              </w:rPr>
              <w:t>beskrive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periode. </w:t>
            </w:r>
            <w:proofErr w:type="spellStart"/>
            <w:r>
              <w:rPr>
                <w:rFonts w:ascii="Arial" w:hAnsi="Arial" w:cs="Arial"/>
                <w:sz w:val="18"/>
              </w:rPr>
              <w:t>F.eks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MyndighedUdbetalingTypeKode</w:t>
            </w:r>
            <w:proofErr w:type="spellEnd"/>
          </w:p>
        </w:tc>
        <w:tc>
          <w:tcPr>
            <w:tcW w:w="170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MyndighedUdbetalingTypeKode</w:t>
            </w:r>
            <w:proofErr w:type="spellEnd"/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base: </w:t>
            </w:r>
            <w:proofErr w:type="spellStart"/>
            <w:r>
              <w:rPr>
                <w:rFonts w:ascii="Arial" w:hAnsi="Arial" w:cs="Arial"/>
                <w:sz w:val="18"/>
              </w:rPr>
              <w:t>string</w:t>
            </w:r>
            <w:proofErr w:type="spellEnd"/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maxLength</w:t>
            </w:r>
            <w:proofErr w:type="spellEnd"/>
            <w:r>
              <w:rPr>
                <w:rFonts w:ascii="Arial" w:hAnsi="Arial" w:cs="Arial"/>
                <w:sz w:val="18"/>
              </w:rPr>
              <w:t>: 4</w:t>
            </w:r>
          </w:p>
        </w:tc>
        <w:tc>
          <w:tcPr>
            <w:tcW w:w="467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</w:t>
            </w:r>
            <w:proofErr w:type="spellStart"/>
            <w:r>
              <w:rPr>
                <w:rFonts w:ascii="Arial" w:hAnsi="Arial" w:cs="Arial"/>
                <w:sz w:val="18"/>
              </w:rPr>
              <w:t>DMIs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myndighedudbetalingstype</w:t>
            </w:r>
            <w:proofErr w:type="spellEnd"/>
            <w:r>
              <w:rPr>
                <w:rFonts w:ascii="Arial" w:hAnsi="Arial" w:cs="Arial"/>
                <w:sz w:val="18"/>
              </w:rPr>
              <w:t>.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FERV: </w:t>
            </w:r>
            <w:proofErr w:type="spellStart"/>
            <w:r>
              <w:rPr>
                <w:rFonts w:ascii="Arial" w:hAnsi="Arial" w:cs="Arial"/>
                <w:sz w:val="18"/>
              </w:rPr>
              <w:t>FødevareErhverv</w:t>
            </w:r>
            <w:proofErr w:type="spellEnd"/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PersonCPRNummer</w:t>
            </w:r>
            <w:proofErr w:type="spellEnd"/>
          </w:p>
        </w:tc>
        <w:tc>
          <w:tcPr>
            <w:tcW w:w="1701" w:type="dxa"/>
          </w:tcPr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 xml:space="preserve">Domain: 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CPRNummer</w:t>
            </w:r>
            <w:proofErr w:type="spellEnd"/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base: string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maxLength</w:t>
            </w:r>
            <w:proofErr w:type="spellEnd"/>
            <w:r w:rsidRPr="005D7914">
              <w:rPr>
                <w:rFonts w:ascii="Arial" w:hAnsi="Arial" w:cs="Arial"/>
                <w:sz w:val="18"/>
                <w:lang w:val="en-US"/>
              </w:rPr>
              <w:t>: 10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lastRenderedPageBreak/>
              <w:t>RenterTilDato</w:t>
            </w:r>
            <w:proofErr w:type="spellEnd"/>
          </w:p>
        </w:tc>
        <w:tc>
          <w:tcPr>
            <w:tcW w:w="170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</w:t>
            </w:r>
            <w:proofErr w:type="gramStart"/>
            <w:r>
              <w:rPr>
                <w:rFonts w:ascii="Arial" w:hAnsi="Arial" w:cs="Arial"/>
                <w:sz w:val="18"/>
              </w:rPr>
              <w:t>hvortil  renter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skal beregnes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ReturnerSamletBeløbForModregning</w:t>
            </w:r>
            <w:proofErr w:type="spellEnd"/>
          </w:p>
        </w:tc>
        <w:tc>
          <w:tcPr>
            <w:tcW w:w="170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base: </w:t>
            </w:r>
            <w:proofErr w:type="spellStart"/>
            <w:r>
              <w:rPr>
                <w:rFonts w:ascii="Arial" w:hAnsi="Arial" w:cs="Arial"/>
                <w:sz w:val="18"/>
              </w:rPr>
              <w:t>boolean</w:t>
            </w:r>
            <w:proofErr w:type="spellEnd"/>
          </w:p>
        </w:tc>
        <w:tc>
          <w:tcPr>
            <w:tcW w:w="4671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SamletBeløbForModregning</w:t>
            </w:r>
            <w:proofErr w:type="spellEnd"/>
          </w:p>
        </w:tc>
        <w:tc>
          <w:tcPr>
            <w:tcW w:w="1701" w:type="dxa"/>
          </w:tcPr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 xml:space="preserve">Domain: 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Beløb</w:t>
            </w:r>
            <w:proofErr w:type="spellEnd"/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base: decimal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totalDigits</w:t>
            </w:r>
            <w:proofErr w:type="spellEnd"/>
            <w:r w:rsidRPr="005D7914">
              <w:rPr>
                <w:rFonts w:ascii="Arial" w:hAnsi="Arial" w:cs="Arial"/>
                <w:sz w:val="18"/>
                <w:lang w:val="en-US"/>
              </w:rPr>
              <w:t>: 13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fractionDigits</w:t>
            </w:r>
            <w:proofErr w:type="spellEnd"/>
            <w:r>
              <w:rPr>
                <w:rFonts w:ascii="Arial" w:hAnsi="Arial" w:cs="Arial"/>
                <w:sz w:val="18"/>
              </w:rPr>
              <w:t>: 2</w:t>
            </w:r>
          </w:p>
        </w:tc>
        <w:tc>
          <w:tcPr>
            <w:tcW w:w="4671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9E6532" w:rsidTr="009E6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VirksomhedCVRNummer</w:t>
            </w:r>
            <w:proofErr w:type="spellEnd"/>
          </w:p>
        </w:tc>
        <w:tc>
          <w:tcPr>
            <w:tcW w:w="170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CVRNummer</w:t>
            </w:r>
            <w:proofErr w:type="spellEnd"/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base: string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D7914">
              <w:rPr>
                <w:rFonts w:ascii="Arial" w:hAnsi="Arial" w:cs="Arial"/>
                <w:sz w:val="18"/>
                <w:lang w:val="en-US"/>
              </w:rPr>
              <w:t>maxLength</w:t>
            </w:r>
            <w:proofErr w:type="spellEnd"/>
            <w:r w:rsidRPr="005D7914">
              <w:rPr>
                <w:rFonts w:ascii="Arial" w:hAnsi="Arial" w:cs="Arial"/>
                <w:sz w:val="18"/>
                <w:lang w:val="en-US"/>
              </w:rPr>
              <w:t>: 8</w:t>
            </w:r>
          </w:p>
          <w:p w:rsidR="009E6532" w:rsidRPr="005D7914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  <w:lang w:val="en-US"/>
              </w:rPr>
            </w:pPr>
            <w:r w:rsidRPr="005D7914">
              <w:rPr>
                <w:rFonts w:ascii="Arial" w:hAnsi="Arial" w:cs="Arial"/>
                <w:sz w:val="18"/>
                <w:lang w:val="en-US"/>
              </w:rPr>
              <w:t>pattern: [0-9]{8}</w:t>
            </w:r>
          </w:p>
        </w:tc>
        <w:tc>
          <w:tcPr>
            <w:tcW w:w="4671" w:type="dxa"/>
          </w:tcPr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E6532" w:rsidRPr="009E6532" w:rsidRDefault="009E6532" w:rsidP="009E6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</w:t>
            </w:r>
            <w:proofErr w:type="spellStart"/>
            <w:r>
              <w:rPr>
                <w:rFonts w:ascii="Arial" w:hAnsi="Arial" w:cs="Arial"/>
                <w:sz w:val="18"/>
              </w:rPr>
              <w:t>CVR_nummeret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er et løbenummer, som vælges som det første ledige nummer i rækken. Ud fra de 7 cifre udregnes det 8. ciffer _ kontrolcifferet.</w:t>
            </w:r>
          </w:p>
        </w:tc>
      </w:tr>
    </w:tbl>
    <w:p w:rsidR="009E6532" w:rsidRPr="009E6532" w:rsidRDefault="009E6532" w:rsidP="009E6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E6532" w:rsidRPr="009E6532" w:rsidSect="009E653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286" w:rsidRDefault="00046286" w:rsidP="009E6532">
      <w:pPr>
        <w:spacing w:after="0" w:line="240" w:lineRule="auto"/>
      </w:pPr>
      <w:r>
        <w:separator/>
      </w:r>
    </w:p>
  </w:endnote>
  <w:endnote w:type="continuationSeparator" w:id="0">
    <w:p w:rsidR="00046286" w:rsidRDefault="00046286" w:rsidP="009E6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532" w:rsidRDefault="009E653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532" w:rsidRPr="009E6532" w:rsidRDefault="009E6532" w:rsidP="009E65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20. april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proofErr w:type="spellStart"/>
    <w:r>
      <w:rPr>
        <w:rFonts w:ascii="Arial" w:hAnsi="Arial" w:cs="Arial"/>
        <w:sz w:val="16"/>
      </w:rPr>
      <w:t>DMIFordringForespørgBesvar</w:t>
    </w:r>
    <w:proofErr w:type="spellEnd"/>
    <w:r>
      <w:rPr>
        <w:rFonts w:ascii="Arial" w:hAnsi="Arial" w:cs="Arial"/>
        <w:sz w:val="16"/>
      </w:rPr>
      <w:t xml:space="preserve">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 w:rsidR="005C7414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 w:rsidR="005C7414"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532" w:rsidRDefault="009E653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286" w:rsidRDefault="00046286" w:rsidP="009E6532">
      <w:pPr>
        <w:spacing w:after="0" w:line="240" w:lineRule="auto"/>
      </w:pPr>
      <w:r>
        <w:separator/>
      </w:r>
    </w:p>
  </w:footnote>
  <w:footnote w:type="continuationSeparator" w:id="0">
    <w:p w:rsidR="00046286" w:rsidRDefault="00046286" w:rsidP="009E6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532" w:rsidRDefault="009E653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532" w:rsidRPr="009E6532" w:rsidRDefault="009E6532" w:rsidP="009E6532">
    <w:pPr>
      <w:pStyle w:val="Sidehoved"/>
      <w:jc w:val="center"/>
      <w:rPr>
        <w:rFonts w:ascii="Arial" w:hAnsi="Arial" w:cs="Arial"/>
      </w:rPr>
    </w:pPr>
    <w:r w:rsidRPr="009E6532">
      <w:rPr>
        <w:rFonts w:ascii="Arial" w:hAnsi="Arial" w:cs="Arial"/>
      </w:rPr>
      <w:t>Servicebeskrivelse</w:t>
    </w:r>
  </w:p>
  <w:p w:rsidR="009E6532" w:rsidRPr="009E6532" w:rsidRDefault="009E6532" w:rsidP="009E65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532" w:rsidRDefault="009E653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532" w:rsidRPr="009E6532" w:rsidRDefault="009E6532" w:rsidP="009E6532">
    <w:pPr>
      <w:pStyle w:val="Sidehoved"/>
      <w:jc w:val="center"/>
      <w:rPr>
        <w:rFonts w:ascii="Arial" w:hAnsi="Arial" w:cs="Arial"/>
      </w:rPr>
    </w:pPr>
    <w:r w:rsidRPr="009E6532">
      <w:rPr>
        <w:rFonts w:ascii="Arial" w:hAnsi="Arial" w:cs="Arial"/>
      </w:rPr>
      <w:t>Datastrukturer</w:t>
    </w:r>
  </w:p>
  <w:p w:rsidR="009E6532" w:rsidRPr="009E6532" w:rsidRDefault="009E6532" w:rsidP="009E653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532" w:rsidRDefault="009E6532" w:rsidP="009E65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E6532" w:rsidRPr="009E6532" w:rsidRDefault="009E6532" w:rsidP="009E65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1386C"/>
    <w:multiLevelType w:val="multilevel"/>
    <w:tmpl w:val="0B4CD7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32"/>
    <w:rsid w:val="00046286"/>
    <w:rsid w:val="005C7414"/>
    <w:rsid w:val="005D7914"/>
    <w:rsid w:val="007140B8"/>
    <w:rsid w:val="009E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E65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E6532"/>
    <w:pPr>
      <w:keepLines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E6532"/>
    <w:pPr>
      <w:keepNext/>
      <w:keepLines/>
      <w:numPr>
        <w:ilvl w:val="2"/>
        <w:numId w:val="1"/>
      </w:numPr>
      <w:spacing w:before="200" w:after="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E65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E65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E65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E65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E65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E65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E65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E65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E65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E65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E65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E65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E65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E65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E65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E65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E65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E6532"/>
    <w:pPr>
      <w:keepLines/>
      <w:suppressAutoHyphens/>
      <w:spacing w:after="0"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E65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E653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E65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E6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E6532"/>
  </w:style>
  <w:style w:type="paragraph" w:styleId="Sidefod">
    <w:name w:val="footer"/>
    <w:basedOn w:val="Normal"/>
    <w:link w:val="SidefodTegn"/>
    <w:uiPriority w:val="99"/>
    <w:unhideWhenUsed/>
    <w:rsid w:val="009E6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E65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E65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E6532"/>
    <w:pPr>
      <w:keepLines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E6532"/>
    <w:pPr>
      <w:keepNext/>
      <w:keepLines/>
      <w:numPr>
        <w:ilvl w:val="2"/>
        <w:numId w:val="1"/>
      </w:numPr>
      <w:spacing w:before="200" w:after="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E65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E65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E65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E65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E65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E65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E65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E65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E65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E65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E65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E65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E65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E65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E65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E65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E65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E6532"/>
    <w:pPr>
      <w:keepLines/>
      <w:suppressAutoHyphens/>
      <w:spacing w:after="0"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E65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E653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E65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E6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E6532"/>
  </w:style>
  <w:style w:type="paragraph" w:styleId="Sidefod">
    <w:name w:val="footer"/>
    <w:basedOn w:val="Normal"/>
    <w:link w:val="SidefodTegn"/>
    <w:uiPriority w:val="99"/>
    <w:unhideWhenUsed/>
    <w:rsid w:val="009E6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E6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1372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Lasse Steven Levarett Buck</dc:creator>
  <cp:lastModifiedBy>Lasse Steven Levarett Buck</cp:lastModifiedBy>
  <cp:revision>1</cp:revision>
  <dcterms:created xsi:type="dcterms:W3CDTF">2011-04-20T20:12:00Z</dcterms:created>
  <dcterms:modified xsi:type="dcterms:W3CDTF">2011-04-20T20:13:00Z</dcterms:modified>
</cp:coreProperties>
</file>