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MFRenteTilskrivningUnderret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30-08-2010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21-10-2014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MFRentetilskrivningUnderret tilvejebringer datagrundlaget for periodisk underrettelse af Fordringhavere om tilskrevne renter.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er baseret på formodningen om at Fordringhavere underrettes om tilskrevne renter enten månedligt eller årligt (styret af Fordringhaveraftale).</w:t>
              <w:br/>
              <w:t/>
              <w:br/>
              <w:t>Baseret på underrettelsesfrekvens udvælger DMI relevant information som sendes til Modtag Fordring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 skal altid være et multipla af hele måneder. Der tilbydes ikke underretning på perioder kortere end en måned eller med skæve datointervaller.</w:t>
              <w:br/>
              <w:t/>
              <w:br/>
              <w:t>DMIFordringEFIHovedFordringID er den fordring, som der beregnes renter af. (altså referencen), og DMIFordringEFIFordringID er fordringsid for den beregnede rente.</w:t>
              <w:br/>
              <w:t>For hver enkelt fordring fremsendt af Fordringhaver oplyses rentebeløb for den omhandlede periode, samt rentebeløb år-til-dato (for årlige underretninger vil de to beløb være identiske).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MFRenteTilskrivningUnderret_I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*FordringhaverListe*</w:t>
              <w:br/>
              <w:t>1{</w:t>
              <w:br/>
              <w:t/>
              <w:tab/>
              <w:t>*FordringHaver*</w:t>
              <w:br/>
              <w:t/>
              <w:tab/>
              <w:t>[</w:t>
              <w:br/>
              <w:t/>
              <w:tab/>
              <w:t/>
              <w:tab/>
              <w:t>DMIFordringHaverID</w:t>
              <w:br/>
              <w:t/>
              <w:tab/>
              <w:t/>
              <w:tab/>
              <w:t>(UnderretningId)</w:t>
              <w:br/>
              <w:t/>
              <w:tab/>
              <w:t/>
              <w:tab/>
              <w:t>*MFUnderretRenteTilskrivningStruktur*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*FordringListe*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DMIFordringTypeKategori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(DMIFordringFordringHaverRef)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(DMIFordringPEnhedNummer)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RentePeriodeType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RentePeriodeBeløb</w:t>
              <w:br/>
              <w:t/>
              <w:tab/>
              <w:t/>
              <w:tab/>
              <w:t/>
              <w:tab/>
              <w:t/>
              <w:tab/>
              <w:t/>
              <w:tab/>
              <w:t>RentePeriodeBeløbDKK</w:t>
              <w:br/>
              <w:t/>
              <w:tab/>
              <w:t/>
              <w:tab/>
              <w:t/>
              <w:tab/>
              <w:t/>
              <w:tab/>
              <w:t/>
              <w:tab/>
              <w:t>RenteÅrTilDatoBeløb</w:t>
              <w:br/>
              <w:t/>
              <w:tab/>
              <w:t/>
              <w:tab/>
              <w:t/>
              <w:tab/>
              <w:t/>
              <w:tab/>
              <w:t/>
              <w:tab/>
              <w:t>RenteÅrTilDatoBeløbDKK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MFRenteTilskrivningUnderret_O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MF.</w:t>
              <w:br/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  <w:br/>
              <w:t>________________________</w:t>
              <w:br/>
              <w:t>Validering: Fordringhaver findes ikke</w:t>
              <w:br/>
              <w:t>Fejlnummer: 002</w:t>
              <w:br/>
              <w:t>Reaktion: Kald kan ikke behandles.</w:t>
              <w:br/>
              <w:t>Parameterliste: DMIFordringHaverID</w:t>
              <w:br/>
              <w:t/>
              <w:br/>
              <w:t>Validering: Underretning er allerede modtaget</w:t>
              <w:br/>
              <w:t>Advisnummer: 003</w:t>
              <w:br/>
              <w:t>Reaktion: Underretning behandles ikke</w:t>
              <w:br/>
              <w:t>Parameterliste: UnderretningId</w:t>
              <w:br/>
              <w:t/>
              <w:br/>
              <w:t>Validering: Validering af rentetilskrivning underret for fordring fejlet</w:t>
              <w:br/>
              <w:t>Fejlnummer: 105</w:t>
              <w:br/>
              <w:t>Reaktion: Kald kan ikke behandles</w:t>
              <w:br/>
              <w:t>Parameterliste: DMIFordringEFIFordringID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/>
              <w:br/>
              <w:t>Validering: Dubletkontrol på hovedoplysninger TransaktionsID</w:t>
              <w:br/>
              <w:t>Advisnummer: 990</w:t>
              <w:br/>
              <w:t>Reaktion: Kald behandles ikke da kald med angivet TransaktionsID allerede er behandlet</w:t>
              <w:br/>
              <w:t>Parameterliste: TransaktionsID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asynkron</w:t>
              <w:br/>
              <w:t>Frekvens: lav</w:t>
              <w:br/>
              <w:t>Volumen: høj</w:t>
              <w:br/>
              <w:t>Leverancesikkerhed: høj</w:t>
              <w:br/>
              <w:t>Kompencerende transaktion: ingen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MFUnderretRenteTilskrivningStruktur</w:t>
            </w:r>
            <w:bookmarkStart w:name="MFUnderretRenteTilskriv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*FordringListe*</w:t>
              <w:br/>
              <w:t>1{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DMIFordringFordringArtKode</w:t>
              <w:br/>
              <w:t/>
              <w:tab/>
              <w:t/>
              <w:tab/>
              <w:t>DMIFordringTypeKode</w:t>
              <w:br/>
              <w:t/>
              <w:tab/>
              <w:t/>
              <w:tab/>
              <w:t>DMIFordringTypeKategori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DMIFordringEFIHovedFordringID</w:t>
              <w:br/>
              <w:t/>
              <w:tab/>
              <w:t/>
              <w:tab/>
              <w:t>(DMIFordringFordringHaverRef)</w:t>
              <w:br/>
              <w:t/>
              <w:tab/>
              <w:t/>
              <w:tab/>
              <w:t>(DMIFordringPEnhedNummer)</w:t>
              <w:br/>
              <w:t/>
              <w:tab/>
              <w:t/>
              <w:tab/>
              <w:t>RentePeriodeType</w:t>
              <w:br/>
              <w:t/>
              <w:tab/>
              <w:t/>
              <w:tab/>
              <w:t>RentePeriodeFraDato</w:t>
              <w:br/>
              <w:t/>
              <w:tab/>
              <w:t/>
              <w:tab/>
              <w:t>RentePeriodeTilDato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RentePeriodeBeløb</w:t>
              <w:br/>
              <w:t/>
              <w:tab/>
              <w:t/>
              <w:tab/>
              <w:t>RentePeriodeBeløbDKK</w:t>
              <w:br/>
              <w:t/>
              <w:tab/>
              <w:t/>
              <w:tab/>
              <w:t>RenteÅrTilDatoBeløb</w:t>
              <w:br/>
              <w:t/>
              <w:tab/>
              <w:t/>
              <w:tab/>
              <w:t>RenteÅrTilDatoBeløbDKK</w:t>
              <w:br/>
              <w:t/>
              <w:tab/>
              <w:t>]</w:t>
              <w:br/>
              <w:t>}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DMIFordringFordringHaverRef</w:t>
            </w:r>
            <w:bookmarkStart w:name="DMIFordringFordringHaverRef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interne reference.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DMIFordringPEnhedNummer</w:t>
            </w:r>
            <w:bookmarkStart w:name="DMIFordringPEnhe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P-nummeret er et 10-cifret entydigt nummer.</w:t>
              <w:br/>
              <w:t/>
              <w:br/>
              <w:t>Da virksomheden tildeles et P-nummer for hver fysisk beliggenhed, hvorfra der drives virksomhed, kan der således være tilknyttet flere P-numre til samme CVR-nummer.</w:t>
              <w:br/>
              <w:t/>
              <w:br/>
              <w:t>Kun udfyldt hvis fordringshaveren har oplyst P-nummeret .</w:t>
              <w:br/>
              <w:t>Bruges alene som information. Aldrig som ID.</w:t>
              <w:br/>
              <w:t>Bruges eksempelvis for opkrævningsrentefordring.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DMIFordringTypeKategori</w:t>
            </w:r>
            <w:bookmarkStart w:name="DMIFordr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HF, IR, OG, OR, IG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Fordringskategori angiver om det er en hovedfordring, en Inddrivelsesrente, en opkrævningsrente  eller et inddrivelsesgebyr</w:t>
              <w:br/>
              <w:t/>
              <w:br/>
              <w:t>Værdisæt:</w:t>
              <w:br/>
              <w:t>HF: Hovedfordring</w:t>
              <w:br/>
              <w:t>IR: Inddrivelsesrente</w:t>
              <w:br/>
              <w:t>IG: Inddrivelsesgebyr</w:t>
              <w:br/>
              <w:t>OR: Opkrævningrente</w:t>
              <w:br/>
              <w:t>OG: Opkrævningsgebyr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RentePeriodeBeløb</w:t>
            </w:r>
            <w:bookmarkStart w:name="RentePeriod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Rentebeløbet for den omhandlede periode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RentePeriodeBeløbDKK</w:t>
            </w:r>
            <w:bookmarkStart w:name="RentePeriod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Rentebeløbet for den omhandlede periode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RentePeriodeFraDato</w:t>
            </w:r>
            <w:bookmarkStart w:name="Rente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 datoen for den periode som renten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RentePeriodeTilDato</w:t>
            </w:r>
            <w:bookmarkStart w:name="Rente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 datoen for den periode som renten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RentePeriodeType</w:t>
            </w:r>
            <w:bookmarkStart w:name="Rente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RenteÅrTilDatoBeløb</w:t>
            </w:r>
            <w:bookmarkStart w:name="RenteÅrTilDato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 år- til- dato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RenteÅrTilDatoBeløbDKK</w:t>
            </w:r>
            <w:bookmarkStart w:name="RenteÅrTilDato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Rentebeløb år- til- dato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UnderretningId</w:t>
            </w:r>
            <w:bookmarkStart w:name="Underret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underretningen.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MFRenteTilskrivningUnderret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