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05E64" w:rsidTr="00A05E64">
        <w:tblPrEx>
          <w:tblCellMar>
            <w:top w:w="0" w:type="dxa"/>
            <w:bottom w:w="0" w:type="dxa"/>
          </w:tblCellMar>
        </w:tblPrEx>
        <w:trPr>
          <w:trHeight w:hRule="exact" w:val="113"/>
        </w:trPr>
        <w:tc>
          <w:tcPr>
            <w:tcW w:w="10345" w:type="dxa"/>
            <w:gridSpan w:val="6"/>
            <w:shd w:val="clear" w:color="auto" w:fill="B3B3B3"/>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5E64" w:rsidTr="00A05E64">
        <w:tblPrEx>
          <w:tblCellMar>
            <w:top w:w="0" w:type="dxa"/>
            <w:bottom w:w="0" w:type="dxa"/>
          </w:tblCellMar>
        </w:tblPrEx>
        <w:trPr>
          <w:trHeight w:val="283"/>
        </w:trPr>
        <w:tc>
          <w:tcPr>
            <w:tcW w:w="10345" w:type="dxa"/>
            <w:gridSpan w:val="6"/>
            <w:tcBorders>
              <w:bottom w:val="single" w:sz="6" w:space="0" w:color="auto"/>
            </w:tcBorders>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05E64">
              <w:rPr>
                <w:rFonts w:ascii="Arial" w:hAnsi="Arial" w:cs="Arial"/>
                <w:b/>
                <w:sz w:val="30"/>
              </w:rPr>
              <w:t>DMINemKontoUdbetalingListeSendSvar</w:t>
            </w:r>
          </w:p>
        </w:tc>
      </w:tr>
      <w:tr w:rsidR="00A05E64" w:rsidTr="00A05E6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05E64" w:rsidTr="00A05E64">
        <w:tblPrEx>
          <w:tblCellMar>
            <w:top w:w="0" w:type="dxa"/>
            <w:bottom w:w="0" w:type="dxa"/>
          </w:tblCellMar>
        </w:tblPrEx>
        <w:trPr>
          <w:trHeight w:val="283"/>
        </w:trPr>
        <w:tc>
          <w:tcPr>
            <w:tcW w:w="1134" w:type="dxa"/>
            <w:tcBorders>
              <w:top w:val="nil"/>
            </w:tcBorders>
            <w:shd w:val="clear" w:color="auto" w:fill="auto"/>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6-9-2011</w:t>
            </w:r>
          </w:p>
        </w:tc>
      </w:tr>
      <w:tr w:rsidR="00A05E64" w:rsidTr="00A05E64">
        <w:tblPrEx>
          <w:tblCellMar>
            <w:top w:w="0" w:type="dxa"/>
            <w:bottom w:w="0" w:type="dxa"/>
          </w:tblCellMar>
        </w:tblPrEx>
        <w:trPr>
          <w:trHeight w:val="283"/>
        </w:trPr>
        <w:tc>
          <w:tcPr>
            <w:tcW w:w="10345" w:type="dxa"/>
            <w:gridSpan w:val="6"/>
            <w:shd w:val="clear" w:color="auto" w:fill="B3B3B3"/>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05E64" w:rsidTr="00A05E64">
        <w:tblPrEx>
          <w:tblCellMar>
            <w:top w:w="0" w:type="dxa"/>
            <w:bottom w:w="0" w:type="dxa"/>
          </w:tblCellMar>
        </w:tblPrEx>
        <w:trPr>
          <w:trHeight w:val="283"/>
        </w:trPr>
        <w:tc>
          <w:tcPr>
            <w:tcW w:w="10345" w:type="dxa"/>
            <w:gridSpan w:val="6"/>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modtager retursvar fra NemKonto vedr. en afsendt udbetalingsfil fra DM. Der kommer flere svar forskellige steder i processen.</w:t>
            </w:r>
          </w:p>
        </w:tc>
      </w:tr>
      <w:tr w:rsidR="00A05E64" w:rsidTr="00A05E64">
        <w:tblPrEx>
          <w:tblCellMar>
            <w:top w:w="0" w:type="dxa"/>
            <w:bottom w:w="0" w:type="dxa"/>
          </w:tblCellMar>
        </w:tblPrEx>
        <w:trPr>
          <w:trHeight w:val="283"/>
        </w:trPr>
        <w:tc>
          <w:tcPr>
            <w:tcW w:w="10345" w:type="dxa"/>
            <w:gridSpan w:val="6"/>
            <w:shd w:val="clear" w:color="auto" w:fill="B3B3B3"/>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05E64" w:rsidTr="00A05E64">
        <w:tblPrEx>
          <w:tblCellMar>
            <w:top w:w="0" w:type="dxa"/>
            <w:bottom w:w="0" w:type="dxa"/>
          </w:tblCellMar>
        </w:tblPrEx>
        <w:trPr>
          <w:trHeight w:val="283"/>
        </w:trPr>
        <w:tc>
          <w:tcPr>
            <w:tcW w:w="10345" w:type="dxa"/>
            <w:gridSpan w:val="6"/>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 afsendelse af udbetalingsfil til NemKonto modtager DM retursvar.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og den efterfølgende behandling heraf 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2 og 7 = Fejlsvar med angivelse af årsag</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5 = Stop for udbetaling</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 = Betalingen sendes til banken</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 = Betalingen er afvist i banken</w:t>
            </w:r>
          </w:p>
        </w:tc>
      </w:tr>
      <w:tr w:rsidR="00A05E64" w:rsidTr="00A05E64">
        <w:tblPrEx>
          <w:tblCellMar>
            <w:top w:w="0" w:type="dxa"/>
            <w:bottom w:w="0" w:type="dxa"/>
          </w:tblCellMar>
        </w:tblPrEx>
        <w:trPr>
          <w:trHeight w:val="283"/>
        </w:trPr>
        <w:tc>
          <w:tcPr>
            <w:tcW w:w="10345" w:type="dxa"/>
            <w:gridSpan w:val="6"/>
            <w:shd w:val="clear" w:color="auto" w:fill="B3B3B3"/>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05E64" w:rsidTr="00A05E64">
        <w:tblPrEx>
          <w:tblCellMar>
            <w:top w:w="0" w:type="dxa"/>
            <w:bottom w:w="0" w:type="dxa"/>
          </w:tblCellMar>
        </w:tblPrEx>
        <w:trPr>
          <w:trHeight w:val="283"/>
        </w:trPr>
        <w:tc>
          <w:tcPr>
            <w:tcW w:w="10345" w:type="dxa"/>
            <w:gridSpan w:val="6"/>
            <w:shd w:val="clear" w:color="auto" w:fill="FFFFFF"/>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NemKonto kommer der en række retursvar som hver i sær udløser forskellige aktiviteter i SAP.</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2 og 7</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Fejlsvar med angivelse af årsag.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Typisk fejl vil være at debitor ikke har nogen NemKonto. Når en betaling fejler, vil betalingsordren blive slettet og betalingsmetoden på bilaget ændres check udbetaling.</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5</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 for udbetaling.</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retursvar forekommer kun hvis en SKAT medarbejder har været inde og stoppe betalingen i NemKonto systemet. I disse tilfælde vil betalingsordren blive slettet og bilaget vil blive spæret med en NemKonto spærre indikator.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8</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 fra NemKonto at betalingen sendes til banken.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indeholder den bankkonto der betales til. Denne information gemmes. Årsagen til det er, at hvis betalingen afvises af fremmed bank (f.eks. bankkonto er lukket) vil betalingen komme retur og dette vil fremgår af kontoudtoget med angivelse af fra bankkonto nr. Det er her vi skal bruge den information så vi kan identificere betalingen og finde frem til hvilke bilag det drejer sig om.</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Betalingen er afvist i banken.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Fejlsvar med angivelse af årsag.</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Normalt vil banken returnere en BANSTA til afsendende myndig. Da dette er NemKonto, vil retursvaret BANSTA også blive returneret til dem.</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Problemet med NemKonto er at de ikke i alle tilfælde sender BANSTA svaret fra banken videre til SKAT. Hvis hele betalingen er godkendt sendes der ikke noget, kun hvis en betaling er afvist i banken sendes en retursvar 9 til SKAT for denne ene betaling.</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Betalingsordren slettes og betalingen ændres til check udbetaling.</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 kommer kun hvis banken har afvist en betaling. Typisk er årsagen at kontoen er lukket. Dette sker hvis debitor har samme bank som SKB. I tilfælde af anden bank, kommer retursvaret først i FINSTA som en tilbageførsel af beløbet. Dette skal der tages højde for ved indlæsningen af FINSTA.</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5E64" w:rsidTr="00A05E64">
        <w:tblPrEx>
          <w:tblCellMar>
            <w:top w:w="0" w:type="dxa"/>
            <w:bottom w:w="0" w:type="dxa"/>
          </w:tblCellMar>
        </w:tblPrEx>
        <w:trPr>
          <w:trHeight w:val="283"/>
        </w:trPr>
        <w:tc>
          <w:tcPr>
            <w:tcW w:w="10345" w:type="dxa"/>
            <w:gridSpan w:val="6"/>
            <w:shd w:val="clear" w:color="auto" w:fill="B3B3B3"/>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05E64" w:rsidTr="00A05E64">
        <w:tblPrEx>
          <w:tblCellMar>
            <w:top w:w="0" w:type="dxa"/>
            <w:bottom w:w="0" w:type="dxa"/>
          </w:tblCellMar>
        </w:tblPrEx>
        <w:trPr>
          <w:trHeight w:val="283"/>
        </w:trPr>
        <w:tc>
          <w:tcPr>
            <w:tcW w:w="10345" w:type="dxa"/>
            <w:gridSpan w:val="6"/>
            <w:shd w:val="clear" w:color="auto" w:fill="FFFFFF"/>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05E64" w:rsidTr="00A05E64">
        <w:tblPrEx>
          <w:tblCellMar>
            <w:top w:w="0" w:type="dxa"/>
            <w:bottom w:w="0" w:type="dxa"/>
          </w:tblCellMar>
        </w:tblPrEx>
        <w:trPr>
          <w:trHeight w:val="283"/>
        </w:trPr>
        <w:tc>
          <w:tcPr>
            <w:tcW w:w="10345" w:type="dxa"/>
            <w:gridSpan w:val="6"/>
            <w:shd w:val="clear" w:color="auto" w:fill="FFFFFF"/>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DMINemKontoUdbetalingListeSendSvar_I</w:t>
            </w:r>
          </w:p>
        </w:tc>
      </w:tr>
      <w:tr w:rsidR="00A05E64" w:rsidTr="00A05E64">
        <w:tblPrEx>
          <w:tblCellMar>
            <w:top w:w="0" w:type="dxa"/>
            <w:bottom w:w="0" w:type="dxa"/>
          </w:tblCellMar>
        </w:tblPrEx>
        <w:trPr>
          <w:trHeight w:val="283"/>
        </w:trPr>
        <w:tc>
          <w:tcPr>
            <w:tcW w:w="10345" w:type="dxa"/>
            <w:gridSpan w:val="6"/>
            <w:shd w:val="clear" w:color="auto" w:fill="FFFFFF"/>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KvitteringValiditetSvarStrukturListe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NemKontoKvitteringValiditetSvarStruktur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NemKontoAftaleTilslutningNavn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KvitteringModtagelseSvarStrukturListe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NemKontoKvitteringModtagelseSvarStruktur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NemKontoAftaleTilslutningNavn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ModtagekontrolSvarStrukturListe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NemKontoModtagekontrolSvarStruktur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ModtagekontrolHeader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ModtagekontrolStatusListe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ModtagekontrolStatus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BundtStopSvarStrukturListe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NemKontoBundtStopSvarStruktur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Header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StatusListe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Status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KompletteringSvarStrukturListe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NemKontoKompletteringSvarStruktur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KompletteringAfvisningListe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KompletteringAfvisning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NemKontoMeddelelseAktionKode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VideresendelseSvarStrukturListe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NemKontoVideresendelseSvarStruktur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NemKontoUdbetalingBankdagDato</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NemKontoAftalePengeinstitutAftaleNummer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NemKontoAftaleBBAN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NemKontoUdbetalingDebiteringstekst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NemKontoVideresendelseTransaktionStruktur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KreditorBankKonto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(BankBICKode)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PengeinstitutSvarStrukturListe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NemKontoPengeinstitutSvarStruktur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PengeinstitutStatusListe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PengeinstitutStatus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5E64" w:rsidTr="00A05E64">
        <w:tblPrEx>
          <w:tblCellMar>
            <w:top w:w="0" w:type="dxa"/>
            <w:bottom w:w="0" w:type="dxa"/>
          </w:tblCellMar>
        </w:tblPrEx>
        <w:trPr>
          <w:trHeight w:val="283"/>
        </w:trPr>
        <w:tc>
          <w:tcPr>
            <w:tcW w:w="10345" w:type="dxa"/>
            <w:gridSpan w:val="6"/>
            <w:shd w:val="clear" w:color="auto" w:fill="FFFFFF"/>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05E64" w:rsidTr="00A05E64">
        <w:tblPrEx>
          <w:tblCellMar>
            <w:top w:w="0" w:type="dxa"/>
            <w:bottom w:w="0" w:type="dxa"/>
          </w:tblCellMar>
        </w:tblPrEx>
        <w:trPr>
          <w:trHeight w:val="283"/>
        </w:trPr>
        <w:tc>
          <w:tcPr>
            <w:tcW w:w="10345" w:type="dxa"/>
            <w:gridSpan w:val="6"/>
            <w:shd w:val="clear" w:color="auto" w:fill="FFFFFF"/>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DMINemKontoUdbetalingListeSendSvar_O</w:t>
            </w:r>
          </w:p>
        </w:tc>
      </w:tr>
      <w:tr w:rsidR="00A05E64" w:rsidTr="00A05E64">
        <w:tblPrEx>
          <w:tblCellMar>
            <w:top w:w="0" w:type="dxa"/>
            <w:bottom w:w="0" w:type="dxa"/>
          </w:tblCellMar>
        </w:tblPrEx>
        <w:trPr>
          <w:trHeight w:val="283"/>
        </w:trPr>
        <w:tc>
          <w:tcPr>
            <w:tcW w:w="10345" w:type="dxa"/>
            <w:gridSpan w:val="6"/>
            <w:shd w:val="clear" w:color="auto" w:fill="FFFFFF"/>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5E64" w:rsidTr="00A05E64">
        <w:tblPrEx>
          <w:tblCellMar>
            <w:top w:w="0" w:type="dxa"/>
            <w:bottom w:w="0" w:type="dxa"/>
          </w:tblCellMar>
        </w:tblPrEx>
        <w:trPr>
          <w:trHeight w:val="283"/>
        </w:trPr>
        <w:tc>
          <w:tcPr>
            <w:tcW w:w="10345" w:type="dxa"/>
            <w:gridSpan w:val="6"/>
            <w:shd w:val="clear" w:color="auto" w:fill="B3B3B3"/>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05E64" w:rsidTr="00A05E64">
        <w:tblPrEx>
          <w:tblCellMar>
            <w:top w:w="0" w:type="dxa"/>
            <w:bottom w:w="0" w:type="dxa"/>
          </w:tblCellMar>
        </w:tblPrEx>
        <w:trPr>
          <w:trHeight w:val="283"/>
        </w:trPr>
        <w:tc>
          <w:tcPr>
            <w:tcW w:w="10345" w:type="dxa"/>
            <w:gridSpan w:val="6"/>
            <w:shd w:val="clear" w:color="auto" w:fill="FFFFFF"/>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05E64" w:rsidTr="00A05E64">
        <w:tblPrEx>
          <w:tblCellMar>
            <w:top w:w="0" w:type="dxa"/>
            <w:bottom w:w="0" w:type="dxa"/>
          </w:tblCellMar>
        </w:tblPrEx>
        <w:trPr>
          <w:trHeight w:val="283"/>
        </w:trPr>
        <w:tc>
          <w:tcPr>
            <w:tcW w:w="10345" w:type="dxa"/>
            <w:gridSpan w:val="6"/>
            <w:shd w:val="clear" w:color="auto" w:fill="FFFFFF"/>
            <w:vAlign w:val="center"/>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05E64" w:rsidTr="00A05E64">
        <w:tblPrEx>
          <w:tblCellMar>
            <w:top w:w="0" w:type="dxa"/>
            <w:bottom w:w="0" w:type="dxa"/>
          </w:tblCellMar>
        </w:tblPrEx>
        <w:trPr>
          <w:trHeight w:val="283"/>
        </w:trPr>
        <w:tc>
          <w:tcPr>
            <w:tcW w:w="10345" w:type="dxa"/>
            <w:gridSpan w:val="6"/>
            <w:shd w:val="clear" w:color="auto" w:fill="B3B3B3"/>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05E64" w:rsidTr="00A05E64">
        <w:tblPrEx>
          <w:tblCellMar>
            <w:top w:w="0" w:type="dxa"/>
            <w:bottom w:w="0" w:type="dxa"/>
          </w:tblCellMar>
        </w:tblPrEx>
        <w:trPr>
          <w:trHeight w:val="283"/>
        </w:trPr>
        <w:tc>
          <w:tcPr>
            <w:tcW w:w="10345" w:type="dxa"/>
            <w:gridSpan w:val="6"/>
            <w:shd w:val="clear" w:color="auto" w:fill="FFFFFF"/>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SAP spørger en synkron service der kalder NemKonto via MQSeries klient på ALSB for at se om der er svar. I det tilfælde skal </w:t>
            </w:r>
            <w:r>
              <w:rPr>
                <w:rFonts w:ascii="Arial" w:hAnsi="Arial" w:cs="Arial"/>
                <w:sz w:val="18"/>
              </w:rPr>
              <w:lastRenderedPageBreak/>
              <w:t>Input og Output byttes om. Dvs. Input kun indeholder oplysninger om, hvem der kalder (DMO, DMI, etc.) og output indeholder svaret fra NemKonto.</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5E64" w:rsidSect="00A05E6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5E64" w:rsidTr="00A05E64">
        <w:tblPrEx>
          <w:tblCellMar>
            <w:top w:w="0" w:type="dxa"/>
            <w:bottom w:w="0" w:type="dxa"/>
          </w:tblCellMar>
        </w:tblPrEx>
        <w:trPr>
          <w:trHeight w:hRule="exact" w:val="113"/>
        </w:trPr>
        <w:tc>
          <w:tcPr>
            <w:tcW w:w="10345" w:type="dxa"/>
            <w:shd w:val="clear" w:color="auto" w:fill="B3B3B3"/>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5E64" w:rsidTr="00A05E64">
        <w:tblPrEx>
          <w:tblCellMar>
            <w:top w:w="0" w:type="dxa"/>
            <w:bottom w:w="0" w:type="dxa"/>
          </w:tblCellMar>
        </w:tblPrEx>
        <w:tc>
          <w:tcPr>
            <w:tcW w:w="10345" w:type="dxa"/>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NemKontoBundtStopSvarStruktur</w:t>
            </w:r>
          </w:p>
        </w:tc>
      </w:tr>
      <w:tr w:rsidR="00A05E64" w:rsidTr="00A05E64">
        <w:tblPrEx>
          <w:tblCellMar>
            <w:top w:w="0" w:type="dxa"/>
            <w:bottom w:w="0" w:type="dxa"/>
          </w:tblCellMar>
        </w:tblPrEx>
        <w:tc>
          <w:tcPr>
            <w:tcW w:w="10345" w:type="dxa"/>
            <w:vAlign w:val="center"/>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Header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StatusListe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Status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5E64" w:rsidTr="00A05E64">
        <w:tblPrEx>
          <w:tblCellMar>
            <w:top w:w="0" w:type="dxa"/>
            <w:bottom w:w="0" w:type="dxa"/>
          </w:tblCellMar>
        </w:tblPrEx>
        <w:trPr>
          <w:trHeight w:hRule="exact" w:val="113"/>
        </w:trPr>
        <w:tc>
          <w:tcPr>
            <w:tcW w:w="10345" w:type="dxa"/>
            <w:shd w:val="clear" w:color="auto" w:fill="B3B3B3"/>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5E64" w:rsidTr="00A05E64">
        <w:tblPrEx>
          <w:tblCellMar>
            <w:top w:w="0" w:type="dxa"/>
            <w:bottom w:w="0" w:type="dxa"/>
          </w:tblCellMar>
        </w:tblPrEx>
        <w:tc>
          <w:tcPr>
            <w:tcW w:w="10345" w:type="dxa"/>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NemKontoKompletteringSvarStruktur</w:t>
            </w:r>
          </w:p>
        </w:tc>
      </w:tr>
      <w:tr w:rsidR="00A05E64" w:rsidTr="00A05E64">
        <w:tblPrEx>
          <w:tblCellMar>
            <w:top w:w="0" w:type="dxa"/>
            <w:bottom w:w="0" w:type="dxa"/>
          </w:tblCellMar>
        </w:tblPrEx>
        <w:tc>
          <w:tcPr>
            <w:tcW w:w="10345" w:type="dxa"/>
            <w:vAlign w:val="center"/>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KompletteringAfvisningListe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KompletteringAfvisning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OriginalTransaktionListe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OriginalTransaktion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5E64" w:rsidTr="00A05E64">
        <w:tblPrEx>
          <w:tblCellMar>
            <w:top w:w="0" w:type="dxa"/>
            <w:bottom w:w="0" w:type="dxa"/>
          </w:tblCellMar>
        </w:tblPrEx>
        <w:trPr>
          <w:trHeight w:hRule="exact" w:val="113"/>
        </w:trPr>
        <w:tc>
          <w:tcPr>
            <w:tcW w:w="10345" w:type="dxa"/>
            <w:shd w:val="clear" w:color="auto" w:fill="B3B3B3"/>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5E64" w:rsidTr="00A05E64">
        <w:tblPrEx>
          <w:tblCellMar>
            <w:top w:w="0" w:type="dxa"/>
            <w:bottom w:w="0" w:type="dxa"/>
          </w:tblCellMar>
        </w:tblPrEx>
        <w:tc>
          <w:tcPr>
            <w:tcW w:w="10345" w:type="dxa"/>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NemKontoKvitteringModtagelseSvarStruktur</w:t>
            </w:r>
          </w:p>
        </w:tc>
      </w:tr>
      <w:tr w:rsidR="00A05E64" w:rsidTr="00A05E64">
        <w:tblPrEx>
          <w:tblCellMar>
            <w:top w:w="0" w:type="dxa"/>
            <w:bottom w:w="0" w:type="dxa"/>
          </w:tblCellMar>
        </w:tblPrEx>
        <w:tc>
          <w:tcPr>
            <w:tcW w:w="10345" w:type="dxa"/>
            <w:vAlign w:val="center"/>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5E64" w:rsidTr="00A05E64">
        <w:tblPrEx>
          <w:tblCellMar>
            <w:top w:w="0" w:type="dxa"/>
            <w:bottom w:w="0" w:type="dxa"/>
          </w:tblCellMar>
        </w:tblPrEx>
        <w:trPr>
          <w:trHeight w:hRule="exact" w:val="113"/>
        </w:trPr>
        <w:tc>
          <w:tcPr>
            <w:tcW w:w="10345" w:type="dxa"/>
            <w:shd w:val="clear" w:color="auto" w:fill="B3B3B3"/>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5E64" w:rsidTr="00A05E64">
        <w:tblPrEx>
          <w:tblCellMar>
            <w:top w:w="0" w:type="dxa"/>
            <w:bottom w:w="0" w:type="dxa"/>
          </w:tblCellMar>
        </w:tblPrEx>
        <w:tc>
          <w:tcPr>
            <w:tcW w:w="10345" w:type="dxa"/>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NemKontoKvitteringValiditetSvarStruktur</w:t>
            </w:r>
          </w:p>
        </w:tc>
      </w:tr>
      <w:tr w:rsidR="00A05E64" w:rsidTr="00A05E64">
        <w:tblPrEx>
          <w:tblCellMar>
            <w:top w:w="0" w:type="dxa"/>
            <w:bottom w:w="0" w:type="dxa"/>
          </w:tblCellMar>
        </w:tblPrEx>
        <w:tc>
          <w:tcPr>
            <w:tcW w:w="10345" w:type="dxa"/>
            <w:vAlign w:val="center"/>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5E64" w:rsidTr="00A05E64">
        <w:tblPrEx>
          <w:tblCellMar>
            <w:top w:w="0" w:type="dxa"/>
            <w:bottom w:w="0" w:type="dxa"/>
          </w:tblCellMar>
        </w:tblPrEx>
        <w:trPr>
          <w:trHeight w:hRule="exact" w:val="113"/>
        </w:trPr>
        <w:tc>
          <w:tcPr>
            <w:tcW w:w="10345" w:type="dxa"/>
            <w:shd w:val="clear" w:color="auto" w:fill="B3B3B3"/>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5E64" w:rsidTr="00A05E64">
        <w:tblPrEx>
          <w:tblCellMar>
            <w:top w:w="0" w:type="dxa"/>
            <w:bottom w:w="0" w:type="dxa"/>
          </w:tblCellMar>
        </w:tblPrEx>
        <w:tc>
          <w:tcPr>
            <w:tcW w:w="10345" w:type="dxa"/>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NemKontoMeddelelseFejlStruktur</w:t>
            </w:r>
          </w:p>
        </w:tc>
      </w:tr>
      <w:tr w:rsidR="00A05E64" w:rsidTr="00A05E64">
        <w:tblPrEx>
          <w:tblCellMar>
            <w:top w:w="0" w:type="dxa"/>
            <w:bottom w:w="0" w:type="dxa"/>
          </w:tblCellMar>
        </w:tblPrEx>
        <w:tc>
          <w:tcPr>
            <w:tcW w:w="10345" w:type="dxa"/>
            <w:vAlign w:val="center"/>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NemKontoMeddelelseFejlKategori</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NemKontoMeddelelseFejlKategori</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5E64" w:rsidTr="00A05E64">
        <w:tblPrEx>
          <w:tblCellMar>
            <w:top w:w="0" w:type="dxa"/>
            <w:bottom w:w="0" w:type="dxa"/>
          </w:tblCellMar>
        </w:tblPrEx>
        <w:trPr>
          <w:trHeight w:hRule="exact" w:val="113"/>
        </w:trPr>
        <w:tc>
          <w:tcPr>
            <w:tcW w:w="10345" w:type="dxa"/>
            <w:shd w:val="clear" w:color="auto" w:fill="B3B3B3"/>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5E64" w:rsidTr="00A05E64">
        <w:tblPrEx>
          <w:tblCellMar>
            <w:top w:w="0" w:type="dxa"/>
            <w:bottom w:w="0" w:type="dxa"/>
          </w:tblCellMar>
        </w:tblPrEx>
        <w:tc>
          <w:tcPr>
            <w:tcW w:w="10345" w:type="dxa"/>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NemKontoModtagekontrolSvarStruktur</w:t>
            </w:r>
          </w:p>
        </w:tc>
      </w:tr>
      <w:tr w:rsidR="00A05E64" w:rsidTr="00A05E64">
        <w:tblPrEx>
          <w:tblCellMar>
            <w:top w:w="0" w:type="dxa"/>
            <w:bottom w:w="0" w:type="dxa"/>
          </w:tblCellMar>
        </w:tblPrEx>
        <w:tc>
          <w:tcPr>
            <w:tcW w:w="10345" w:type="dxa"/>
            <w:vAlign w:val="center"/>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ModtagekontrolHeader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ModtagekontrolStatusListe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ModtagekontrolStatus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5E64" w:rsidTr="00A05E64">
        <w:tblPrEx>
          <w:tblCellMar>
            <w:top w:w="0" w:type="dxa"/>
            <w:bottom w:w="0" w:type="dxa"/>
          </w:tblCellMar>
        </w:tblPrEx>
        <w:trPr>
          <w:trHeight w:hRule="exact" w:val="113"/>
        </w:trPr>
        <w:tc>
          <w:tcPr>
            <w:tcW w:w="10345" w:type="dxa"/>
            <w:shd w:val="clear" w:color="auto" w:fill="B3B3B3"/>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5E64" w:rsidTr="00A05E64">
        <w:tblPrEx>
          <w:tblCellMar>
            <w:top w:w="0" w:type="dxa"/>
            <w:bottom w:w="0" w:type="dxa"/>
          </w:tblCellMar>
        </w:tblPrEx>
        <w:tc>
          <w:tcPr>
            <w:tcW w:w="10345" w:type="dxa"/>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NemKontoPengeinstitutSvarStruktur</w:t>
            </w:r>
          </w:p>
        </w:tc>
      </w:tr>
      <w:tr w:rsidR="00A05E64" w:rsidTr="00A05E64">
        <w:tblPrEx>
          <w:tblCellMar>
            <w:top w:w="0" w:type="dxa"/>
            <w:bottom w:w="0" w:type="dxa"/>
          </w:tblCellMar>
        </w:tblPrEx>
        <w:tc>
          <w:tcPr>
            <w:tcW w:w="10345" w:type="dxa"/>
            <w:vAlign w:val="center"/>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PengeinstitutStatusListe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PengeinstitutStatus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PengeinstitutTransaktionListe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PengeinstitutTransaktion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5E64" w:rsidTr="00A05E64">
        <w:tblPrEx>
          <w:tblCellMar>
            <w:top w:w="0" w:type="dxa"/>
            <w:bottom w:w="0" w:type="dxa"/>
          </w:tblCellMar>
        </w:tblPrEx>
        <w:trPr>
          <w:trHeight w:hRule="exact" w:val="113"/>
        </w:trPr>
        <w:tc>
          <w:tcPr>
            <w:tcW w:w="10345" w:type="dxa"/>
            <w:shd w:val="clear" w:color="auto" w:fill="B3B3B3"/>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5E64" w:rsidTr="00A05E64">
        <w:tblPrEx>
          <w:tblCellMar>
            <w:top w:w="0" w:type="dxa"/>
            <w:bottom w:w="0" w:type="dxa"/>
          </w:tblCellMar>
        </w:tblPrEx>
        <w:tc>
          <w:tcPr>
            <w:tcW w:w="10345" w:type="dxa"/>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NemKontoVideresendelseSvarStruktur</w:t>
            </w:r>
          </w:p>
        </w:tc>
      </w:tr>
      <w:tr w:rsidR="00A05E64" w:rsidTr="00A05E64">
        <w:tblPrEx>
          <w:tblCellMar>
            <w:top w:w="0" w:type="dxa"/>
            <w:bottom w:w="0" w:type="dxa"/>
          </w:tblCellMar>
        </w:tblPrEx>
        <w:tc>
          <w:tcPr>
            <w:tcW w:w="10345" w:type="dxa"/>
            <w:vAlign w:val="center"/>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Videresendelse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NemKontoUdbetalingBankdagDato</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NemKontoAftalePengeinstitutAftaleNummer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NemKontoAftaleBBAN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NemKontoUdbetalingDebiteringstekst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VideresendelseOKListe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VideresendelseOK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NemKontoVideresendelseTransaktionStruktur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5E64" w:rsidTr="00A05E64">
        <w:tblPrEx>
          <w:tblCellMar>
            <w:top w:w="0" w:type="dxa"/>
            <w:bottom w:w="0" w:type="dxa"/>
          </w:tblCellMar>
        </w:tblPrEx>
        <w:trPr>
          <w:trHeight w:hRule="exact" w:val="113"/>
        </w:trPr>
        <w:tc>
          <w:tcPr>
            <w:tcW w:w="10345" w:type="dxa"/>
            <w:shd w:val="clear" w:color="auto" w:fill="B3B3B3"/>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5E64" w:rsidTr="00A05E64">
        <w:tblPrEx>
          <w:tblCellMar>
            <w:top w:w="0" w:type="dxa"/>
            <w:bottom w:w="0" w:type="dxa"/>
          </w:tblCellMar>
        </w:tblPrEx>
        <w:tc>
          <w:tcPr>
            <w:tcW w:w="10345" w:type="dxa"/>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NemKontoVideresendelseTransaktionStruktur</w:t>
            </w:r>
          </w:p>
        </w:tc>
      </w:tr>
      <w:tr w:rsidR="00A05E64" w:rsidTr="00A05E64">
        <w:tblPrEx>
          <w:tblCellMar>
            <w:top w:w="0" w:type="dxa"/>
            <w:bottom w:w="0" w:type="dxa"/>
          </w:tblCellMar>
        </w:tblPrEx>
        <w:tc>
          <w:tcPr>
            <w:tcW w:w="10345" w:type="dxa"/>
            <w:vAlign w:val="center"/>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BeløbValg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EkvivalentBeløb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NemKontoUdbetalingKompletMarkering</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(NemKontoUdbetalingModtagerIDType)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KreditorBankKonto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NemKontoUdbetalingBankKonto</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BankKontoIBANNummer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(BankBICKode)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5E64" w:rsidSect="00A05E64">
          <w:headerReference w:type="default" r:id="rId14"/>
          <w:pgSz w:w="11906" w:h="16838"/>
          <w:pgMar w:top="567" w:right="567" w:bottom="567" w:left="1134" w:header="283" w:footer="708" w:gutter="0"/>
          <w:cols w:space="708"/>
          <w:docGrid w:linePitch="360"/>
        </w:sect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05E64" w:rsidTr="00A05E64">
        <w:tblPrEx>
          <w:tblCellMar>
            <w:top w:w="0" w:type="dxa"/>
            <w:bottom w:w="0" w:type="dxa"/>
          </w:tblCellMar>
        </w:tblPrEx>
        <w:trPr>
          <w:tblHeader/>
        </w:trPr>
        <w:tc>
          <w:tcPr>
            <w:tcW w:w="3402" w:type="dxa"/>
            <w:shd w:val="clear" w:color="auto" w:fill="B3B3B3"/>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BankBICKode</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 (Bank Identifier Code) alias SWIFT-kode.</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(ISO 13616) som identificerer en konto i et pengeinstitut.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i hele EU og næsten alle europæiske lande. Har desuden stor udbredelse i mellemøsten.</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op til 34 tegn)</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EANNummer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Aftaleklientens EAN-nummer (dvs. normalt SKATs </w:t>
            </w:r>
            <w:r>
              <w:rPr>
                <w:rFonts w:ascii="Arial" w:hAnsi="Arial" w:cs="Arial"/>
                <w:sz w:val="18"/>
              </w:rPr>
              <w:lastRenderedPageBreak/>
              <w:t>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NemKontoAftalePengeinstitutAftaleNummer</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NemKontoMeddelelseAktionKode</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Aktionskode fx ACPT eller RJCT</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NemKontoMeddelelseFejlKategori</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Fejlkategori (severity) for en fejl fra NemKonto. Kan være "Error" el. "Warning". Længden er uspecificeret, men defineret som NMTOKEN.</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Error</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Warning</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NemKontoMeddelelseFejlKode</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fra NemKonto</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NemKontoMeddelelseFejlTekst</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Fejlmeddelelse fra NemKonto</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Administrativ enhed eller myndighedsnummer</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NemKontoMyndighedIdentifikatorType</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hvad Identifikator repræsenterer: "ADMID" eller </w:t>
            </w:r>
            <w:r>
              <w:rPr>
                <w:rFonts w:ascii="Arial" w:hAnsi="Arial" w:cs="Arial"/>
                <w:sz w:val="18"/>
              </w:rPr>
              <w:lastRenderedPageBreak/>
              <w:t>"ADMNAVN" for henholdsvis myndigheds-id eller administrativ enhed.</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NemKontoSystemEAN</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NemKontoSystemNavn</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NemKontoUdbetalingDebiteringReference</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Betalings-id som er debitors betalingsreference. Ifølge specifikationen svarer det til DEB-feltet i Edifact.</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35</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Unikt ID for en udbetaling. Skal gøre det muligt at identificere betalingen i det asynkrone retursvar.</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NemKontoUdbetalingKompletMarkering</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A05E64" w:rsidTr="00A05E64">
        <w:tblPrEx>
          <w:tblCellMar>
            <w:top w:w="0" w:type="dxa"/>
            <w:bottom w:w="0" w:type="dxa"/>
          </w:tblCellMar>
        </w:tblPrEx>
        <w:tc>
          <w:tcPr>
            <w:tcW w:w="3402"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A05E64" w:rsidRPr="00A05E64" w:rsidRDefault="00A05E64" w:rsidP="00A05E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05E64" w:rsidRPr="00A05E64" w:rsidSect="00A05E6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E64" w:rsidRDefault="00A05E64" w:rsidP="00A05E64">
      <w:pPr>
        <w:spacing w:line="240" w:lineRule="auto"/>
      </w:pPr>
      <w:r>
        <w:separator/>
      </w:r>
    </w:p>
  </w:endnote>
  <w:endnote w:type="continuationSeparator" w:id="0">
    <w:p w:rsidR="00A05E64" w:rsidRDefault="00A05E64" w:rsidP="00A05E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64" w:rsidRDefault="00A05E6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64" w:rsidRPr="00A05E64" w:rsidRDefault="00A05E64" w:rsidP="00A05E6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april 2012</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DMINemKontoUdbetalingListeSendSvar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64" w:rsidRDefault="00A05E6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E64" w:rsidRDefault="00A05E64" w:rsidP="00A05E64">
      <w:pPr>
        <w:spacing w:line="240" w:lineRule="auto"/>
      </w:pPr>
      <w:r>
        <w:separator/>
      </w:r>
    </w:p>
  </w:footnote>
  <w:footnote w:type="continuationSeparator" w:id="0">
    <w:p w:rsidR="00A05E64" w:rsidRDefault="00A05E64" w:rsidP="00A05E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64" w:rsidRDefault="00A05E6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64" w:rsidRPr="00A05E64" w:rsidRDefault="00A05E64" w:rsidP="00A05E64">
    <w:pPr>
      <w:pStyle w:val="Sidehoved"/>
      <w:jc w:val="center"/>
      <w:rPr>
        <w:rFonts w:ascii="Arial" w:hAnsi="Arial" w:cs="Arial"/>
      </w:rPr>
    </w:pPr>
    <w:r w:rsidRPr="00A05E64">
      <w:rPr>
        <w:rFonts w:ascii="Arial" w:hAnsi="Arial" w:cs="Arial"/>
      </w:rPr>
      <w:t>Servicebeskrivelse</w:t>
    </w:r>
  </w:p>
  <w:p w:rsidR="00A05E64" w:rsidRPr="00A05E64" w:rsidRDefault="00A05E64" w:rsidP="00A05E6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64" w:rsidRDefault="00A05E6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64" w:rsidRPr="00A05E64" w:rsidRDefault="00A05E64" w:rsidP="00A05E64">
    <w:pPr>
      <w:pStyle w:val="Sidehoved"/>
      <w:jc w:val="center"/>
      <w:rPr>
        <w:rFonts w:ascii="Arial" w:hAnsi="Arial" w:cs="Arial"/>
      </w:rPr>
    </w:pPr>
    <w:r w:rsidRPr="00A05E64">
      <w:rPr>
        <w:rFonts w:ascii="Arial" w:hAnsi="Arial" w:cs="Arial"/>
      </w:rPr>
      <w:t>Datastrukturer</w:t>
    </w:r>
  </w:p>
  <w:p w:rsidR="00A05E64" w:rsidRPr="00A05E64" w:rsidRDefault="00A05E64" w:rsidP="00A05E6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64" w:rsidRDefault="00A05E64" w:rsidP="00A05E64">
    <w:pPr>
      <w:pStyle w:val="Sidehoved"/>
      <w:jc w:val="center"/>
      <w:rPr>
        <w:rFonts w:ascii="Arial" w:hAnsi="Arial" w:cs="Arial"/>
      </w:rPr>
    </w:pPr>
    <w:r>
      <w:rPr>
        <w:rFonts w:ascii="Arial" w:hAnsi="Arial" w:cs="Arial"/>
      </w:rPr>
      <w:t>Data elementer</w:t>
    </w:r>
  </w:p>
  <w:p w:rsidR="00A05E64" w:rsidRPr="00A05E64" w:rsidRDefault="00A05E64" w:rsidP="00A05E6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032C"/>
    <w:multiLevelType w:val="multilevel"/>
    <w:tmpl w:val="71D44E7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E64"/>
    <w:rsid w:val="006843F7"/>
    <w:rsid w:val="00892491"/>
    <w:rsid w:val="00A05E6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05E6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05E6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05E6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05E6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05E6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05E6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05E6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05E6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05E6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5E6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05E6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05E6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05E6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05E6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05E6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05E6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05E6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05E6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05E6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05E64"/>
    <w:rPr>
      <w:rFonts w:ascii="Arial" w:hAnsi="Arial" w:cs="Arial"/>
      <w:b/>
      <w:sz w:val="30"/>
    </w:rPr>
  </w:style>
  <w:style w:type="paragraph" w:customStyle="1" w:styleId="Overskrift211pkt">
    <w:name w:val="Overskrift 2 + 11 pkt"/>
    <w:basedOn w:val="Normal"/>
    <w:link w:val="Overskrift211pktTegn"/>
    <w:rsid w:val="00A05E6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05E64"/>
    <w:rPr>
      <w:rFonts w:ascii="Arial" w:hAnsi="Arial" w:cs="Arial"/>
      <w:b/>
    </w:rPr>
  </w:style>
  <w:style w:type="paragraph" w:customStyle="1" w:styleId="Normal11">
    <w:name w:val="Normal + 11"/>
    <w:basedOn w:val="Normal"/>
    <w:link w:val="Normal11Tegn"/>
    <w:rsid w:val="00A05E6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05E64"/>
    <w:rPr>
      <w:rFonts w:ascii="Times New Roman" w:hAnsi="Times New Roman" w:cs="Times New Roman"/>
    </w:rPr>
  </w:style>
  <w:style w:type="paragraph" w:styleId="Sidehoved">
    <w:name w:val="header"/>
    <w:basedOn w:val="Normal"/>
    <w:link w:val="SidehovedTegn"/>
    <w:uiPriority w:val="99"/>
    <w:unhideWhenUsed/>
    <w:rsid w:val="00A05E6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05E64"/>
  </w:style>
  <w:style w:type="paragraph" w:styleId="Sidefod">
    <w:name w:val="footer"/>
    <w:basedOn w:val="Normal"/>
    <w:link w:val="SidefodTegn"/>
    <w:uiPriority w:val="99"/>
    <w:unhideWhenUsed/>
    <w:rsid w:val="00A05E64"/>
    <w:pPr>
      <w:tabs>
        <w:tab w:val="center" w:pos="4819"/>
        <w:tab w:val="right" w:pos="9638"/>
      </w:tabs>
      <w:spacing w:line="240" w:lineRule="auto"/>
    </w:pPr>
  </w:style>
  <w:style w:type="character" w:customStyle="1" w:styleId="SidefodTegn">
    <w:name w:val="Sidefod Tegn"/>
    <w:basedOn w:val="Standardskrifttypeiafsnit"/>
    <w:link w:val="Sidefod"/>
    <w:uiPriority w:val="99"/>
    <w:rsid w:val="00A05E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05E6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05E6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05E6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05E6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05E6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05E6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05E6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05E6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05E6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5E6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05E6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05E6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05E6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05E6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05E6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05E6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05E6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05E6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05E6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05E64"/>
    <w:rPr>
      <w:rFonts w:ascii="Arial" w:hAnsi="Arial" w:cs="Arial"/>
      <w:b/>
      <w:sz w:val="30"/>
    </w:rPr>
  </w:style>
  <w:style w:type="paragraph" w:customStyle="1" w:styleId="Overskrift211pkt">
    <w:name w:val="Overskrift 2 + 11 pkt"/>
    <w:basedOn w:val="Normal"/>
    <w:link w:val="Overskrift211pktTegn"/>
    <w:rsid w:val="00A05E6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05E64"/>
    <w:rPr>
      <w:rFonts w:ascii="Arial" w:hAnsi="Arial" w:cs="Arial"/>
      <w:b/>
    </w:rPr>
  </w:style>
  <w:style w:type="paragraph" w:customStyle="1" w:styleId="Normal11">
    <w:name w:val="Normal + 11"/>
    <w:basedOn w:val="Normal"/>
    <w:link w:val="Normal11Tegn"/>
    <w:rsid w:val="00A05E6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05E64"/>
    <w:rPr>
      <w:rFonts w:ascii="Times New Roman" w:hAnsi="Times New Roman" w:cs="Times New Roman"/>
    </w:rPr>
  </w:style>
  <w:style w:type="paragraph" w:styleId="Sidehoved">
    <w:name w:val="header"/>
    <w:basedOn w:val="Normal"/>
    <w:link w:val="SidehovedTegn"/>
    <w:uiPriority w:val="99"/>
    <w:unhideWhenUsed/>
    <w:rsid w:val="00A05E6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05E64"/>
  </w:style>
  <w:style w:type="paragraph" w:styleId="Sidefod">
    <w:name w:val="footer"/>
    <w:basedOn w:val="Normal"/>
    <w:link w:val="SidefodTegn"/>
    <w:uiPriority w:val="99"/>
    <w:unhideWhenUsed/>
    <w:rsid w:val="00A05E64"/>
    <w:pPr>
      <w:tabs>
        <w:tab w:val="center" w:pos="4819"/>
        <w:tab w:val="right" w:pos="9638"/>
      </w:tabs>
      <w:spacing w:line="240" w:lineRule="auto"/>
    </w:pPr>
  </w:style>
  <w:style w:type="character" w:customStyle="1" w:styleId="SidefodTegn">
    <w:name w:val="Sidefod Tegn"/>
    <w:basedOn w:val="Standardskrifttypeiafsnit"/>
    <w:link w:val="Sidefod"/>
    <w:uiPriority w:val="99"/>
    <w:rsid w:val="00A05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3735</Words>
  <Characters>22790</Characters>
  <Application>Microsoft Office Word</Application>
  <DocSecurity>0</DocSecurity>
  <Lines>189</Lines>
  <Paragraphs>52</Paragraphs>
  <ScaleCrop>false</ScaleCrop>
  <Company>SKAT</Company>
  <LinksUpToDate>false</LinksUpToDate>
  <CharactersWithSpaces>26473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2012-04-30T10:33:00Z</dcterms:created>
  <dcterms:modified xsi:type="dcterms:W3CDTF">2012-04-30T10:33:00Z</dcterms:modified>
</cp:coreProperties>
</file>