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15A" w:rsidRDefault="006D215A" w:rsidP="006D21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D215A" w:rsidTr="006D21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D215A">
              <w:rPr>
                <w:rFonts w:ascii="Arial" w:hAnsi="Arial" w:cs="Arial"/>
                <w:b/>
                <w:sz w:val="30"/>
              </w:rPr>
              <w:t>DMIForventetIndbetalingList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10-1-2012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liste af forventede indbetalinger som opfylder det angivne søgekriterium.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fire muligheder for søgning af forventede indbetalinger: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En specifik forventet indbetaling (angivet ved ForventetIndbetalingID).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Alle forventede indbetalinger for en specifik kunde.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Alle forventede indbetalinger hvor en specifik kunde står som alternativ indbetaler.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Alle forventede indbetalinger på en specifik fordring.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DMIForventetIndbetalingList_I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SøgeValg *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Fordring *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DMIForventetIndbetalingList_O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ForventetIndbetalingList *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StatusOplysninger *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ForventetIndbetalingStatusÅrsagStruktur *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ForventetIndbetalingÅrsagKode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ForventetIndbetalingÅrsagBegr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(ForventetIndbetalingÅrsagTekst)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ForventetIndbetalingOCRLinie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ForventetIndbetalingSRBDato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ForventetIndbetalingHændelse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SimuleretRenteBeløbStruktur *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ForventetIndbetalingSiRente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(ForventetIndbetalingSiRenteDKK)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DækningRækkefølgeOplysning *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(ForventetIndbetalingDækPriorit)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ForventetIndbetalingAndelValg *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ForventetIndbetalingDækProcent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IndbetalingRækkefølgeBeløbStruktur *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ForventetIndbetalingDækBlb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(ForventetIndbetalingDækBlbDKK)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ForventetIndbetalingUdbAltIndb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Forventet Indbetaling ID ikke findes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______________________________________________________________________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Ukendt system fejl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D215A" w:rsidRDefault="006D215A" w:rsidP="006D21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D215A" w:rsidSect="006D215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D215A" w:rsidRDefault="006D215A" w:rsidP="006D21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D215A" w:rsidTr="006D21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6D215A" w:rsidRDefault="006D215A" w:rsidP="006D21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D215A" w:rsidTr="006D21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6D215A" w:rsidRDefault="006D215A" w:rsidP="006D21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D215A" w:rsidTr="006D21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IndbetalingRækkefølgeBeløbStruktur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(ForventetIndbetalingDækBlbDKK)</w:t>
            </w:r>
          </w:p>
        </w:tc>
      </w:tr>
    </w:tbl>
    <w:p w:rsidR="006D215A" w:rsidRDefault="006D215A" w:rsidP="006D21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D215A" w:rsidTr="006D21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D215A" w:rsidRDefault="006D215A" w:rsidP="006D21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D215A" w:rsidTr="006D21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SimuleretRenteBeløbStruktur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(ForventetIndbetalingSiRenteDKK)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D215A" w:rsidRDefault="006D215A" w:rsidP="006D21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D215A" w:rsidRDefault="006D215A" w:rsidP="006D21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D215A" w:rsidSect="006D215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D215A" w:rsidRDefault="006D215A" w:rsidP="006D21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D215A" w:rsidTr="006D215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ForventetIndbetalingDækBlb</w:t>
            </w:r>
          </w:p>
        </w:tc>
        <w:tc>
          <w:tcPr>
            <w:tcW w:w="170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fordring.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ForventetIndbetalingDækBlbDKK</w:t>
            </w:r>
          </w:p>
        </w:tc>
        <w:tc>
          <w:tcPr>
            <w:tcW w:w="170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Dækningrækkefølgebeløb i danske kroner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ForventetIndbetalingDækPriorit</w:t>
            </w:r>
          </w:p>
        </w:tc>
        <w:tc>
          <w:tcPr>
            <w:tcW w:w="170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rækkefølge en indbetaling skal dække fordringer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ForventetIndbetalingDækProcent</w:t>
            </w:r>
          </w:p>
        </w:tc>
        <w:tc>
          <w:tcPr>
            <w:tcW w:w="170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ForventetIndbetalingHændelse</w:t>
            </w:r>
          </w:p>
        </w:tc>
        <w:tc>
          <w:tcPr>
            <w:tcW w:w="170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EFI skal have besked via hændelsesfunktionen når der modtages indbetalinger.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Ja: </w:t>
            </w:r>
            <w:r>
              <w:rPr>
                <w:rFonts w:ascii="Arial" w:hAnsi="Arial" w:cs="Arial"/>
                <w:sz w:val="18"/>
              </w:rPr>
              <w:tab/>
              <w:t xml:space="preserve">EFI ønsker at modtage besked via hændelse om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Nej: </w:t>
            </w:r>
            <w:r>
              <w:rPr>
                <w:rFonts w:ascii="Arial" w:hAnsi="Arial" w:cs="Arial"/>
                <w:sz w:val="18"/>
              </w:rPr>
              <w:tab/>
              <w:t xml:space="preserve">EFI ønsker IKKE at modtage besked via hændelse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 indbetaling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ForventetIndbetalingKodeDomæne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udsøge list af forventede indbetalinger.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ForventetIndbetalingOCRLinie</w:t>
            </w:r>
          </w:p>
        </w:tc>
        <w:tc>
          <w:tcPr>
            <w:tcW w:w="170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OCRLinje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</w:t>
            </w:r>
          </w:p>
        </w:tc>
        <w:tc>
          <w:tcPr>
            <w:tcW w:w="4671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OCR linien incl klammer, kontonummer og alt </w:t>
            </w:r>
            <w:r>
              <w:rPr>
                <w:rFonts w:ascii="Arial" w:hAnsi="Arial" w:cs="Arial"/>
                <w:sz w:val="18"/>
              </w:rPr>
              <w:lastRenderedPageBreak/>
              <w:t>nødvendigt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ForventetIndbetalingSRBDato</w:t>
            </w:r>
          </w:p>
        </w:tc>
        <w:tc>
          <w:tcPr>
            <w:tcW w:w="170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 (SRB) = Den dato hvor den forventede indbetaling senest skal være betalt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</w:tc>
        <w:tc>
          <w:tcPr>
            <w:tcW w:w="170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Simulerede rente frem til sidste rettidig indbetalingsdato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ForventetIndbetalingSiRenteDKK</w:t>
            </w:r>
          </w:p>
        </w:tc>
        <w:tc>
          <w:tcPr>
            <w:tcW w:w="170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Simuleretrentebeløb omregnet til danske kroner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ForventetIndbetalingUdbAltIndb</w:t>
            </w:r>
          </w:p>
        </w:tc>
        <w:tc>
          <w:tcPr>
            <w:tcW w:w="170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ForventetIndbetalingÅrsagKodeDomæne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Tekst30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Identificere typen kunde, dvs. hvad KundeNummer </w:t>
            </w:r>
            <w:r>
              <w:rPr>
                <w:rFonts w:ascii="Arial" w:hAnsi="Arial" w:cs="Arial"/>
                <w:sz w:val="18"/>
              </w:rPr>
              <w:lastRenderedPageBreak/>
              <w:t>dækker over.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6D215A" w:rsidTr="006D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D215A" w:rsidRPr="006D215A" w:rsidRDefault="006D215A" w:rsidP="006D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6D215A" w:rsidRDefault="00E7765D" w:rsidP="006D21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6D215A" w:rsidSect="006D215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15A" w:rsidRDefault="006D215A" w:rsidP="006D215A">
      <w:pPr>
        <w:spacing w:line="240" w:lineRule="auto"/>
      </w:pPr>
      <w:r>
        <w:separator/>
      </w:r>
    </w:p>
  </w:endnote>
  <w:endnote w:type="continuationSeparator" w:id="1">
    <w:p w:rsidR="006D215A" w:rsidRDefault="006D215A" w:rsidP="006D215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15A" w:rsidRDefault="006D215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15A" w:rsidRPr="006D215A" w:rsidRDefault="006D215A" w:rsidP="006D215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15A" w:rsidRDefault="006D215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15A" w:rsidRDefault="006D215A" w:rsidP="006D215A">
      <w:pPr>
        <w:spacing w:line="240" w:lineRule="auto"/>
      </w:pPr>
      <w:r>
        <w:separator/>
      </w:r>
    </w:p>
  </w:footnote>
  <w:footnote w:type="continuationSeparator" w:id="1">
    <w:p w:rsidR="006D215A" w:rsidRDefault="006D215A" w:rsidP="006D215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15A" w:rsidRDefault="006D215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15A" w:rsidRPr="006D215A" w:rsidRDefault="006D215A" w:rsidP="006D215A">
    <w:pPr>
      <w:pStyle w:val="Sidehoved"/>
      <w:jc w:val="center"/>
      <w:rPr>
        <w:rFonts w:ascii="Arial" w:hAnsi="Arial" w:cs="Arial"/>
      </w:rPr>
    </w:pPr>
    <w:r w:rsidRPr="006D215A">
      <w:rPr>
        <w:rFonts w:ascii="Arial" w:hAnsi="Arial" w:cs="Arial"/>
      </w:rPr>
      <w:t>Servicebeskrivelse</w:t>
    </w:r>
  </w:p>
  <w:p w:rsidR="006D215A" w:rsidRPr="006D215A" w:rsidRDefault="006D215A" w:rsidP="006D215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15A" w:rsidRDefault="006D215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15A" w:rsidRPr="006D215A" w:rsidRDefault="006D215A" w:rsidP="006D215A">
    <w:pPr>
      <w:pStyle w:val="Sidehoved"/>
      <w:jc w:val="center"/>
      <w:rPr>
        <w:rFonts w:ascii="Arial" w:hAnsi="Arial" w:cs="Arial"/>
      </w:rPr>
    </w:pPr>
    <w:r w:rsidRPr="006D215A">
      <w:rPr>
        <w:rFonts w:ascii="Arial" w:hAnsi="Arial" w:cs="Arial"/>
      </w:rPr>
      <w:t>Datastrukturer</w:t>
    </w:r>
  </w:p>
  <w:p w:rsidR="006D215A" w:rsidRPr="006D215A" w:rsidRDefault="006D215A" w:rsidP="006D215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15A" w:rsidRDefault="006D215A" w:rsidP="006D215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D215A" w:rsidRPr="006D215A" w:rsidRDefault="006D215A" w:rsidP="006D215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A35C8"/>
    <w:multiLevelType w:val="multilevel"/>
    <w:tmpl w:val="0E9A912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215A"/>
    <w:rsid w:val="006D215A"/>
    <w:rsid w:val="00E7765D"/>
    <w:rsid w:val="00FE7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D215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D215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D215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D215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D215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D215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D215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D215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D215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D215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D215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D215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D215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D215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D215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D215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D215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D21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D215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D215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D215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D215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D215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D215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D215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D215A"/>
  </w:style>
  <w:style w:type="paragraph" w:styleId="Sidefod">
    <w:name w:val="footer"/>
    <w:basedOn w:val="Normal"/>
    <w:link w:val="SidefodTegn"/>
    <w:uiPriority w:val="99"/>
    <w:semiHidden/>
    <w:unhideWhenUsed/>
    <w:rsid w:val="006D215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D21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2052</Words>
  <Characters>12523</Characters>
  <Application>Microsoft Office Word</Application>
  <DocSecurity>0</DocSecurity>
  <Lines>104</Lines>
  <Paragraphs>29</Paragraphs>
  <ScaleCrop>false</ScaleCrop>
  <Company>SKAT</Company>
  <LinksUpToDate>false</LinksUpToDate>
  <CharactersWithSpaces>14546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2012-01-11T03:36:00Z</dcterms:created>
  <dcterms:modified xsi:type="dcterms:W3CDTF">2012-01-11T03:36:00Z</dcterms:modified>
</cp:coreProperties>
</file>