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Servicebeskrivelser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1134"/>
        <w:gridCol w:w="7371"/>
        <w:gridCol w:w="1840"/>
      </w:tblGrid>
      <w:tr>
        <w:trPr>
          <w:trHeight w:hRule="exact" w:val="113"/>
        </w:trPr>
        <w:tc>
          <w:tcPr>
            <w:tcW w:w="10345" w:type="dxa"/>
            <w:gridSpan w:val="3"/>
            <w:shd w:val="clear" w:color="auto" w:fill="B3B3B3"/>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trPr>
          <w:trHeight w:val="283"/>
        </w:trPr>
        <w:tc>
          <w:tcPr>
            <w:tcW w:w="10345" w:type="dxa"/>
            <w:gridSpan w:val="3"/>
            <w:tcBorders>
              <w:bottom w:val="single" w:sz="6" w:space="0" w:color="auto"/>
            </w:tcBorders>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b/>
                <w:sz w:val="30"/>
              </w:rPr>
            </w:pPr>
            <w:r>
              <w:rPr>
                <w:rFonts w:ascii="Arial" w:hAnsi="Arial" w:cs="Arial"/>
                <w:b/>
                <w:sz w:val="30"/>
              </w:rPr>
              <w:t>MFFordringIndberet</w:t>
            </w:r>
          </w:p>
        </w:tc>
      </w:tr>
      <w:tr>
        <w:trPr>
          <w:trHeight w:val="283"/>
        </w:trPr>
        <w:tc>
          <w:tcPr>
            <w:tcW w:w="1134" w:type="dxa"/>
            <w:tcBorders>
              <w:top w:val="single" w:sz="6" w:space="0" w:color="auto"/>
              <w:bottom w:val="nil"/>
            </w:tcBorders>
            <w:shd w:val="clear" w:color="auto" w:fill="auto"/>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System:</w:t>
            </w:r>
          </w:p>
        </w:tc>
        <w:tc>
          <w:tcPr>
            <w:tcW w:w="7371" w:type="dxa"/>
            <w:tcBorders>
              <w:top w:val="single" w:sz="6" w:space="0" w:color="auto"/>
              <w:bottom w:val="nil"/>
            </w:tcBorders>
            <w:shd w:val="clear" w:color="auto" w:fill="auto"/>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p>
        </w:tc>
        <w:tc>
          <w:tcPr>
            <w:tcW w:w="1840" w:type="dxa"/>
            <w:tcBorders>
              <w:top w:val="single" w:sz="6" w:space="0" w:color="auto"/>
              <w:bottom w:val="nil"/>
            </w:tcBorders>
            <w:shd w:val="clear" w:color="auto" w:fill="auto"/>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Dato:</w:t>
            </w:r>
          </w:p>
        </w:tc>
      </w:tr>
      <w:tr>
        <w:trPr>
          <w:trHeight w:val="283"/>
        </w:trPr>
        <w:tc>
          <w:tcPr>
            <w:tcW w:w="1134" w:type="dxa"/>
            <w:tcBorders>
              <w:top w:val="nil"/>
            </w:tcBorders>
            <w:shd w:val="clear" w:color="auto" w:fill="auto"/>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EFI</w:t>
            </w:r>
          </w:p>
        </w:tc>
        <w:tc>
          <w:tcPr>
            <w:tcW w:w="7371" w:type="dxa"/>
            <w:tcBorders>
              <w:top w:val="nil"/>
            </w:tcBorders>
            <w:shd w:val="clear" w:color="auto" w:fill="auto"/>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c>
          <w:tcPr>
            <w:tcW w:w="1840" w:type="dxa"/>
            <w:tcBorders>
              <w:top w:val="nil"/>
            </w:tcBorders>
            <w:shd w:val="clear" w:color="auto" w:fill="auto"/>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28-6-2011</w:t>
            </w:r>
          </w:p>
        </w:tc>
      </w:tr>
      <w:tr>
        <w:trPr>
          <w:trHeight w:val="283"/>
        </w:trPr>
        <w:tc>
          <w:tcPr>
            <w:tcW w:w="10345" w:type="dxa"/>
            <w:gridSpan w:val="3"/>
            <w:shd w:val="clear" w:color="auto" w:fill="B3B3B3"/>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Formål:</w:t>
            </w:r>
          </w:p>
        </w:tc>
      </w:tr>
      <w:tr>
        <w:trPr>
          <w:trHeight w:val="283"/>
        </w:trPr>
        <w:tc>
          <w:tcPr>
            <w:tcW w:w="10345" w:type="dxa"/>
            <w:gridSpan w:val="3"/>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Benyttes til indberetning af fordringsaktioner fra en fordringshaver. En fordringaktion er enten en ny fordring der skal oprettes eller en ændring til en tidligere indberettet fordring.</w:t>
            </w:r>
          </w:p>
        </w:tc>
      </w:tr>
      <w:tr>
        <w:trPr>
          <w:trHeight w:val="283"/>
        </w:trPr>
        <w:tc>
          <w:tcPr>
            <w:tcW w:w="10345" w:type="dxa"/>
            <w:gridSpan w:val="3"/>
            <w:shd w:val="clear" w:color="auto" w:fill="B3B3B3"/>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Overordnet beskrivelse af funktionalitet:</w:t>
            </w:r>
          </w:p>
        </w:tc>
      </w:tr>
      <w:tr>
        <w:trPr>
          <w:trHeight w:val="283"/>
        </w:trPr>
        <w:tc>
          <w:tcPr>
            <w:tcW w:w="10345" w:type="dxa"/>
            <w:gridSpan w:val="3"/>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Servicen benyttes til batch indberetninger fra et eksternt fordringhaversystem der understøtter en eller flere fordringhavere der i deres fordringhaveraftale angiver at de benytter sig af system til system integration.</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Servicen har ansvaret for at validere indberettede fordringer, registrere fordringen i DMI og EFI, samt registrere eventuelle medsendte noter og dokumenter i Captia.</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Fordringhavere og fordringshaveraftaler *** </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Alle fordringhavere skal have en fordringhaver aftale identificeret ved et DMIFordringHaverID. En aftale kan oprettes internt på IP platformen med servicen MFAftaleAEndr som benyttes af administrationsportalen.</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Den fordringhaver der indberetter fordring aktionen og hvis aftale benyttes til validering skal angive sit DMIFordringHaverID på FordringAktion strukturen. Denne fordringhaver skal være en af fordringhaverne i FordringHaverRelationStruktur på en MFOpretFordringStruktur.</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Underfordringer tilknyttet en hovedfordring ***</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 Afgift og Gebyr fordringer  (som angivet af DMIFordringTypeKode) kan tilknyttes en hovedfordring på en af to måder:</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1) Hvis hovedfordringen allerede er indberettet så angives hovedfordringens DMIFordringEFIFordringID i feltet  DMIFordringEFIHovedFordringID.</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2) Hvis hovedfordring og underfordringer skal indberettes på samme tid så angives hovedfordringen i  MFOpretFordringStruktur og underfordringer angives i OpretUnderfordringSamling. I dette tilfælde vil MFFordringIndberet sørge for at underfordringernes DMIFordringEFIHovedFordringID sættes til det DMIFordringEFIFordringID som tildeles hovedfordringen.</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Service svar  ***</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MFFordringIndberet svarer med en liste af MFAktionStruktur'er der angiver status for hver FordringAktion i input. Hvis der er elementer i OpretUnderfordringSamling vil der desuden være en tilsvarende MFAktionStruktur i svaret. Hver MFAktionStruktur vil forekomme i svaret i samme rækkefølge som i input (med OpretUnderfordringSamling aktioner fladet ud). Se også MFAktionStruktur dokumentation.</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Resultatet af den efterfølgende asynkrone behandling af aktioner hentes med servicen MFKvitteringHent.</w:t>
            </w:r>
          </w:p>
        </w:tc>
      </w:tr>
      <w:tr>
        <w:trPr>
          <w:trHeight w:val="283"/>
        </w:trPr>
        <w:tc>
          <w:tcPr>
            <w:tcW w:w="10345" w:type="dxa"/>
            <w:gridSpan w:val="3"/>
            <w:shd w:val="clear" w:color="auto" w:fill="B3B3B3"/>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Detaljeret beskrivelse af funktionalitet</w:t>
            </w:r>
          </w:p>
        </w:tc>
      </w:tr>
      <w:tr>
        <w:trPr>
          <w:trHeight w:val="283"/>
        </w:trPr>
        <w:tc>
          <w:tcPr>
            <w:tcW w:w="10345" w:type="dxa"/>
            <w:gridSpan w:val="3"/>
            <w:shd w:val="clear" w:color="auto" w:fill="FFFFFF"/>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Oprettelse og ændring af fordringer indberettes som fordringaktioner. Hver fordringaktion angives med en MFAktionKode og udfyldning af den tilsvarende struktur i AktionValg. Se den uddybende dokumentation på de enkelte aktionsstrukturer.</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er services beregnet til portal brug som svarer til de enkelte fordringsaktioner: MFFordringOpret, MFFordringAEndr, MFFordringNedskriv, MFFordringOpskriv og MFFordringTilbagekald. Disse services behandler kun en aktion af gangen og giver et synkront svar der kan vises i portalen, men deler ellers forretningslogik med MFFordringIndberet pånær de batch orienterede mekanismer.</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Kunder ***</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Den indberettede fordring kan have en eller flere hæftelsesforhold til kunder . En kunde identificeres med en MFKundeStruktur der kan indeholde PersonCPRNummer, VirksomhedSENummer, AlternativKontaktID eller  EFIAlternativKontaktStruktur. AlternativKontaktID eller EFIAlternativKontaktStruktur anvendes for udenlandske kunder.</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Sagsbehandling før oprettelse i EFI ***</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En transport der indsendes med et transportdokument som ikke er godkendt , dvs TransportUdlaegAcceptDato sat af en myndighed, vil starte en sagsbehandlingsopgave som skal afsluttes før transporten kan oprettes i EFI. </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 fordring der indsendes med EFIAlternativKontaktStruktur kan resultere i en sagsbehandlingsopgave i RIM, som skal afsluttes før fordringen kan oprettes i EFI. Der startes en opgave hvis man ikke udfra EFIAlternativKontaktStruktur entydigt kan identificere eller oprette en AlternativKontakt.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 fordring der er sendt til sagsbehandling vil returnere MFAktionStatusKode= SAGSBEHAND  hvis der hentes en kvitttering med MFKvitteringHent. Efter endt sagsbehandling kan fordringen være AFVIST.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Sagsbehandling efter oprettelse i EFI **</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Hvis en fordring oprettes med noter i SagsbemærkningSamling vil der blive startet en sagsbehandlings opgave efter oprettelsen i EFI.</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Sagsnoter ***</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Den modtagne fordring kan have sagsbehandler noter både på fordringen og på hæftelsesforhold. Disse noter bliver overført til EFI og registreret som hhv. FordringNote og KundeNote. EFI vil starte en sagsbehandling efter oprettelsen.</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Berigelse af fordring ***</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Fordringshaver aftalen kan specificere om udvalgte felter kan, skal eller ej må indsendes, samt en beregningsmodel for berigelse med informationen hvis feltet ikke indsendes. Pt. drejer det sig om DMIFordringStiftelseTidspunkt og RenteValgStruktur som kan angives om de kan, skal eller ej må indsendes, DMIFordringStiftelseTidspunkt kan sættes op med en beregningskode hvis den ikke er sat til skal indberettes.</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RenteValgStruktur ***</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 kan indberettes på fordringen. Hvis den udelades anvendes en eventuel RenteBeregningModel på fordringshaveraftalen, og ellers defaults sat op for fordringtypen.</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Max størrelser af indberetning ***</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 maksimale antal af fordringer (inkl. underfordringer) og dokumenter som kan indberettes styres af tekniske parametre. </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samlede antal af fordringer (MF.AKTION.MAXANTAL) sættes initielt til 1000.</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Det samlede antal af dokumenter (MF.DOKUMENT.MAXANTAL) sættes initielt til 100. </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Den maksimale størrelse af en dokumentfil (MF.DOKUMENT.MAXSIZE) sættes initielt til 1 MB. </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Disse tal kan ændres efter performance test og tuning af servicen.</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trPr>
          <w:trHeight w:val="283"/>
        </w:trPr>
        <w:tc>
          <w:tcPr>
            <w:tcW w:w="10345" w:type="dxa"/>
            <w:gridSpan w:val="3"/>
            <w:shd w:val="clear" w:color="auto" w:fill="B3B3B3"/>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Datastrukturer</w:t>
            </w:r>
          </w:p>
        </w:tc>
      </w:tr>
      <w:tr>
        <w:trPr>
          <w:trHeight w:val="283"/>
        </w:trPr>
        <w:tc>
          <w:tcPr>
            <w:tcW w:w="10345" w:type="dxa"/>
            <w:gridSpan w:val="3"/>
            <w:shd w:val="clear" w:color="auto" w:fill="FFFFFF"/>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Input:</w:t>
            </w:r>
          </w:p>
        </w:tc>
      </w:tr>
      <w:tr>
        <w:trPr>
          <w:trHeight w:val="283"/>
        </w:trPr>
        <w:tc>
          <w:tcPr>
            <w:tcW w:w="10345" w:type="dxa"/>
            <w:gridSpan w:val="3"/>
            <w:shd w:val="clear" w:color="auto" w:fill="FFFFFF"/>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r>
              <w:rPr>
                <w:rFonts w:ascii="Arial" w:hAnsi="Arial" w:cs="Arial"/>
                <w:i/>
                <w:sz w:val="18"/>
              </w:rPr>
              <w:t>MFFordringIndberet_I (MFFordringIndberet_I.xsd)</w:t>
            </w:r>
          </w:p>
        </w:tc>
      </w:tr>
      <w:tr>
        <w:trPr>
          <w:trHeight w:val="283"/>
        </w:trPr>
        <w:tc>
          <w:tcPr>
            <w:tcW w:w="10345" w:type="dxa"/>
            <w:gridSpan w:val="3"/>
            <w:shd w:val="clear" w:color="auto" w:fill="FFFFFF"/>
          </w:tcPr>
          <w:p>
            <w:pPr>
              <w:pStyle w:val="Datastruktur"/>
            </w:pPr>
            <w:r>
              <w:t>FordringhaverSystemIDStruktur</w:t>
            </w:r>
          </w:p>
          <w:p>
            <w:pPr>
              <w:pStyle w:val="Datastruktur"/>
            </w:pPr>
            <w:r>
              <w:t>ModtagFordringLeveranceIdentifikator</w:t>
            </w:r>
          </w:p>
          <w:p>
            <w:pPr>
              <w:pStyle w:val="Datastruktur"/>
            </w:pPr>
          </w:p>
          <w:p>
            <w:pPr>
              <w:pStyle w:val="Datastruktur"/>
            </w:pPr>
            <w:r>
              <w:t>* FordringAktionSamling *</w:t>
            </w:r>
          </w:p>
          <w:p>
            <w:pPr>
              <w:pStyle w:val="Datastruktur"/>
            </w:pPr>
            <w:r>
              <w:t>{</w:t>
            </w:r>
          </w:p>
          <w:p>
            <w:pPr>
              <w:pStyle w:val="Datastruktur"/>
            </w:pPr>
            <w:r>
              <w:tab/>
              <w:t>* FordringAktion *</w:t>
            </w:r>
          </w:p>
          <w:p>
            <w:pPr>
              <w:pStyle w:val="Datastruktur"/>
            </w:pPr>
            <w:r>
              <w:tab/>
              <w:t>[</w:t>
            </w:r>
          </w:p>
          <w:p>
            <w:pPr>
              <w:pStyle w:val="Datastruktur"/>
            </w:pPr>
            <w:r>
              <w:tab/>
            </w:r>
            <w:r>
              <w:tab/>
              <w:t>ModtagFordringAktionKode</w:t>
            </w:r>
          </w:p>
          <w:p>
            <w:pPr>
              <w:pStyle w:val="Datastruktur"/>
            </w:pPr>
            <w:r>
              <w:tab/>
            </w:r>
            <w:r>
              <w:tab/>
              <w:t>FordringHaverIdentifikator</w:t>
            </w:r>
          </w:p>
          <w:p>
            <w:pPr>
              <w:pStyle w:val="Datastruktur"/>
            </w:pPr>
            <w:r>
              <w:tab/>
            </w:r>
            <w:r>
              <w:tab/>
              <w:t>* AktionValg *</w:t>
            </w:r>
          </w:p>
          <w:p>
            <w:pPr>
              <w:pStyle w:val="Datastruktur"/>
            </w:pPr>
            <w:r>
              <w:tab/>
            </w:r>
            <w:r>
              <w:tab/>
              <w:t>[</w:t>
            </w:r>
          </w:p>
          <w:p>
            <w:pPr>
              <w:pStyle w:val="Datastruktur"/>
            </w:pPr>
            <w:r>
              <w:tab/>
            </w:r>
            <w:r>
              <w:tab/>
            </w:r>
            <w:r>
              <w:tab/>
              <w:t>* OpretFordringAktion *</w:t>
            </w:r>
          </w:p>
          <w:p>
            <w:pPr>
              <w:pStyle w:val="Datastruktur"/>
            </w:pPr>
            <w:r>
              <w:tab/>
            </w:r>
            <w:r>
              <w:tab/>
            </w:r>
            <w:r>
              <w:tab/>
              <w:t>[</w:t>
            </w:r>
          </w:p>
          <w:p>
            <w:pPr>
              <w:pStyle w:val="Datastruktur"/>
            </w:pPr>
            <w:r>
              <w:tab/>
            </w:r>
            <w:r>
              <w:tab/>
            </w:r>
            <w:r>
              <w:tab/>
            </w:r>
            <w:r>
              <w:tab/>
              <w:t>MFOpretFordringStruktur</w:t>
            </w:r>
          </w:p>
          <w:p>
            <w:pPr>
              <w:pStyle w:val="Datastruktur"/>
            </w:pPr>
            <w:r>
              <w:tab/>
            </w:r>
            <w:r>
              <w:tab/>
            </w:r>
            <w:r>
              <w:tab/>
            </w:r>
            <w:r>
              <w:tab/>
              <w:t>* OpretUnderfordringSamling *</w:t>
            </w:r>
          </w:p>
          <w:p>
            <w:pPr>
              <w:pStyle w:val="Datastruktur"/>
            </w:pPr>
            <w:r>
              <w:tab/>
            </w:r>
            <w:r>
              <w:tab/>
            </w:r>
            <w:r>
              <w:tab/>
            </w:r>
            <w:r>
              <w:tab/>
              <w:t>0{</w:t>
            </w:r>
          </w:p>
          <w:p>
            <w:pPr>
              <w:pStyle w:val="Datastruktur"/>
            </w:pPr>
            <w:r>
              <w:tab/>
            </w:r>
            <w:r>
              <w:tab/>
            </w:r>
            <w:r>
              <w:tab/>
            </w:r>
            <w:r>
              <w:tab/>
            </w:r>
            <w:r>
              <w:tab/>
              <w:t>MFOpretFordringStruktur</w:t>
            </w:r>
          </w:p>
          <w:p>
            <w:pPr>
              <w:pStyle w:val="Datastruktur"/>
            </w:pPr>
            <w:r>
              <w:tab/>
            </w:r>
            <w:r>
              <w:tab/>
            </w:r>
            <w:r>
              <w:tab/>
            </w:r>
            <w:r>
              <w:tab/>
              <w:t>}</w:t>
            </w:r>
          </w:p>
          <w:p>
            <w:pPr>
              <w:pStyle w:val="Datastruktur"/>
            </w:pPr>
            <w:r>
              <w:tab/>
            </w:r>
            <w:r>
              <w:tab/>
            </w:r>
            <w:r>
              <w:tab/>
              <w:t>]</w:t>
            </w:r>
          </w:p>
          <w:p>
            <w:pPr>
              <w:pStyle w:val="Datastruktur"/>
            </w:pPr>
            <w:r>
              <w:tab/>
            </w:r>
            <w:r>
              <w:tab/>
            </w:r>
            <w:r>
              <w:tab/>
              <w:t>|</w:t>
            </w:r>
          </w:p>
          <w:p>
            <w:pPr>
              <w:pStyle w:val="Datastruktur"/>
            </w:pPr>
            <w:r>
              <w:tab/>
            </w:r>
            <w:r>
              <w:tab/>
            </w:r>
            <w:r>
              <w:tab/>
              <w:t>MFOpretTransportStruktur</w:t>
            </w:r>
          </w:p>
          <w:p>
            <w:pPr>
              <w:pStyle w:val="Datastruktur"/>
            </w:pPr>
            <w:r>
              <w:tab/>
            </w:r>
            <w:r>
              <w:tab/>
            </w:r>
            <w:r>
              <w:tab/>
              <w:t>|</w:t>
            </w:r>
          </w:p>
          <w:p>
            <w:pPr>
              <w:pStyle w:val="Datastruktur"/>
            </w:pPr>
            <w:r>
              <w:tab/>
            </w:r>
            <w:r>
              <w:tab/>
            </w:r>
            <w:r>
              <w:tab/>
              <w:t>MFÆndrFordringStruktur</w:t>
            </w:r>
          </w:p>
          <w:p>
            <w:pPr>
              <w:pStyle w:val="Datastruktur"/>
            </w:pPr>
            <w:r>
              <w:tab/>
            </w:r>
            <w:r>
              <w:tab/>
            </w:r>
            <w:r>
              <w:tab/>
              <w:t>|</w:t>
            </w:r>
          </w:p>
          <w:p>
            <w:pPr>
              <w:pStyle w:val="Datastruktur"/>
            </w:pPr>
            <w:r>
              <w:tab/>
            </w:r>
            <w:r>
              <w:tab/>
            </w:r>
            <w:r>
              <w:tab/>
              <w:t>MFÆndrTransportStruktur</w:t>
            </w:r>
          </w:p>
          <w:p>
            <w:pPr>
              <w:pStyle w:val="Datastruktur"/>
            </w:pPr>
            <w:r>
              <w:tab/>
            </w:r>
            <w:r>
              <w:tab/>
            </w:r>
            <w:r>
              <w:tab/>
              <w:t>|</w:t>
            </w:r>
          </w:p>
          <w:p>
            <w:pPr>
              <w:pStyle w:val="Datastruktur"/>
            </w:pPr>
            <w:r>
              <w:tab/>
            </w:r>
            <w:r>
              <w:tab/>
            </w:r>
            <w:r>
              <w:tab/>
              <w:t>MFNedskrivFordringStruktur</w:t>
            </w:r>
          </w:p>
          <w:p>
            <w:pPr>
              <w:pStyle w:val="Datastruktur"/>
            </w:pPr>
            <w:r>
              <w:tab/>
            </w:r>
            <w:r>
              <w:tab/>
            </w:r>
            <w:r>
              <w:tab/>
              <w:t>|</w:t>
            </w:r>
          </w:p>
          <w:p>
            <w:pPr>
              <w:pStyle w:val="Datastruktur"/>
            </w:pPr>
            <w:r>
              <w:tab/>
            </w:r>
            <w:r>
              <w:tab/>
            </w:r>
            <w:r>
              <w:tab/>
              <w:t>MFOpskrivFordringStruktur</w:t>
            </w:r>
          </w:p>
          <w:p>
            <w:pPr>
              <w:pStyle w:val="Datastruktur"/>
            </w:pPr>
            <w:r>
              <w:lastRenderedPageBreak/>
              <w:tab/>
            </w:r>
            <w:r>
              <w:tab/>
            </w:r>
            <w:r>
              <w:tab/>
              <w:t>|</w:t>
            </w:r>
          </w:p>
          <w:p>
            <w:pPr>
              <w:pStyle w:val="Datastruktur"/>
            </w:pPr>
            <w:r>
              <w:tab/>
            </w:r>
            <w:r>
              <w:tab/>
            </w:r>
            <w:r>
              <w:tab/>
              <w:t>MFTilbagekaldFordringStruktur</w:t>
            </w:r>
          </w:p>
          <w:p>
            <w:pPr>
              <w:pStyle w:val="Datastruktur"/>
            </w:pPr>
            <w:r>
              <w:tab/>
            </w:r>
            <w:r>
              <w:tab/>
              <w:t>]</w:t>
            </w:r>
          </w:p>
          <w:p>
            <w:pPr>
              <w:pStyle w:val="Datastruktur"/>
            </w:pPr>
            <w:r>
              <w:tab/>
              <w:t>]</w:t>
            </w:r>
          </w:p>
          <w:p>
            <w:pPr>
              <w:pStyle w:val="Datastruktur"/>
            </w:pPr>
            <w:r>
              <w:t>}</w:t>
            </w:r>
          </w:p>
          <w:p>
            <w:pPr>
              <w:pStyle w:val="Datastruktur"/>
            </w:pPr>
          </w:p>
        </w:tc>
      </w:tr>
      <w:tr>
        <w:trPr>
          <w:trHeight w:val="283"/>
        </w:trPr>
        <w:tc>
          <w:tcPr>
            <w:tcW w:w="10345" w:type="dxa"/>
            <w:gridSpan w:val="3"/>
            <w:shd w:val="clear" w:color="auto" w:fill="FFFFFF"/>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Output:</w:t>
            </w:r>
          </w:p>
        </w:tc>
      </w:tr>
      <w:tr>
        <w:trPr>
          <w:trHeight w:val="283"/>
        </w:trPr>
        <w:tc>
          <w:tcPr>
            <w:tcW w:w="10345" w:type="dxa"/>
            <w:gridSpan w:val="3"/>
            <w:shd w:val="clear" w:color="auto" w:fill="FFFFFF"/>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r>
              <w:rPr>
                <w:rFonts w:ascii="Arial" w:hAnsi="Arial" w:cs="Arial"/>
                <w:i/>
                <w:sz w:val="18"/>
              </w:rPr>
              <w:t>MFFordringIndberet_O (MFFordringIndberet_O.xsd)</w:t>
            </w:r>
          </w:p>
        </w:tc>
      </w:tr>
      <w:tr>
        <w:trPr>
          <w:trHeight w:val="283"/>
        </w:trPr>
        <w:tc>
          <w:tcPr>
            <w:tcW w:w="10345" w:type="dxa"/>
            <w:gridSpan w:val="3"/>
            <w:shd w:val="clear" w:color="auto" w:fill="FFFFFF"/>
          </w:tcPr>
          <w:p>
            <w:pPr>
              <w:pStyle w:val="Almindeligtekst"/>
              <w:rPr>
                <w:rFonts w:ascii="Arial" w:hAnsi="Arial" w:cs="Arial"/>
                <w:sz w:val="18"/>
                <w:szCs w:val="18"/>
              </w:rPr>
            </w:pPr>
            <w:r>
              <w:rPr>
                <w:rFonts w:ascii="Arial" w:hAnsi="Arial" w:cs="Arial"/>
                <w:sz w:val="18"/>
                <w:szCs w:val="18"/>
              </w:rPr>
              <w:t>* FordringInfo *</w:t>
            </w:r>
          </w:p>
          <w:p>
            <w:pPr>
              <w:pStyle w:val="Almindeligtekst"/>
              <w:rPr>
                <w:rFonts w:ascii="Arial" w:hAnsi="Arial" w:cs="Arial"/>
                <w:sz w:val="18"/>
                <w:szCs w:val="18"/>
              </w:rPr>
            </w:pPr>
            <w:r>
              <w:rPr>
                <w:rFonts w:ascii="Arial" w:hAnsi="Arial" w:cs="Arial"/>
                <w:sz w:val="18"/>
                <w:szCs w:val="18"/>
              </w:rPr>
              <w:t>[</w:t>
            </w:r>
          </w:p>
          <w:p>
            <w:pPr>
              <w:pStyle w:val="Almindeligtekst"/>
              <w:rPr>
                <w:rFonts w:ascii="Arial" w:hAnsi="Arial" w:cs="Arial"/>
                <w:sz w:val="18"/>
                <w:szCs w:val="18"/>
              </w:rPr>
            </w:pPr>
            <w:r>
              <w:rPr>
                <w:rFonts w:ascii="Arial" w:hAnsi="Arial" w:cs="Arial"/>
                <w:sz w:val="18"/>
                <w:szCs w:val="18"/>
              </w:rPr>
              <w:tab/>
              <w:t>FordringhaverSystemIDStruktur</w:t>
            </w:r>
          </w:p>
          <w:p>
            <w:pPr>
              <w:pStyle w:val="Almindeligtekst"/>
              <w:rPr>
                <w:rFonts w:ascii="Arial" w:hAnsi="Arial" w:cs="Arial"/>
                <w:sz w:val="18"/>
                <w:szCs w:val="18"/>
              </w:rPr>
            </w:pPr>
            <w:r>
              <w:rPr>
                <w:rFonts w:ascii="Arial" w:hAnsi="Arial" w:cs="Arial"/>
                <w:sz w:val="18"/>
                <w:szCs w:val="18"/>
              </w:rPr>
              <w:tab/>
              <w:t>ModtagFordringLeveranceIdentifikator</w:t>
            </w:r>
          </w:p>
          <w:p>
            <w:pPr>
              <w:pStyle w:val="Almindeligtekst"/>
              <w:rPr>
                <w:rFonts w:ascii="Arial" w:hAnsi="Arial" w:cs="Arial"/>
                <w:sz w:val="18"/>
                <w:szCs w:val="18"/>
              </w:rPr>
            </w:pPr>
            <w:r>
              <w:rPr>
                <w:rFonts w:ascii="Arial" w:hAnsi="Arial" w:cs="Arial"/>
                <w:sz w:val="18"/>
                <w:szCs w:val="18"/>
              </w:rPr>
              <w:tab/>
              <w:t>* FordringAktionStatusSamling *</w:t>
            </w:r>
          </w:p>
          <w:p>
            <w:pPr>
              <w:pStyle w:val="Almindeligtekst"/>
              <w:rPr>
                <w:rFonts w:ascii="Arial" w:hAnsi="Arial" w:cs="Arial"/>
                <w:sz w:val="18"/>
                <w:szCs w:val="18"/>
              </w:rPr>
            </w:pPr>
            <w:r>
              <w:rPr>
                <w:rFonts w:ascii="Arial" w:hAnsi="Arial" w:cs="Arial"/>
                <w:sz w:val="18"/>
                <w:szCs w:val="18"/>
              </w:rPr>
              <w:tab/>
              <w:t>{</w:t>
            </w:r>
          </w:p>
          <w:p>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MFAktionStruktur</w:t>
            </w:r>
          </w:p>
          <w:p>
            <w:pPr>
              <w:pStyle w:val="Almindeligtekst"/>
              <w:rPr>
                <w:rFonts w:ascii="Arial" w:hAnsi="Arial" w:cs="Arial"/>
                <w:sz w:val="18"/>
                <w:szCs w:val="18"/>
              </w:rPr>
            </w:pPr>
            <w:r>
              <w:rPr>
                <w:rFonts w:ascii="Arial" w:hAnsi="Arial" w:cs="Arial"/>
                <w:sz w:val="18"/>
                <w:szCs w:val="18"/>
              </w:rPr>
              <w:tab/>
              <w:t>}</w:t>
            </w:r>
          </w:p>
          <w:p>
            <w:pPr>
              <w:pStyle w:val="Almindeligtekst"/>
              <w:rPr>
                <w:rFonts w:ascii="Arial" w:hAnsi="Arial" w:cs="Arial"/>
                <w:sz w:val="18"/>
                <w:szCs w:val="18"/>
              </w:rPr>
            </w:pPr>
            <w:r>
              <w:rPr>
                <w:rFonts w:ascii="Arial" w:hAnsi="Arial" w:cs="Arial"/>
                <w:sz w:val="18"/>
                <w:szCs w:val="18"/>
              </w:rPr>
              <w: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trPr>
          <w:trHeight w:val="283"/>
        </w:trPr>
        <w:tc>
          <w:tcPr>
            <w:tcW w:w="10345" w:type="dxa"/>
            <w:gridSpan w:val="3"/>
            <w:shd w:val="clear" w:color="auto" w:fill="B3B3B3"/>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Valideringer</w:t>
            </w:r>
          </w:p>
        </w:tc>
      </w:tr>
      <w:tr>
        <w:trPr>
          <w:trHeight w:val="283"/>
        </w:trPr>
        <w:tc>
          <w:tcPr>
            <w:tcW w:w="10345" w:type="dxa"/>
            <w:gridSpan w:val="3"/>
            <w:shd w:val="clear" w:color="auto" w:fill="FFFFFF"/>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Generel beskrivelse</w:t>
            </w:r>
          </w:p>
        </w:tc>
      </w:tr>
      <w:tr>
        <w:trPr>
          <w:trHeight w:val="283"/>
        </w:trPr>
        <w:tc>
          <w:tcPr>
            <w:tcW w:w="10345" w:type="dxa"/>
            <w:gridSpan w:val="3"/>
            <w:shd w:val="clear" w:color="auto" w:fill="FFFFFF"/>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Ukendt fordringhaversystem</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170</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da FordringhaverSystemIDStruktur\VirksomhedSENummer ikke er registreret som fordringhaversystem på nogen fordringhaveraftale</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FordringhaverSystemIDStruktur\VirksomhedSENummer</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MFLeveranceID er allerede behandlet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171</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da (FordringhaverSystemIDStruktur\VirksomhedSENummer, MFLeveranceID) par allerede er behandlet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FordringhaverSystemIDStruktur\VirksomhedSENummer, MFLeveranceID</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Flere dokumentfiler i leverancen end tilladt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175</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da antallet af dokumentfiler overstiger grænsen</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aktuelt antal dokumentfiler, MF.DOKUMENT.MAXANTAL</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Flere fordring aktioner i leverancen end tilladt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176</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da antallet af fordringaktioner overstiger grænsen</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aktuelt antal aktioner, MF.AKTION.MAXANTAL</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Generel fejl der kræver analyse af Systemadministrator</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900</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pga. uforudset teknisk fejl.</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Mulige afvisningsnumre i MFAktionAfvistStruktur *** </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Se MFAktionAfvistStruktur for en beskrivelse af fejlnumre der kan returneres for de enkelte fordringaktioner der indberettes.</w:t>
            </w:r>
          </w:p>
        </w:tc>
      </w:tr>
    </w:tbl>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headerReference w:type="default" r:id="rId8"/>
          <w:footerReference w:type="default" r:id="rId9"/>
          <w:pgSz w:w="11906" w:h="16838"/>
          <w:pgMar w:top="567" w:right="567" w:bottom="567" w:left="1134" w:header="283" w:footer="708" w:gutter="0"/>
          <w:cols w:space="708"/>
          <w:docGrid w:linePitch="360"/>
        </w:sectPr>
      </w:pP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lastRenderedPageBreak/>
        <w:t>Fælles datastrukturer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10345"/>
      </w:tblGrid>
      <w:tr>
        <w:trPr>
          <w:trHeight w:hRule="exact" w:val="113"/>
        </w:trPr>
        <w:tc>
          <w:tcPr>
            <w:tcW w:w="10345" w:type="dxa"/>
            <w:shd w:val="clear" w:color="auto" w:fill="B3B3B3"/>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tc>
          <w:tcPr>
            <w:tcW w:w="10345" w:type="dxa"/>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22"/>
              </w:rPr>
              <w:t xml:space="preserve">AlternativKontaktReferenceStruktur </w:t>
            </w:r>
            <w:r>
              <w:rPr>
                <w:rFonts w:ascii="Arial" w:hAnsi="Arial" w:cs="Arial"/>
                <w:sz w:val="18"/>
              </w:rPr>
              <w:t>(AlternativKontaktReferenceStruktur.xsd)</w:t>
            </w:r>
          </w:p>
        </w:tc>
      </w:tr>
      <w:tr>
        <w:tc>
          <w:tcPr>
            <w:tcW w:w="10345" w:type="dxa"/>
            <w:vAlign w:val="center"/>
          </w:tcPr>
          <w:p>
            <w:pPr>
              <w:pStyle w:val="Almindeligtekst"/>
              <w:rPr>
                <w:rFonts w:ascii="Arial" w:hAnsi="Arial" w:cs="Arial"/>
                <w:sz w:val="18"/>
                <w:szCs w:val="18"/>
              </w:rPr>
            </w:pPr>
            <w:r>
              <w:rPr>
                <w:rFonts w:ascii="Arial" w:hAnsi="Arial" w:cs="Arial"/>
                <w:sz w:val="18"/>
                <w:szCs w:val="18"/>
              </w:rPr>
              <w:t>AlternativKontaktReferenceTypeKode</w:t>
            </w:r>
          </w:p>
          <w:p>
            <w:pPr>
              <w:pStyle w:val="Almindeligtekst"/>
              <w:rPr>
                <w:rFonts w:ascii="Arial" w:hAnsi="Arial" w:cs="Arial"/>
                <w:sz w:val="18"/>
                <w:szCs w:val="18"/>
              </w:rPr>
            </w:pPr>
            <w:r>
              <w:rPr>
                <w:rFonts w:ascii="Arial" w:hAnsi="Arial" w:cs="Arial"/>
                <w:sz w:val="18"/>
                <w:szCs w:val="18"/>
              </w:rPr>
              <w:t>AlternativKontaktReferenceTekst</w:t>
            </w:r>
          </w:p>
          <w:p>
            <w:pPr>
              <w:pStyle w:val="Almindeligtekst"/>
              <w:rPr>
                <w:rFonts w:ascii="Arial" w:hAnsi="Arial" w:cs="Arial"/>
                <w:sz w:val="18"/>
                <w:szCs w:val="18"/>
              </w:rPr>
            </w:pPr>
            <w:r>
              <w:rPr>
                <w:rFonts w:ascii="Arial" w:hAnsi="Arial" w:cs="Arial"/>
                <w:sz w:val="18"/>
                <w:szCs w:val="18"/>
              </w:rPr>
              <w:t>(CountryIdentificationCode)</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10345"/>
      </w:tblGrid>
      <w:tr>
        <w:trPr>
          <w:trHeight w:hRule="exact" w:val="113"/>
        </w:trPr>
        <w:tc>
          <w:tcPr>
            <w:tcW w:w="10345" w:type="dxa"/>
            <w:shd w:val="clear" w:color="auto" w:fill="B3B3B3"/>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tc>
          <w:tcPr>
            <w:tcW w:w="10345" w:type="dxa"/>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22"/>
              </w:rPr>
              <w:t xml:space="preserve">EFIAlternativKontaktStruktur </w:t>
            </w:r>
            <w:r>
              <w:rPr>
                <w:rFonts w:ascii="Arial" w:hAnsi="Arial" w:cs="Arial"/>
                <w:sz w:val="18"/>
              </w:rPr>
              <w:t>(EFIAlternativKontaktStruktur.xsd)</w:t>
            </w:r>
          </w:p>
        </w:tc>
      </w:tr>
      <w:tr>
        <w:tc>
          <w:tcPr>
            <w:tcW w:w="10345" w:type="dxa"/>
            <w:vAlign w:val="center"/>
          </w:tcPr>
          <w:p>
            <w:pPr>
              <w:pStyle w:val="Almindeligtekst"/>
              <w:rPr>
                <w:rFonts w:ascii="Arial" w:hAnsi="Arial" w:cs="Arial"/>
                <w:sz w:val="18"/>
                <w:szCs w:val="18"/>
              </w:rPr>
            </w:pPr>
            <w:r>
              <w:rPr>
                <w:rFonts w:ascii="Arial" w:hAnsi="Arial" w:cs="Arial"/>
                <w:sz w:val="18"/>
                <w:szCs w:val="18"/>
              </w:rPr>
              <w:t>AlternativKontaktNavn</w:t>
            </w:r>
          </w:p>
          <w:p>
            <w:pPr>
              <w:pStyle w:val="Almindeligtekst"/>
              <w:rPr>
                <w:rFonts w:ascii="Arial" w:hAnsi="Arial" w:cs="Arial"/>
                <w:sz w:val="18"/>
                <w:szCs w:val="18"/>
              </w:rPr>
            </w:pPr>
            <w:r>
              <w:rPr>
                <w:rFonts w:ascii="Arial" w:hAnsi="Arial" w:cs="Arial"/>
                <w:sz w:val="18"/>
                <w:szCs w:val="18"/>
              </w:rPr>
              <w:t>AlternativKontaktTypeKode</w:t>
            </w:r>
          </w:p>
          <w:p>
            <w:pPr>
              <w:pStyle w:val="Almindeligtekst"/>
              <w:rPr>
                <w:rFonts w:ascii="Arial" w:hAnsi="Arial" w:cs="Arial"/>
                <w:sz w:val="18"/>
                <w:szCs w:val="18"/>
              </w:rPr>
            </w:pPr>
            <w:r>
              <w:rPr>
                <w:rFonts w:ascii="Arial" w:hAnsi="Arial" w:cs="Arial"/>
                <w:sz w:val="18"/>
                <w:szCs w:val="18"/>
              </w:rPr>
              <w:t>(</w:t>
            </w:r>
          </w:p>
          <w:p>
            <w:pPr>
              <w:pStyle w:val="Almindeligtekst"/>
              <w:rPr>
                <w:rFonts w:ascii="Arial" w:hAnsi="Arial" w:cs="Arial"/>
                <w:sz w:val="18"/>
                <w:szCs w:val="18"/>
              </w:rPr>
            </w:pPr>
            <w:r>
              <w:rPr>
                <w:rFonts w:ascii="Arial" w:hAnsi="Arial" w:cs="Arial"/>
                <w:sz w:val="18"/>
                <w:szCs w:val="18"/>
              </w:rPr>
              <w:tab/>
              <w:t>* Nationalitet *</w:t>
            </w:r>
            <w:r>
              <w:rPr>
                <w:rFonts w:ascii="Arial" w:hAnsi="Arial" w:cs="Arial"/>
                <w:sz w:val="18"/>
                <w:szCs w:val="18"/>
              </w:rPr>
              <w:tab/>
            </w:r>
          </w:p>
          <w:p>
            <w:pPr>
              <w:pStyle w:val="Almindeligtekst"/>
              <w:rPr>
                <w:rFonts w:ascii="Arial" w:hAnsi="Arial" w:cs="Arial"/>
                <w:sz w:val="18"/>
                <w:szCs w:val="18"/>
              </w:rPr>
            </w:pPr>
            <w:r>
              <w:rPr>
                <w:rFonts w:ascii="Arial" w:hAnsi="Arial" w:cs="Arial"/>
                <w:sz w:val="18"/>
                <w:szCs w:val="18"/>
              </w:rPr>
              <w:tab/>
              <w:t>[</w:t>
            </w:r>
          </w:p>
          <w:p>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CountryIdentificationCode</w:t>
            </w:r>
          </w:p>
          <w:p>
            <w:pPr>
              <w:pStyle w:val="Almindeligtekst"/>
              <w:rPr>
                <w:rFonts w:ascii="Arial" w:hAnsi="Arial" w:cs="Arial"/>
                <w:sz w:val="18"/>
                <w:szCs w:val="18"/>
              </w:rPr>
            </w:pPr>
            <w:r>
              <w:rPr>
                <w:rFonts w:ascii="Arial" w:hAnsi="Arial" w:cs="Arial"/>
                <w:sz w:val="18"/>
                <w:szCs w:val="18"/>
              </w:rPr>
              <w:tab/>
              <w:t>]</w:t>
            </w:r>
          </w:p>
          <w:p>
            <w:pPr>
              <w:pStyle w:val="Almindeligtekst"/>
              <w:rPr>
                <w:rFonts w:ascii="Arial" w:hAnsi="Arial" w:cs="Arial"/>
                <w:sz w:val="18"/>
                <w:szCs w:val="18"/>
              </w:rPr>
            </w:pPr>
            <w:r>
              <w:rPr>
                <w:rFonts w:ascii="Arial" w:hAnsi="Arial" w:cs="Arial"/>
                <w:sz w:val="18"/>
                <w:szCs w:val="18"/>
              </w:rPr>
              <w:t>)</w:t>
            </w:r>
          </w:p>
          <w:p>
            <w:pPr>
              <w:pStyle w:val="Almindeligtekst"/>
              <w:rPr>
                <w:rFonts w:ascii="Arial" w:hAnsi="Arial" w:cs="Arial"/>
                <w:sz w:val="18"/>
                <w:szCs w:val="18"/>
              </w:rPr>
            </w:pPr>
            <w:r>
              <w:rPr>
                <w:rFonts w:ascii="Arial" w:hAnsi="Arial" w:cs="Arial"/>
                <w:sz w:val="18"/>
                <w:szCs w:val="18"/>
              </w:rPr>
              <w:t>(AlternativKontaktBemaerkningTekst)</w:t>
            </w:r>
          </w:p>
          <w:p>
            <w:pPr>
              <w:pStyle w:val="Almindeligtekst"/>
              <w:rPr>
                <w:rFonts w:ascii="Arial" w:hAnsi="Arial" w:cs="Arial"/>
                <w:sz w:val="18"/>
                <w:szCs w:val="18"/>
              </w:rPr>
            </w:pPr>
            <w:r>
              <w:rPr>
                <w:rFonts w:ascii="Arial" w:hAnsi="Arial" w:cs="Arial"/>
                <w:sz w:val="18"/>
                <w:szCs w:val="18"/>
              </w:rPr>
              <w:t>(</w:t>
            </w:r>
          </w:p>
          <w:p>
            <w:pPr>
              <w:pStyle w:val="Almindeligtekst"/>
              <w:rPr>
                <w:rFonts w:ascii="Arial" w:hAnsi="Arial" w:cs="Arial"/>
                <w:sz w:val="18"/>
                <w:szCs w:val="18"/>
              </w:rPr>
            </w:pPr>
            <w:r>
              <w:rPr>
                <w:rFonts w:ascii="Arial" w:hAnsi="Arial" w:cs="Arial"/>
                <w:sz w:val="18"/>
                <w:szCs w:val="18"/>
              </w:rPr>
              <w:tab/>
              <w:t>* AlternativKontaktHenvisningNummer *</w:t>
            </w:r>
          </w:p>
          <w:p>
            <w:pPr>
              <w:pStyle w:val="Almindeligtekst"/>
              <w:rPr>
                <w:rFonts w:ascii="Arial" w:hAnsi="Arial" w:cs="Arial"/>
                <w:sz w:val="18"/>
                <w:szCs w:val="18"/>
              </w:rPr>
            </w:pPr>
            <w:r>
              <w:rPr>
                <w:rFonts w:ascii="Arial" w:hAnsi="Arial" w:cs="Arial"/>
                <w:sz w:val="18"/>
                <w:szCs w:val="18"/>
              </w:rPr>
              <w:tab/>
              <w:t>[</w:t>
            </w:r>
          </w:p>
          <w:p>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AlternativKontaktIdentifikator</w:t>
            </w:r>
          </w:p>
          <w:p>
            <w:pPr>
              <w:pStyle w:val="Almindeligtekst"/>
              <w:rPr>
                <w:rFonts w:ascii="Arial" w:hAnsi="Arial" w:cs="Arial"/>
                <w:sz w:val="18"/>
                <w:szCs w:val="18"/>
              </w:rPr>
            </w:pPr>
            <w:r>
              <w:rPr>
                <w:rFonts w:ascii="Arial" w:hAnsi="Arial" w:cs="Arial"/>
                <w:sz w:val="18"/>
                <w:szCs w:val="18"/>
              </w:rPr>
              <w:tab/>
              <w:t>]</w:t>
            </w:r>
          </w:p>
          <w:p>
            <w:pPr>
              <w:pStyle w:val="Almindeligtekst"/>
              <w:rPr>
                <w:rFonts w:ascii="Arial" w:hAnsi="Arial" w:cs="Arial"/>
                <w:sz w:val="18"/>
                <w:szCs w:val="18"/>
              </w:rPr>
            </w:pPr>
            <w:r>
              <w:rPr>
                <w:rFonts w:ascii="Arial" w:hAnsi="Arial" w:cs="Arial"/>
                <w:sz w:val="18"/>
                <w:szCs w:val="18"/>
              </w:rPr>
              <w:t>)</w:t>
            </w:r>
          </w:p>
          <w:p>
            <w:pPr>
              <w:pStyle w:val="Almindeligtekst"/>
              <w:rPr>
                <w:rFonts w:ascii="Arial" w:hAnsi="Arial" w:cs="Arial"/>
                <w:sz w:val="18"/>
                <w:szCs w:val="18"/>
              </w:rPr>
            </w:pPr>
            <w:r>
              <w:rPr>
                <w:rFonts w:ascii="Arial" w:hAnsi="Arial" w:cs="Arial"/>
                <w:sz w:val="18"/>
                <w:szCs w:val="18"/>
              </w:rPr>
              <w:t>(</w:t>
            </w:r>
          </w:p>
          <w:p>
            <w:pPr>
              <w:pStyle w:val="Almindeligtekst"/>
              <w:rPr>
                <w:rFonts w:ascii="Arial" w:hAnsi="Arial" w:cs="Arial"/>
                <w:sz w:val="18"/>
                <w:szCs w:val="18"/>
              </w:rPr>
            </w:pPr>
            <w:r>
              <w:rPr>
                <w:rFonts w:ascii="Arial" w:hAnsi="Arial" w:cs="Arial"/>
                <w:sz w:val="18"/>
                <w:szCs w:val="18"/>
              </w:rPr>
              <w:tab/>
              <w:t>* PersonOplysninger *</w:t>
            </w:r>
          </w:p>
          <w:p>
            <w:pPr>
              <w:pStyle w:val="Almindeligtekst"/>
              <w:rPr>
                <w:rFonts w:ascii="Arial" w:hAnsi="Arial" w:cs="Arial"/>
                <w:sz w:val="18"/>
                <w:szCs w:val="18"/>
              </w:rPr>
            </w:pPr>
            <w:r>
              <w:rPr>
                <w:rFonts w:ascii="Arial" w:hAnsi="Arial" w:cs="Arial"/>
                <w:sz w:val="18"/>
                <w:szCs w:val="18"/>
              </w:rPr>
              <w:tab/>
              <w:t>[</w:t>
            </w:r>
          </w:p>
          <w:p>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(CivilstandSamlivsforholdKode)</w:t>
            </w:r>
          </w:p>
          <w:p>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(AlternativKontaktPersonFoedselDato)</w:t>
            </w:r>
            <w:r>
              <w:rPr>
                <w:rFonts w:ascii="Arial" w:hAnsi="Arial" w:cs="Arial"/>
                <w:sz w:val="18"/>
                <w:szCs w:val="18"/>
              </w:rPr>
              <w:tab/>
            </w:r>
            <w:r>
              <w:rPr>
                <w:rFonts w:ascii="Arial" w:hAnsi="Arial" w:cs="Arial"/>
                <w:sz w:val="18"/>
                <w:szCs w:val="18"/>
              </w:rPr>
              <w:tab/>
            </w:r>
          </w:p>
          <w:p>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PersonGenderCode</w:t>
            </w:r>
          </w:p>
          <w:p>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AdresseBeskyttelseIndikator</w:t>
            </w:r>
          </w:p>
          <w:p>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(PersonDeathDate)</w:t>
            </w:r>
          </w:p>
          <w:p>
            <w:pPr>
              <w:pStyle w:val="Almindeligtekst"/>
              <w:rPr>
                <w:rFonts w:ascii="Arial" w:hAnsi="Arial" w:cs="Arial"/>
                <w:sz w:val="18"/>
                <w:szCs w:val="18"/>
              </w:rPr>
            </w:pPr>
            <w:r>
              <w:rPr>
                <w:rFonts w:ascii="Arial" w:hAnsi="Arial" w:cs="Arial"/>
                <w:sz w:val="18"/>
                <w:szCs w:val="18"/>
              </w:rPr>
              <w:tab/>
              <w:t>]</w:t>
            </w:r>
          </w:p>
          <w:p>
            <w:pPr>
              <w:pStyle w:val="Almindeligtekst"/>
              <w:rPr>
                <w:rFonts w:ascii="Arial" w:hAnsi="Arial" w:cs="Arial"/>
                <w:sz w:val="18"/>
                <w:szCs w:val="18"/>
              </w:rPr>
            </w:pPr>
            <w:r>
              <w:rPr>
                <w:rFonts w:ascii="Arial" w:hAnsi="Arial" w:cs="Arial"/>
                <w:sz w:val="18"/>
                <w:szCs w:val="18"/>
              </w:rPr>
              <w:t>)</w:t>
            </w:r>
          </w:p>
          <w:p>
            <w:pPr>
              <w:pStyle w:val="Almindeligtekst"/>
              <w:rPr>
                <w:rFonts w:ascii="Arial" w:hAnsi="Arial" w:cs="Arial"/>
                <w:sz w:val="18"/>
                <w:szCs w:val="18"/>
              </w:rPr>
            </w:pPr>
          </w:p>
          <w:p>
            <w:pPr>
              <w:pStyle w:val="Almindeligtekst"/>
              <w:rPr>
                <w:rFonts w:ascii="Arial" w:hAnsi="Arial" w:cs="Arial"/>
                <w:sz w:val="18"/>
                <w:szCs w:val="18"/>
              </w:rPr>
            </w:pPr>
            <w:r>
              <w:rPr>
                <w:rFonts w:ascii="Arial" w:hAnsi="Arial" w:cs="Arial"/>
                <w:sz w:val="18"/>
                <w:szCs w:val="18"/>
              </w:rPr>
              <w:t>* AlternativKontaktReferenceStrukturListe *</w:t>
            </w:r>
          </w:p>
          <w:p>
            <w:pPr>
              <w:pStyle w:val="Almindeligtekst"/>
              <w:rPr>
                <w:rFonts w:ascii="Arial" w:hAnsi="Arial" w:cs="Arial"/>
                <w:sz w:val="18"/>
                <w:szCs w:val="18"/>
              </w:rPr>
            </w:pPr>
            <w:r>
              <w:rPr>
                <w:rFonts w:ascii="Arial" w:hAnsi="Arial" w:cs="Arial"/>
                <w:sz w:val="18"/>
                <w:szCs w:val="18"/>
              </w:rPr>
              <w:t>0{</w:t>
            </w:r>
          </w:p>
          <w:p>
            <w:pPr>
              <w:pStyle w:val="Almindeligtekst"/>
              <w:rPr>
                <w:rFonts w:ascii="Arial" w:hAnsi="Arial" w:cs="Arial"/>
                <w:sz w:val="18"/>
                <w:szCs w:val="18"/>
              </w:rPr>
            </w:pPr>
            <w:r>
              <w:rPr>
                <w:rFonts w:ascii="Arial" w:hAnsi="Arial" w:cs="Arial"/>
                <w:sz w:val="18"/>
                <w:szCs w:val="18"/>
              </w:rPr>
              <w:tab/>
              <w:t>AlternativKontaktReferenceStruktur</w:t>
            </w:r>
          </w:p>
          <w:p>
            <w:pPr>
              <w:pStyle w:val="Almindeligtekst"/>
              <w:rPr>
                <w:rFonts w:ascii="Arial" w:hAnsi="Arial" w:cs="Arial"/>
                <w:sz w:val="18"/>
                <w:szCs w:val="18"/>
              </w:rPr>
            </w:pPr>
            <w:r>
              <w:rPr>
                <w:rFonts w:ascii="Arial" w:hAnsi="Arial" w:cs="Arial"/>
                <w:sz w:val="18"/>
                <w:szCs w:val="18"/>
              </w:rPr>
              <w:t>}</w:t>
            </w:r>
          </w:p>
          <w:p>
            <w:pPr>
              <w:pStyle w:val="Almindeligtekst"/>
              <w:rPr>
                <w:rFonts w:ascii="Arial" w:hAnsi="Arial" w:cs="Arial"/>
                <w:sz w:val="18"/>
                <w:szCs w:val="18"/>
              </w:rPr>
            </w:pPr>
          </w:p>
          <w:p>
            <w:pPr>
              <w:pStyle w:val="Almindeligtekst"/>
              <w:rPr>
                <w:rFonts w:ascii="Arial" w:hAnsi="Arial" w:cs="Arial"/>
                <w:sz w:val="18"/>
                <w:szCs w:val="18"/>
              </w:rPr>
            </w:pPr>
            <w:r>
              <w:rPr>
                <w:rFonts w:ascii="Arial" w:hAnsi="Arial" w:cs="Arial"/>
                <w:sz w:val="18"/>
                <w:szCs w:val="18"/>
              </w:rPr>
              <w:t>* EmailListe *</w:t>
            </w:r>
          </w:p>
          <w:p>
            <w:pPr>
              <w:pStyle w:val="Almindeligtekst"/>
              <w:rPr>
                <w:rFonts w:ascii="Arial" w:hAnsi="Arial" w:cs="Arial"/>
                <w:sz w:val="18"/>
                <w:szCs w:val="18"/>
              </w:rPr>
            </w:pPr>
            <w:r>
              <w:rPr>
                <w:rFonts w:ascii="Arial" w:hAnsi="Arial" w:cs="Arial"/>
                <w:sz w:val="18"/>
                <w:szCs w:val="18"/>
              </w:rPr>
              <w:t>0{</w:t>
            </w:r>
          </w:p>
          <w:p>
            <w:pPr>
              <w:pStyle w:val="Almindeligtekst"/>
              <w:rPr>
                <w:rFonts w:ascii="Arial" w:hAnsi="Arial" w:cs="Arial"/>
                <w:sz w:val="18"/>
                <w:szCs w:val="18"/>
              </w:rPr>
            </w:pPr>
            <w:r>
              <w:rPr>
                <w:rFonts w:ascii="Arial" w:hAnsi="Arial" w:cs="Arial"/>
                <w:sz w:val="18"/>
                <w:szCs w:val="18"/>
              </w:rPr>
              <w:tab/>
              <w:t>* Email *</w:t>
            </w:r>
          </w:p>
          <w:p>
            <w:pPr>
              <w:pStyle w:val="Almindeligtekst"/>
              <w:rPr>
                <w:rFonts w:ascii="Arial" w:hAnsi="Arial" w:cs="Arial"/>
                <w:sz w:val="18"/>
                <w:szCs w:val="18"/>
              </w:rPr>
            </w:pPr>
            <w:r>
              <w:rPr>
                <w:rFonts w:ascii="Arial" w:hAnsi="Arial" w:cs="Arial"/>
                <w:sz w:val="18"/>
                <w:szCs w:val="18"/>
              </w:rPr>
              <w:tab/>
              <w:t>[</w:t>
            </w:r>
          </w:p>
          <w:p>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EmailAddressIdentifier</w:t>
            </w:r>
          </w:p>
          <w:p>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AlternativEmailForholdPrimaerIndikator</w:t>
            </w:r>
          </w:p>
          <w:p>
            <w:pPr>
              <w:pStyle w:val="Almindeligtekst"/>
              <w:rPr>
                <w:rFonts w:ascii="Arial" w:hAnsi="Arial" w:cs="Arial"/>
                <w:sz w:val="18"/>
                <w:szCs w:val="18"/>
              </w:rPr>
            </w:pPr>
            <w:r>
              <w:rPr>
                <w:rFonts w:ascii="Arial" w:hAnsi="Arial" w:cs="Arial"/>
                <w:sz w:val="18"/>
                <w:szCs w:val="18"/>
              </w:rPr>
              <w:tab/>
              <w:t>]</w:t>
            </w:r>
          </w:p>
          <w:p>
            <w:pPr>
              <w:pStyle w:val="Almindeligtekst"/>
              <w:rPr>
                <w:rFonts w:ascii="Arial" w:hAnsi="Arial" w:cs="Arial"/>
                <w:sz w:val="18"/>
                <w:szCs w:val="18"/>
              </w:rPr>
            </w:pPr>
            <w:r>
              <w:rPr>
                <w:rFonts w:ascii="Arial" w:hAnsi="Arial" w:cs="Arial"/>
                <w:sz w:val="18"/>
                <w:szCs w:val="18"/>
              </w:rPr>
              <w:t>}</w:t>
            </w:r>
          </w:p>
          <w:p>
            <w:pPr>
              <w:pStyle w:val="Almindeligtekst"/>
              <w:rPr>
                <w:rFonts w:ascii="Arial" w:hAnsi="Arial" w:cs="Arial"/>
                <w:sz w:val="18"/>
                <w:szCs w:val="18"/>
              </w:rPr>
            </w:pPr>
          </w:p>
          <w:p>
            <w:pPr>
              <w:pStyle w:val="Almindeligtekst"/>
              <w:rPr>
                <w:rFonts w:ascii="Arial" w:hAnsi="Arial" w:cs="Arial"/>
                <w:sz w:val="18"/>
                <w:szCs w:val="18"/>
              </w:rPr>
            </w:pPr>
            <w:r>
              <w:rPr>
                <w:rFonts w:ascii="Arial" w:hAnsi="Arial" w:cs="Arial"/>
                <w:sz w:val="18"/>
                <w:szCs w:val="18"/>
              </w:rPr>
              <w:t>* TelefonListe *</w:t>
            </w:r>
          </w:p>
          <w:p>
            <w:pPr>
              <w:pStyle w:val="Almindeligtekst"/>
              <w:rPr>
                <w:rFonts w:ascii="Arial" w:hAnsi="Arial" w:cs="Arial"/>
                <w:sz w:val="18"/>
                <w:szCs w:val="18"/>
              </w:rPr>
            </w:pPr>
            <w:r>
              <w:rPr>
                <w:rFonts w:ascii="Arial" w:hAnsi="Arial" w:cs="Arial"/>
                <w:sz w:val="18"/>
                <w:szCs w:val="18"/>
              </w:rPr>
              <w:t>0{</w:t>
            </w:r>
          </w:p>
          <w:p>
            <w:pPr>
              <w:pStyle w:val="Almindeligtekst"/>
              <w:rPr>
                <w:rFonts w:ascii="Arial" w:hAnsi="Arial" w:cs="Arial"/>
                <w:sz w:val="18"/>
                <w:szCs w:val="18"/>
              </w:rPr>
            </w:pPr>
            <w:r>
              <w:rPr>
                <w:rFonts w:ascii="Arial" w:hAnsi="Arial" w:cs="Arial"/>
                <w:sz w:val="18"/>
                <w:szCs w:val="18"/>
              </w:rPr>
              <w:tab/>
              <w:t>* Telefon *</w:t>
            </w:r>
          </w:p>
          <w:p>
            <w:pPr>
              <w:pStyle w:val="Almindeligtekst"/>
              <w:rPr>
                <w:rFonts w:ascii="Arial" w:hAnsi="Arial" w:cs="Arial"/>
                <w:sz w:val="18"/>
                <w:szCs w:val="18"/>
              </w:rPr>
            </w:pPr>
            <w:r>
              <w:rPr>
                <w:rFonts w:ascii="Arial" w:hAnsi="Arial" w:cs="Arial"/>
                <w:sz w:val="18"/>
                <w:szCs w:val="18"/>
              </w:rPr>
              <w:tab/>
              <w:t>[</w:t>
            </w:r>
          </w:p>
          <w:p>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TelefonNummerTekst</w:t>
            </w:r>
          </w:p>
          <w:p>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AlternativTelefonForholdPrimaerIndikator</w:t>
            </w:r>
          </w:p>
          <w:p>
            <w:pPr>
              <w:pStyle w:val="Almindeligtekst"/>
              <w:rPr>
                <w:rFonts w:ascii="Arial" w:hAnsi="Arial" w:cs="Arial"/>
                <w:sz w:val="18"/>
                <w:szCs w:val="18"/>
              </w:rPr>
            </w:pPr>
            <w:r>
              <w:rPr>
                <w:rFonts w:ascii="Arial" w:hAnsi="Arial" w:cs="Arial"/>
                <w:sz w:val="18"/>
                <w:szCs w:val="18"/>
              </w:rPr>
              <w:tab/>
              <w:t>]</w:t>
            </w:r>
          </w:p>
          <w:p>
            <w:pPr>
              <w:pStyle w:val="Almindeligtekst"/>
              <w:rPr>
                <w:rFonts w:ascii="Arial" w:hAnsi="Arial" w:cs="Arial"/>
                <w:sz w:val="18"/>
                <w:szCs w:val="18"/>
              </w:rPr>
            </w:pPr>
            <w:r>
              <w:rPr>
                <w:rFonts w:ascii="Arial" w:hAnsi="Arial" w:cs="Arial"/>
                <w:sz w:val="18"/>
                <w:szCs w:val="18"/>
              </w:rPr>
              <w:t>}</w:t>
            </w:r>
          </w:p>
          <w:p>
            <w:pPr>
              <w:pStyle w:val="Almindeligtekst"/>
              <w:rPr>
                <w:rFonts w:ascii="Arial" w:hAnsi="Arial" w:cs="Arial"/>
                <w:sz w:val="18"/>
                <w:szCs w:val="18"/>
              </w:rPr>
            </w:pPr>
          </w:p>
          <w:p>
            <w:pPr>
              <w:pStyle w:val="Almindeligtekst"/>
              <w:rPr>
                <w:rFonts w:ascii="Arial" w:hAnsi="Arial" w:cs="Arial"/>
                <w:sz w:val="18"/>
                <w:szCs w:val="18"/>
              </w:rPr>
            </w:pPr>
            <w:r>
              <w:rPr>
                <w:rFonts w:ascii="Arial" w:hAnsi="Arial" w:cs="Arial"/>
                <w:sz w:val="18"/>
                <w:szCs w:val="18"/>
              </w:rPr>
              <w:t>* FaxListe *</w:t>
            </w:r>
          </w:p>
          <w:p>
            <w:pPr>
              <w:pStyle w:val="Almindeligtekst"/>
              <w:rPr>
                <w:rFonts w:ascii="Arial" w:hAnsi="Arial" w:cs="Arial"/>
                <w:sz w:val="18"/>
                <w:szCs w:val="18"/>
              </w:rPr>
            </w:pPr>
            <w:r>
              <w:rPr>
                <w:rFonts w:ascii="Arial" w:hAnsi="Arial" w:cs="Arial"/>
                <w:sz w:val="18"/>
                <w:szCs w:val="18"/>
              </w:rPr>
              <w:t>0{</w:t>
            </w:r>
          </w:p>
          <w:p>
            <w:pPr>
              <w:pStyle w:val="Almindeligtekst"/>
              <w:rPr>
                <w:rFonts w:ascii="Arial" w:hAnsi="Arial" w:cs="Arial"/>
                <w:sz w:val="18"/>
                <w:szCs w:val="18"/>
              </w:rPr>
            </w:pPr>
            <w:r>
              <w:rPr>
                <w:rFonts w:ascii="Arial" w:hAnsi="Arial" w:cs="Arial"/>
                <w:sz w:val="18"/>
                <w:szCs w:val="18"/>
              </w:rPr>
              <w:tab/>
              <w:t>* Fax *</w:t>
            </w:r>
          </w:p>
          <w:p>
            <w:pPr>
              <w:pStyle w:val="Almindeligtekst"/>
              <w:rPr>
                <w:rFonts w:ascii="Arial" w:hAnsi="Arial" w:cs="Arial"/>
                <w:sz w:val="18"/>
                <w:szCs w:val="18"/>
              </w:rPr>
            </w:pPr>
            <w:r>
              <w:rPr>
                <w:rFonts w:ascii="Arial" w:hAnsi="Arial" w:cs="Arial"/>
                <w:sz w:val="18"/>
                <w:szCs w:val="18"/>
              </w:rPr>
              <w:tab/>
              <w:t>[</w:t>
            </w:r>
          </w:p>
          <w:p>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TelefonNummerTekst</w:t>
            </w:r>
          </w:p>
          <w:p>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AlternativFaxForholdPrimaerIndikator</w:t>
            </w:r>
          </w:p>
          <w:p>
            <w:pPr>
              <w:pStyle w:val="Almindeligtekst"/>
              <w:rPr>
                <w:rFonts w:ascii="Arial" w:hAnsi="Arial" w:cs="Arial"/>
                <w:sz w:val="18"/>
                <w:szCs w:val="18"/>
              </w:rPr>
            </w:pPr>
            <w:r>
              <w:rPr>
                <w:rFonts w:ascii="Arial" w:hAnsi="Arial" w:cs="Arial"/>
                <w:sz w:val="18"/>
                <w:szCs w:val="18"/>
              </w:rPr>
              <w:tab/>
              <w:t>]</w:t>
            </w:r>
          </w:p>
          <w:p>
            <w:pPr>
              <w:pStyle w:val="Almindeligtekst"/>
              <w:rPr>
                <w:rFonts w:ascii="Arial" w:hAnsi="Arial" w:cs="Arial"/>
                <w:sz w:val="18"/>
                <w:szCs w:val="18"/>
              </w:rPr>
            </w:pPr>
            <w:r>
              <w:rPr>
                <w:rFonts w:ascii="Arial" w:hAnsi="Arial" w:cs="Arial"/>
                <w:sz w:val="18"/>
                <w:szCs w:val="18"/>
              </w:rPr>
              <w:t>}</w:t>
            </w:r>
          </w:p>
          <w:p>
            <w:pPr>
              <w:pStyle w:val="Almindeligtekst"/>
              <w:rPr>
                <w:rFonts w:ascii="Arial" w:hAnsi="Arial" w:cs="Arial"/>
                <w:sz w:val="18"/>
                <w:szCs w:val="18"/>
              </w:rPr>
            </w:pPr>
          </w:p>
          <w:p>
            <w:pPr>
              <w:pStyle w:val="Almindeligtekst"/>
              <w:rPr>
                <w:rFonts w:ascii="Arial" w:hAnsi="Arial" w:cs="Arial"/>
                <w:sz w:val="18"/>
                <w:szCs w:val="18"/>
              </w:rPr>
            </w:pPr>
            <w:r>
              <w:rPr>
                <w:rFonts w:ascii="Arial" w:hAnsi="Arial" w:cs="Arial"/>
                <w:sz w:val="18"/>
                <w:szCs w:val="18"/>
              </w:rPr>
              <w:lastRenderedPageBreak/>
              <w:t>(</w:t>
            </w:r>
          </w:p>
          <w:p>
            <w:pPr>
              <w:pStyle w:val="Almindeligtekst"/>
              <w:rPr>
                <w:rFonts w:ascii="Arial" w:hAnsi="Arial" w:cs="Arial"/>
                <w:sz w:val="18"/>
                <w:szCs w:val="18"/>
              </w:rPr>
            </w:pPr>
            <w:r>
              <w:rPr>
                <w:rFonts w:ascii="Arial" w:hAnsi="Arial" w:cs="Arial"/>
                <w:sz w:val="18"/>
                <w:szCs w:val="18"/>
              </w:rPr>
              <w:tab/>
              <w:t>* Adresse *</w:t>
            </w:r>
          </w:p>
          <w:p>
            <w:pPr>
              <w:pStyle w:val="Almindeligtekst"/>
              <w:rPr>
                <w:rFonts w:ascii="Arial" w:hAnsi="Arial" w:cs="Arial"/>
                <w:sz w:val="18"/>
                <w:szCs w:val="18"/>
              </w:rPr>
            </w:pPr>
            <w:r>
              <w:rPr>
                <w:rFonts w:ascii="Arial" w:hAnsi="Arial" w:cs="Arial"/>
                <w:sz w:val="18"/>
                <w:szCs w:val="18"/>
              </w:rPr>
              <w:tab/>
              <w:t>[</w:t>
            </w:r>
          </w:p>
          <w:p>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PostalAddressFirstLineText</w:t>
            </w:r>
          </w:p>
          <w:p>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(PostalAddressSecondLineText)</w:t>
            </w:r>
          </w:p>
          <w:p>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(PostalAddressThirdLineText)</w:t>
            </w:r>
          </w:p>
          <w:p>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(PostalAddressFourthLineText)</w:t>
            </w:r>
          </w:p>
          <w:p>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(PostalAddressFifthLineText)</w:t>
            </w:r>
          </w:p>
          <w:p>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(PostalAddressSixthLineText)</w:t>
            </w:r>
          </w:p>
          <w:p>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(CompletePostalLabelText)</w:t>
            </w:r>
          </w:p>
          <w:p>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(CountryIdentificationCode)</w:t>
            </w:r>
          </w:p>
          <w:p>
            <w:pPr>
              <w:pStyle w:val="Almindeligtekst"/>
              <w:rPr>
                <w:rFonts w:ascii="Arial" w:hAnsi="Arial" w:cs="Arial"/>
                <w:sz w:val="18"/>
                <w:szCs w:val="18"/>
              </w:rPr>
            </w:pPr>
            <w:r>
              <w:rPr>
                <w:rFonts w:ascii="Arial" w:hAnsi="Arial" w:cs="Arial"/>
                <w:sz w:val="18"/>
                <w:szCs w:val="18"/>
              </w:rPr>
              <w:tab/>
              <w:t>]</w:t>
            </w:r>
          </w:p>
          <w:p>
            <w:pPr>
              <w:pStyle w:val="Almindeligtekst"/>
              <w:rPr>
                <w:rFonts w:ascii="Arial" w:hAnsi="Arial" w:cs="Arial"/>
                <w:sz w:val="18"/>
                <w:szCs w:val="18"/>
              </w:rPr>
            </w:pPr>
            <w:r>
              <w:rPr>
                <w:rFonts w:ascii="Arial" w:hAnsi="Arial" w:cs="Arial"/>
                <w:sz w:val="18"/>
                <w:szCs w:val="18"/>
              </w:rPr>
              <w: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tc>
          <w:tcPr>
            <w:tcW w:w="10345" w:type="dxa"/>
            <w:shd w:val="clear" w:color="auto" w:fill="B3B3B3"/>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tc>
          <w:tcPr>
            <w:tcW w:w="10345" w:type="dxa"/>
            <w:shd w:val="clear" w:color="auto" w:fill="FFFFFF"/>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EFIAlternativKontaktStruktur anvendes af fordringhaver til at identificere eller oprette en udenlandsk kunde (en alternativ kontakt), når fordringhaver ikke kender et eksisterende AlternativKontaktID. </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er tre mulige udfald af at indberette en fordring med en hæfter angivet med EFIAlternativKontaktStruktur:</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 Eksisterende kunde identificeret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er et unikt match mellem de indsendte oplysninger og en eksisterende kunde. </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Unikt match kræver at der indsendes mindst en AlternativKontaktReference og at den første AlternativKontaktReference samt de øvrige indsendte oplysninger matcher en AlternativKontakt.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Kunden vil nu være identificeret som en AKR kunde medmindre AKR har en henvisning til et CPR eller SE nummer. </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Den identificerede kunde kan hentes med MFFordringKvittering service.</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 AlternativKontakt oprettet på baggrund af de indsendte oplysninger</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er ingen potentielle match mellem de indsendte oplysninger (udover alternativ kontakt referencer) og en eksisterende kunde. Oprettelse kræver at der indsendes mindst en AlternativKontaktReference.</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Kunden vil blive oprettet som en AlternativKontakt i AKR. </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Den identificerede kunde kan hentes med MFFordringKvittering service.</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 Sagsbehandling</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Kriterierne for automatisk identifikation eller oprettelse er ikke opfyldt, dvs. der er flere potentielle match mellem de indsendte oplysninger og eksisterende kunder. En sagsbehandlingsopgave startes inden fordring kan oprettes. Sagsbehandler kan manuelt oprette og redigere i AKR. Efter endt sagsbehandling kan kunden være identificeret eller oprettet eller fordringen kan være afvist af sagsbehandler. En kunde indsendt uden AlternativKontaktReference vil altid medføre sagsbehandling.</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Den identificerede kunde eller afvisningen kan hentes med MFFordringKvittering service.</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10345"/>
      </w:tblGrid>
      <w:tr>
        <w:trPr>
          <w:trHeight w:hRule="exact" w:val="113"/>
        </w:trPr>
        <w:tc>
          <w:tcPr>
            <w:tcW w:w="10345" w:type="dxa"/>
            <w:shd w:val="clear" w:color="auto" w:fill="B3B3B3"/>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tc>
          <w:tcPr>
            <w:tcW w:w="10345" w:type="dxa"/>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22"/>
              </w:rPr>
              <w:t xml:space="preserve">EFIKundeIdentStruktur </w:t>
            </w:r>
            <w:r>
              <w:rPr>
                <w:rFonts w:ascii="Arial" w:hAnsi="Arial" w:cs="Arial"/>
                <w:sz w:val="18"/>
              </w:rPr>
              <w:t>(EFIKundeIdentStruktur.xsd)</w:t>
            </w:r>
          </w:p>
        </w:tc>
      </w:tr>
      <w:tr>
        <w:tc>
          <w:tcPr>
            <w:tcW w:w="10345" w:type="dxa"/>
            <w:vAlign w:val="center"/>
          </w:tcPr>
          <w:p>
            <w:pPr>
              <w:pStyle w:val="Almindeligtekst"/>
              <w:rPr>
                <w:rFonts w:ascii="Arial" w:hAnsi="Arial" w:cs="Arial"/>
                <w:sz w:val="18"/>
                <w:szCs w:val="18"/>
              </w:rPr>
            </w:pPr>
            <w:r>
              <w:rPr>
                <w:rFonts w:ascii="Arial" w:hAnsi="Arial" w:cs="Arial"/>
                <w:sz w:val="18"/>
                <w:szCs w:val="18"/>
              </w:rPr>
              <w:t>* IdentValg *</w:t>
            </w:r>
          </w:p>
          <w:p>
            <w:pPr>
              <w:pStyle w:val="Almindeligtekst"/>
              <w:rPr>
                <w:rFonts w:ascii="Arial" w:hAnsi="Arial" w:cs="Arial"/>
                <w:sz w:val="18"/>
                <w:szCs w:val="18"/>
              </w:rPr>
            </w:pPr>
            <w:r>
              <w:rPr>
                <w:rFonts w:ascii="Arial" w:hAnsi="Arial" w:cs="Arial"/>
                <w:sz w:val="18"/>
                <w:szCs w:val="18"/>
              </w:rPr>
              <w:t>[</w:t>
            </w:r>
          </w:p>
          <w:p>
            <w:pPr>
              <w:pStyle w:val="Almindeligtekst"/>
              <w:rPr>
                <w:rFonts w:ascii="Arial" w:hAnsi="Arial" w:cs="Arial"/>
                <w:sz w:val="18"/>
                <w:szCs w:val="18"/>
              </w:rPr>
            </w:pPr>
            <w:r>
              <w:rPr>
                <w:rFonts w:ascii="Arial" w:hAnsi="Arial" w:cs="Arial"/>
                <w:sz w:val="18"/>
                <w:szCs w:val="18"/>
              </w:rPr>
              <w:tab/>
              <w:t>PersonCivilRegistrationIdentifier</w:t>
            </w:r>
          </w:p>
          <w:p>
            <w:pPr>
              <w:pStyle w:val="Almindeligtekst"/>
              <w:rPr>
                <w:rFonts w:ascii="Arial" w:hAnsi="Arial" w:cs="Arial"/>
                <w:sz w:val="18"/>
                <w:szCs w:val="18"/>
              </w:rPr>
            </w:pPr>
            <w:r>
              <w:rPr>
                <w:rFonts w:ascii="Arial" w:hAnsi="Arial" w:cs="Arial"/>
                <w:sz w:val="18"/>
                <w:szCs w:val="18"/>
              </w:rPr>
              <w:tab/>
              <w:t>|</w:t>
            </w:r>
          </w:p>
          <w:p>
            <w:pPr>
              <w:pStyle w:val="Almindeligtekst"/>
              <w:rPr>
                <w:rFonts w:ascii="Arial" w:hAnsi="Arial" w:cs="Arial"/>
                <w:sz w:val="18"/>
                <w:szCs w:val="18"/>
              </w:rPr>
            </w:pPr>
            <w:r>
              <w:rPr>
                <w:rFonts w:ascii="Arial" w:hAnsi="Arial" w:cs="Arial"/>
                <w:sz w:val="18"/>
                <w:szCs w:val="18"/>
              </w:rPr>
              <w:tab/>
              <w:t>VirksomhedSENummerIdentifikator</w:t>
            </w:r>
          </w:p>
          <w:p>
            <w:pPr>
              <w:pStyle w:val="Almindeligtekst"/>
              <w:rPr>
                <w:rFonts w:ascii="Arial" w:hAnsi="Arial" w:cs="Arial"/>
                <w:sz w:val="18"/>
                <w:szCs w:val="18"/>
              </w:rPr>
            </w:pPr>
            <w:r>
              <w:rPr>
                <w:rFonts w:ascii="Arial" w:hAnsi="Arial" w:cs="Arial"/>
                <w:sz w:val="18"/>
                <w:szCs w:val="18"/>
              </w:rPr>
              <w:tab/>
              <w:t>|</w:t>
            </w:r>
          </w:p>
          <w:p>
            <w:pPr>
              <w:pStyle w:val="Almindeligtekst"/>
              <w:rPr>
                <w:rFonts w:ascii="Arial" w:hAnsi="Arial" w:cs="Arial"/>
                <w:sz w:val="18"/>
                <w:szCs w:val="18"/>
              </w:rPr>
            </w:pPr>
            <w:r>
              <w:rPr>
                <w:rFonts w:ascii="Arial" w:hAnsi="Arial" w:cs="Arial"/>
                <w:sz w:val="18"/>
                <w:szCs w:val="18"/>
              </w:rPr>
              <w:tab/>
              <w:t>AlternativKontaktIdentifikator</w:t>
            </w:r>
          </w:p>
          <w:p>
            <w:pPr>
              <w:pStyle w:val="Almindeligtekst"/>
              <w:rPr>
                <w:rFonts w:ascii="Arial" w:hAnsi="Arial" w:cs="Arial"/>
                <w:sz w:val="18"/>
                <w:szCs w:val="18"/>
              </w:rPr>
            </w:pPr>
            <w:r>
              <w:rPr>
                <w:rFonts w:ascii="Arial" w:hAnsi="Arial" w:cs="Arial"/>
                <w:sz w:val="18"/>
                <w:szCs w:val="18"/>
              </w:rPr>
              <w: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10345"/>
      </w:tblGrid>
      <w:tr>
        <w:trPr>
          <w:trHeight w:hRule="exact" w:val="113"/>
        </w:trPr>
        <w:tc>
          <w:tcPr>
            <w:tcW w:w="10345" w:type="dxa"/>
            <w:shd w:val="clear" w:color="auto" w:fill="B3B3B3"/>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tc>
          <w:tcPr>
            <w:tcW w:w="10345" w:type="dxa"/>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22"/>
              </w:rPr>
              <w:t xml:space="preserve">FordringBeløbStruktur </w:t>
            </w:r>
            <w:r>
              <w:rPr>
                <w:rFonts w:ascii="Arial" w:hAnsi="Arial" w:cs="Arial"/>
                <w:sz w:val="18"/>
              </w:rPr>
              <w:t>(FordringBeloebStruktur.xsd)</w:t>
            </w:r>
          </w:p>
        </w:tc>
      </w:tr>
      <w:tr>
        <w:tc>
          <w:tcPr>
            <w:tcW w:w="10345" w:type="dxa"/>
            <w:vAlign w:val="center"/>
          </w:tcPr>
          <w:p>
            <w:pPr>
              <w:pStyle w:val="Almindeligtekst"/>
              <w:rPr>
                <w:rFonts w:ascii="Arial" w:hAnsi="Arial" w:cs="Arial"/>
                <w:sz w:val="18"/>
                <w:szCs w:val="18"/>
              </w:rPr>
            </w:pPr>
            <w:r>
              <w:rPr>
                <w:rFonts w:ascii="Arial" w:hAnsi="Arial" w:cs="Arial"/>
                <w:sz w:val="18"/>
                <w:szCs w:val="18"/>
              </w:rPr>
              <w:t>ValutaKode</w:t>
            </w:r>
          </w:p>
          <w:p>
            <w:pPr>
              <w:pStyle w:val="Almindeligtekst"/>
              <w:rPr>
                <w:rFonts w:ascii="Arial" w:hAnsi="Arial" w:cs="Arial"/>
                <w:sz w:val="18"/>
                <w:szCs w:val="18"/>
              </w:rPr>
            </w:pPr>
            <w:r>
              <w:rPr>
                <w:rFonts w:ascii="Arial" w:hAnsi="Arial" w:cs="Arial"/>
                <w:sz w:val="18"/>
                <w:szCs w:val="18"/>
              </w:rPr>
              <w:lastRenderedPageBreak/>
              <w:t>FordringBeloeb</w:t>
            </w:r>
          </w:p>
          <w:p>
            <w:pPr>
              <w:pStyle w:val="Almindeligtekst"/>
              <w:rPr>
                <w:rFonts w:ascii="Arial" w:hAnsi="Arial" w:cs="Arial"/>
                <w:sz w:val="18"/>
                <w:szCs w:val="18"/>
              </w:rPr>
            </w:pPr>
            <w:r>
              <w:rPr>
                <w:rFonts w:ascii="Arial" w:hAnsi="Arial" w:cs="Arial"/>
                <w:sz w:val="18"/>
                <w:szCs w:val="18"/>
              </w:rPr>
              <w:t>(FordringDKKBeloeb)</w:t>
            </w:r>
          </w:p>
        </w:tc>
      </w:tr>
    </w:tbl>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10345"/>
      </w:tblGrid>
      <w:tr>
        <w:trPr>
          <w:trHeight w:hRule="exact" w:val="113"/>
        </w:trPr>
        <w:tc>
          <w:tcPr>
            <w:tcW w:w="10345" w:type="dxa"/>
            <w:shd w:val="clear" w:color="auto" w:fill="B3B3B3"/>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tc>
          <w:tcPr>
            <w:tcW w:w="10345" w:type="dxa"/>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22"/>
              </w:rPr>
              <w:t xml:space="preserve">FordringOprindeligBeløbStruktur </w:t>
            </w:r>
            <w:r>
              <w:rPr>
                <w:rFonts w:ascii="Arial" w:hAnsi="Arial" w:cs="Arial"/>
                <w:sz w:val="18"/>
              </w:rPr>
              <w:t>(FordringOprindeligBeloebStruktur.xsd)</w:t>
            </w:r>
          </w:p>
        </w:tc>
      </w:tr>
      <w:tr>
        <w:tc>
          <w:tcPr>
            <w:tcW w:w="10345" w:type="dxa"/>
            <w:vAlign w:val="center"/>
          </w:tcPr>
          <w:p>
            <w:pPr>
              <w:pStyle w:val="Almindeligtekst"/>
              <w:rPr>
                <w:rFonts w:ascii="Arial" w:hAnsi="Arial" w:cs="Arial"/>
                <w:sz w:val="18"/>
                <w:szCs w:val="18"/>
              </w:rPr>
            </w:pPr>
            <w:r>
              <w:rPr>
                <w:rFonts w:ascii="Arial" w:hAnsi="Arial" w:cs="Arial"/>
                <w:sz w:val="18"/>
                <w:szCs w:val="18"/>
              </w:rPr>
              <w:t>ValutaKode</w:t>
            </w:r>
          </w:p>
          <w:p>
            <w:pPr>
              <w:pStyle w:val="Almindeligtekst"/>
              <w:rPr>
                <w:rFonts w:ascii="Arial" w:hAnsi="Arial" w:cs="Arial"/>
                <w:sz w:val="18"/>
                <w:szCs w:val="18"/>
              </w:rPr>
            </w:pPr>
            <w:r>
              <w:rPr>
                <w:rFonts w:ascii="Arial" w:hAnsi="Arial" w:cs="Arial"/>
                <w:sz w:val="18"/>
                <w:szCs w:val="18"/>
              </w:rPr>
              <w:t>InddrivelseFordringOprindeligBeloeb</w:t>
            </w:r>
          </w:p>
          <w:p>
            <w:pPr>
              <w:pStyle w:val="Almindeligtekst"/>
              <w:rPr>
                <w:rFonts w:ascii="Arial" w:hAnsi="Arial" w:cs="Arial"/>
                <w:sz w:val="18"/>
                <w:szCs w:val="18"/>
              </w:rPr>
            </w:pPr>
            <w:r>
              <w:rPr>
                <w:rFonts w:ascii="Arial" w:hAnsi="Arial" w:cs="Arial"/>
                <w:sz w:val="18"/>
                <w:szCs w:val="18"/>
              </w:rPr>
              <w:t>(InddrivelseFordringOprindeligDKKBeloeb)</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tc>
          <w:tcPr>
            <w:tcW w:w="10345" w:type="dxa"/>
            <w:shd w:val="clear" w:color="auto" w:fill="B3B3B3"/>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tc>
          <w:tcPr>
            <w:tcW w:w="10345" w:type="dxa"/>
            <w:shd w:val="clear" w:color="auto" w:fill="FFFFFF"/>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Fordringens oprindelige beløb, også kaldet hovedstolen. Ved indberetning skal det beregnede felt EFIFordringOprindeligBeløbDKK ikke angives.</w:t>
            </w:r>
          </w:p>
        </w:tc>
      </w:tr>
    </w:tbl>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10345"/>
      </w:tblGrid>
      <w:tr>
        <w:trPr>
          <w:trHeight w:hRule="exact" w:val="113"/>
        </w:trPr>
        <w:tc>
          <w:tcPr>
            <w:tcW w:w="10345" w:type="dxa"/>
            <w:shd w:val="clear" w:color="auto" w:fill="B3B3B3"/>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tc>
          <w:tcPr>
            <w:tcW w:w="10345" w:type="dxa"/>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22"/>
              </w:rPr>
              <w:t xml:space="preserve">FordringPeriodeStruktur </w:t>
            </w:r>
            <w:r>
              <w:rPr>
                <w:rFonts w:ascii="Arial" w:hAnsi="Arial" w:cs="Arial"/>
                <w:sz w:val="18"/>
              </w:rPr>
              <w:t>(FordringPeriodeStruktur.xsd)</w:t>
            </w:r>
          </w:p>
        </w:tc>
      </w:tr>
      <w:tr>
        <w:tc>
          <w:tcPr>
            <w:tcW w:w="10345" w:type="dxa"/>
            <w:vAlign w:val="center"/>
          </w:tcPr>
          <w:p>
            <w:pPr>
              <w:pStyle w:val="Almindeligtekst"/>
              <w:rPr>
                <w:rFonts w:ascii="Arial" w:hAnsi="Arial" w:cs="Arial"/>
                <w:sz w:val="18"/>
                <w:szCs w:val="18"/>
              </w:rPr>
            </w:pPr>
            <w:r>
              <w:rPr>
                <w:rFonts w:ascii="Arial" w:hAnsi="Arial" w:cs="Arial"/>
                <w:sz w:val="18"/>
                <w:szCs w:val="18"/>
              </w:rPr>
              <w:t>FordringPeriode</w:t>
            </w:r>
          </w:p>
          <w:p>
            <w:pPr>
              <w:pStyle w:val="Almindeligtekst"/>
              <w:rPr>
                <w:rFonts w:ascii="Arial" w:hAnsi="Arial" w:cs="Arial"/>
                <w:sz w:val="18"/>
                <w:szCs w:val="18"/>
              </w:rPr>
            </w:pPr>
            <w:r>
              <w:rPr>
                <w:rFonts w:ascii="Arial" w:hAnsi="Arial" w:cs="Arial"/>
                <w:sz w:val="18"/>
                <w:szCs w:val="18"/>
              </w:rPr>
              <w:t>(FordringPeriodeTypeTekst)</w:t>
            </w:r>
          </w:p>
        </w:tc>
      </w:tr>
      <w:tr>
        <w:tc>
          <w:tcPr>
            <w:tcW w:w="10345" w:type="dxa"/>
            <w:shd w:val="clear" w:color="auto" w:fill="B3B3B3"/>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tc>
          <w:tcPr>
            <w:tcW w:w="10345" w:type="dxa"/>
            <w:shd w:val="clear" w:color="auto" w:fill="FFFFFF"/>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Perioden som en fordring vedrører. Begge datoer er inklusive. PeriodeType er ren informativ tekst, f.eks. "Andet kvartal 2010" </w:t>
            </w:r>
          </w:p>
        </w:tc>
      </w:tr>
    </w:tbl>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10345"/>
      </w:tblGrid>
      <w:tr>
        <w:trPr>
          <w:trHeight w:hRule="exact" w:val="113"/>
        </w:trPr>
        <w:tc>
          <w:tcPr>
            <w:tcW w:w="10345" w:type="dxa"/>
            <w:shd w:val="clear" w:color="auto" w:fill="B3B3B3"/>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tc>
          <w:tcPr>
            <w:tcW w:w="10345" w:type="dxa"/>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22"/>
              </w:rPr>
              <w:t xml:space="preserve">FordringhaverSystemIDStruktur </w:t>
            </w:r>
            <w:r>
              <w:rPr>
                <w:rFonts w:ascii="Arial" w:hAnsi="Arial" w:cs="Arial"/>
                <w:sz w:val="18"/>
              </w:rPr>
              <w:t>(FordringhaverSystemIDStruktur.xsd)</w:t>
            </w:r>
          </w:p>
        </w:tc>
      </w:tr>
      <w:tr>
        <w:tc>
          <w:tcPr>
            <w:tcW w:w="10345" w:type="dxa"/>
            <w:vAlign w:val="center"/>
          </w:tcPr>
          <w:p>
            <w:pPr>
              <w:pStyle w:val="Almindeligtekst"/>
              <w:rPr>
                <w:rFonts w:ascii="Arial" w:hAnsi="Arial" w:cs="Arial"/>
                <w:sz w:val="18"/>
                <w:szCs w:val="18"/>
              </w:rPr>
            </w:pPr>
            <w:r>
              <w:rPr>
                <w:rFonts w:ascii="Arial" w:hAnsi="Arial" w:cs="Arial"/>
                <w:sz w:val="18"/>
                <w:szCs w:val="18"/>
              </w:rPr>
              <w:t>VirksomhedSENummerIdentifikator</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tc>
          <w:tcPr>
            <w:tcW w:w="10345" w:type="dxa"/>
            <w:shd w:val="clear" w:color="auto" w:fill="B3B3B3"/>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tc>
          <w:tcPr>
            <w:tcW w:w="10345" w:type="dxa"/>
            <w:shd w:val="clear" w:color="auto" w:fill="FFFFFF"/>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Identificerer fordringshaverens system via SE nummer. SE nummer tages fra det anvendte certifikat i OIO udgaven af servicen.</w:t>
            </w:r>
          </w:p>
        </w:tc>
      </w:tr>
    </w:tbl>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10345"/>
      </w:tblGrid>
      <w:tr>
        <w:trPr>
          <w:trHeight w:hRule="exact" w:val="113"/>
        </w:trPr>
        <w:tc>
          <w:tcPr>
            <w:tcW w:w="10345" w:type="dxa"/>
            <w:shd w:val="clear" w:color="auto" w:fill="B3B3B3"/>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tc>
          <w:tcPr>
            <w:tcW w:w="10345" w:type="dxa"/>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22"/>
              </w:rPr>
              <w:t xml:space="preserve">HovedFordringTilbagekaldÅrsagStruktur </w:t>
            </w:r>
            <w:r>
              <w:rPr>
                <w:rFonts w:ascii="Arial" w:hAnsi="Arial" w:cs="Arial"/>
                <w:sz w:val="18"/>
              </w:rPr>
              <w:t>(HovedFordringTilbagekaldAarsagStruktur.xsd)</w:t>
            </w:r>
          </w:p>
        </w:tc>
      </w:tr>
      <w:tr>
        <w:tc>
          <w:tcPr>
            <w:tcW w:w="10345" w:type="dxa"/>
            <w:vAlign w:val="center"/>
          </w:tcPr>
          <w:p>
            <w:pPr>
              <w:pStyle w:val="Almindeligtekst"/>
              <w:rPr>
                <w:rFonts w:ascii="Arial" w:hAnsi="Arial" w:cs="Arial"/>
                <w:sz w:val="18"/>
                <w:szCs w:val="18"/>
              </w:rPr>
            </w:pPr>
            <w:r>
              <w:rPr>
                <w:rFonts w:ascii="Arial" w:hAnsi="Arial" w:cs="Arial"/>
                <w:sz w:val="18"/>
                <w:szCs w:val="18"/>
              </w:rPr>
              <w:t>HovedFordringTilbagekaldAarsagKode</w:t>
            </w:r>
          </w:p>
          <w:p>
            <w:pPr>
              <w:pStyle w:val="Almindeligtekst"/>
              <w:rPr>
                <w:rFonts w:ascii="Arial" w:hAnsi="Arial" w:cs="Arial"/>
                <w:sz w:val="18"/>
                <w:szCs w:val="18"/>
              </w:rPr>
            </w:pPr>
            <w:r>
              <w:rPr>
                <w:rFonts w:ascii="Arial" w:hAnsi="Arial" w:cs="Arial"/>
                <w:sz w:val="18"/>
                <w:szCs w:val="18"/>
              </w:rPr>
              <w:t>HovedFordringTilbageAarsagBegrundelseTekst</w:t>
            </w:r>
          </w:p>
          <w:p>
            <w:pPr>
              <w:pStyle w:val="Almindeligtekst"/>
              <w:rPr>
                <w:rFonts w:ascii="Arial" w:hAnsi="Arial" w:cs="Arial"/>
                <w:sz w:val="18"/>
                <w:szCs w:val="18"/>
              </w:rPr>
            </w:pPr>
            <w:r>
              <w:rPr>
                <w:rFonts w:ascii="Arial" w:hAnsi="Arial" w:cs="Arial"/>
                <w:sz w:val="18"/>
                <w:szCs w:val="18"/>
              </w:rPr>
              <w:t>(HovedFordringTilbageAarsagTekst)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10345"/>
      </w:tblGrid>
      <w:tr>
        <w:trPr>
          <w:trHeight w:hRule="exact" w:val="113"/>
        </w:trPr>
        <w:tc>
          <w:tcPr>
            <w:tcW w:w="10345" w:type="dxa"/>
            <w:shd w:val="clear" w:color="auto" w:fill="B3B3B3"/>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tc>
          <w:tcPr>
            <w:tcW w:w="10345" w:type="dxa"/>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 xml:space="preserve">HæftelseBegrænsetBeløbStruktur </w:t>
            </w:r>
            <w:r>
              <w:rPr>
                <w:rFonts w:ascii="Arial" w:hAnsi="Arial" w:cs="Arial"/>
                <w:sz w:val="18"/>
              </w:rPr>
              <w:t>(HaeftelseBegraensetBeloebStruktur.xsd)</w:t>
            </w:r>
          </w:p>
        </w:tc>
      </w:tr>
      <w:tr>
        <w:tc>
          <w:tcPr>
            <w:tcW w:w="10345" w:type="dxa"/>
            <w:vAlign w:val="center"/>
          </w:tcPr>
          <w:p>
            <w:pPr>
              <w:pStyle w:val="Almindeligtekst"/>
              <w:rPr>
                <w:rFonts w:ascii="Arial" w:hAnsi="Arial" w:cs="Arial"/>
                <w:sz w:val="18"/>
                <w:szCs w:val="18"/>
              </w:rPr>
            </w:pPr>
            <w:r>
              <w:rPr>
                <w:rFonts w:ascii="Arial" w:hAnsi="Arial" w:cs="Arial"/>
                <w:sz w:val="18"/>
                <w:szCs w:val="18"/>
              </w:rPr>
              <w:t>HaeftelseBegraensetBeloeb</w:t>
            </w:r>
          </w:p>
          <w:p>
            <w:pPr>
              <w:pStyle w:val="Almindeligtekst"/>
              <w:rPr>
                <w:rFonts w:ascii="Arial" w:hAnsi="Arial" w:cs="Arial"/>
                <w:sz w:val="18"/>
                <w:szCs w:val="18"/>
              </w:rPr>
            </w:pPr>
            <w:r>
              <w:rPr>
                <w:rFonts w:ascii="Arial" w:hAnsi="Arial" w:cs="Arial"/>
                <w:sz w:val="18"/>
                <w:szCs w:val="18"/>
              </w:rPr>
              <w:t>ValutaKode</w:t>
            </w:r>
          </w:p>
          <w:p>
            <w:pPr>
              <w:pStyle w:val="Almindeligtekst"/>
              <w:rPr>
                <w:rFonts w:ascii="Arial" w:hAnsi="Arial" w:cs="Arial"/>
                <w:sz w:val="18"/>
                <w:szCs w:val="18"/>
              </w:rPr>
            </w:pPr>
            <w:r>
              <w:rPr>
                <w:rFonts w:ascii="Arial" w:hAnsi="Arial" w:cs="Arial"/>
                <w:sz w:val="18"/>
                <w:szCs w:val="18"/>
              </w:rPr>
              <w:t>(HaeftelseBegraensetDKKBeloeb)</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10345"/>
      </w:tblGrid>
      <w:tr>
        <w:trPr>
          <w:trHeight w:hRule="exact" w:val="113"/>
        </w:trPr>
        <w:tc>
          <w:tcPr>
            <w:tcW w:w="10345" w:type="dxa"/>
            <w:shd w:val="clear" w:color="auto" w:fill="B3B3B3"/>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tc>
          <w:tcPr>
            <w:tcW w:w="10345" w:type="dxa"/>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22"/>
              </w:rPr>
              <w:t xml:space="preserve">HæftelseBeløbStruktur </w:t>
            </w:r>
            <w:r>
              <w:rPr>
                <w:rFonts w:ascii="Arial" w:hAnsi="Arial" w:cs="Arial"/>
                <w:sz w:val="18"/>
              </w:rPr>
              <w:t>(HaeftelseBeloebStruktur.xsd)</w:t>
            </w:r>
          </w:p>
        </w:tc>
      </w:tr>
      <w:tr>
        <w:tc>
          <w:tcPr>
            <w:tcW w:w="10345" w:type="dxa"/>
            <w:vAlign w:val="center"/>
          </w:tcPr>
          <w:p>
            <w:pPr>
              <w:pStyle w:val="Almindeligtekst"/>
              <w:rPr>
                <w:rFonts w:ascii="Arial" w:hAnsi="Arial" w:cs="Arial"/>
                <w:sz w:val="18"/>
                <w:szCs w:val="18"/>
              </w:rPr>
            </w:pPr>
            <w:r>
              <w:rPr>
                <w:rFonts w:ascii="Arial" w:hAnsi="Arial" w:cs="Arial"/>
                <w:sz w:val="18"/>
                <w:szCs w:val="18"/>
              </w:rPr>
              <w:t>ValutaKode</w:t>
            </w:r>
          </w:p>
          <w:p>
            <w:pPr>
              <w:pStyle w:val="Almindeligtekst"/>
              <w:rPr>
                <w:rFonts w:ascii="Arial" w:hAnsi="Arial" w:cs="Arial"/>
                <w:sz w:val="18"/>
                <w:szCs w:val="18"/>
              </w:rPr>
            </w:pPr>
            <w:r>
              <w:rPr>
                <w:rFonts w:ascii="Arial" w:hAnsi="Arial" w:cs="Arial"/>
                <w:sz w:val="18"/>
                <w:szCs w:val="18"/>
              </w:rPr>
              <w:t>HaeftelseBeloeb</w:t>
            </w:r>
          </w:p>
          <w:p>
            <w:pPr>
              <w:pStyle w:val="Almindeligtekst"/>
              <w:rPr>
                <w:rFonts w:ascii="Arial" w:hAnsi="Arial" w:cs="Arial"/>
                <w:sz w:val="18"/>
                <w:szCs w:val="18"/>
              </w:rPr>
            </w:pPr>
            <w:r>
              <w:rPr>
                <w:rFonts w:ascii="Arial" w:hAnsi="Arial" w:cs="Arial"/>
                <w:sz w:val="18"/>
                <w:szCs w:val="18"/>
              </w:rPr>
              <w:t>(HaeftelseDKKBeloeb)</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10345"/>
      </w:tblGrid>
      <w:tr>
        <w:trPr>
          <w:trHeight w:hRule="exact" w:val="113"/>
        </w:trPr>
        <w:tc>
          <w:tcPr>
            <w:tcW w:w="10345" w:type="dxa"/>
            <w:shd w:val="clear" w:color="auto" w:fill="B3B3B3"/>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tc>
          <w:tcPr>
            <w:tcW w:w="10345" w:type="dxa"/>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22"/>
              </w:rPr>
              <w:t xml:space="preserve">MFAktionAfvistStruktur </w:t>
            </w:r>
            <w:r>
              <w:rPr>
                <w:rFonts w:ascii="Arial" w:hAnsi="Arial" w:cs="Arial"/>
                <w:sz w:val="18"/>
              </w:rPr>
              <w:t>(MFAktionAfvistStruktur.xsd)</w:t>
            </w:r>
          </w:p>
        </w:tc>
      </w:tr>
      <w:tr>
        <w:tc>
          <w:tcPr>
            <w:tcW w:w="10345" w:type="dxa"/>
            <w:vAlign w:val="center"/>
          </w:tcPr>
          <w:p>
            <w:pPr>
              <w:pStyle w:val="Almindeligtekst"/>
              <w:rPr>
                <w:rFonts w:ascii="Arial" w:hAnsi="Arial" w:cs="Arial"/>
                <w:sz w:val="18"/>
                <w:szCs w:val="18"/>
              </w:rPr>
            </w:pPr>
            <w:r>
              <w:rPr>
                <w:rFonts w:ascii="Arial" w:hAnsi="Arial" w:cs="Arial"/>
                <w:sz w:val="18"/>
                <w:szCs w:val="18"/>
              </w:rPr>
              <w:t>ModtagFordringAktionAfvistIdentifikator</w:t>
            </w:r>
          </w:p>
          <w:p>
            <w:pPr>
              <w:pStyle w:val="Almindeligtekst"/>
              <w:rPr>
                <w:rFonts w:ascii="Arial" w:hAnsi="Arial" w:cs="Arial"/>
                <w:sz w:val="18"/>
                <w:szCs w:val="18"/>
              </w:rPr>
            </w:pPr>
            <w:r>
              <w:rPr>
                <w:rFonts w:ascii="Arial" w:hAnsi="Arial" w:cs="Arial"/>
                <w:sz w:val="18"/>
                <w:szCs w:val="18"/>
              </w:rPr>
              <w:t>ModtagFordringAktionAfvistTekst</w:t>
            </w:r>
          </w:p>
          <w:p>
            <w:pPr>
              <w:pStyle w:val="Almindeligtekst"/>
              <w:rPr>
                <w:rFonts w:ascii="Arial" w:hAnsi="Arial" w:cs="Arial"/>
                <w:sz w:val="18"/>
                <w:szCs w:val="18"/>
              </w:rPr>
            </w:pPr>
            <w:r>
              <w:rPr>
                <w:rFonts w:ascii="Arial" w:hAnsi="Arial" w:cs="Arial"/>
                <w:sz w:val="18"/>
                <w:szCs w:val="18"/>
              </w:rPr>
              <w:t>* MFAktionAfvistParamSamling *</w:t>
            </w:r>
          </w:p>
          <w:p>
            <w:pPr>
              <w:pStyle w:val="Almindeligtekst"/>
              <w:rPr>
                <w:rFonts w:ascii="Arial" w:hAnsi="Arial" w:cs="Arial"/>
                <w:sz w:val="18"/>
                <w:szCs w:val="18"/>
              </w:rPr>
            </w:pPr>
            <w:r>
              <w:rPr>
                <w:rFonts w:ascii="Arial" w:hAnsi="Arial" w:cs="Arial"/>
                <w:sz w:val="18"/>
                <w:szCs w:val="18"/>
              </w:rPr>
              <w:t>0 {</w:t>
            </w:r>
          </w:p>
          <w:p>
            <w:pPr>
              <w:pStyle w:val="Almindeligtekst"/>
              <w:rPr>
                <w:rFonts w:ascii="Arial" w:hAnsi="Arial" w:cs="Arial"/>
                <w:sz w:val="18"/>
                <w:szCs w:val="18"/>
              </w:rPr>
            </w:pPr>
            <w:r>
              <w:rPr>
                <w:rFonts w:ascii="Arial" w:hAnsi="Arial" w:cs="Arial"/>
                <w:sz w:val="18"/>
                <w:szCs w:val="18"/>
              </w:rPr>
              <w:tab/>
              <w:t>ModtagFordringAktionAfvistParameterTekst</w:t>
            </w:r>
          </w:p>
          <w:p>
            <w:pPr>
              <w:pStyle w:val="Almindeligtekst"/>
              <w:rPr>
                <w:rFonts w:ascii="Arial" w:hAnsi="Arial" w:cs="Arial"/>
                <w:sz w:val="18"/>
                <w:szCs w:val="18"/>
              </w:rPr>
            </w:pPr>
            <w:r>
              <w:rPr>
                <w:rFonts w:ascii="Arial" w:hAnsi="Arial" w:cs="Arial"/>
                <w:sz w:val="18"/>
                <w:szCs w:val="18"/>
              </w:rPr>
              <w:lastRenderedPageBreak/>
              <w: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tc>
          <w:tcPr>
            <w:tcW w:w="10345" w:type="dxa"/>
            <w:shd w:val="clear" w:color="auto" w:fill="B3B3B3"/>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tc>
          <w:tcPr>
            <w:tcW w:w="10345" w:type="dxa"/>
            <w:shd w:val="clear" w:color="auto" w:fill="FFFFFF"/>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Udfyldes for en fordringaktion der returneres med MFAktionStatusKode = AFVIST. </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Strukturen er modelleret på samme måde som fejl og advis i HovedOplysningerSvar men er eksplicit begrebsmodelleret af hensyn til den fælles model for asynkron behandling mellem MFFordringIndberet og MFKvitteringHent, samt udstilling som OIO services.</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Følgende liste angiver de mulige værdier: </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årsag: Fordringhaveraftale findes ikke</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MFAktionAfvistNummer: 002  </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MFAktionAfvistParamSamling: MFAktionID, DMIFordringHaverID</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Afvist årsag: Kunde der er angivet findes ikke </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MFAktionAfvistNummer: 005</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MFAktionAfvistParamSamling: MFAktionID, VirksomhedSENummer | PersonCPRNummer |AlternativKontaktID</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Afvist årsag: Fordring der ønskes opdateret findes ikke </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MFAktionAfvistNummer: 008</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MFAktionAfvistParamSamling: MFAktionID, DMIFordringEFIFordringID</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årsag: Ugyldig årsagskode for opskriv/nedskriv/tilbagekald</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MFAktionAfvistNummer: 010</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MFAktionAfvistParamSamling: MFAktionID, FordringNedskrivningÅrsagKode | FordringOpskrivningÅrsagKode | HovedFordringTilbagekaldÅrsagStruktur</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årsag: Fordring er afregnet og kan ikke tilbagekaldes med årsagskoden</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MFAktionAfvistNummer: 012</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MFAktionAfvistParamSamling: MFAktionID, HovedFordringTilbagekaldÅrsagStruktur</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årsag: Ugyldigt skifte af Fordringart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MFAktionAfvistNummer: 013</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MFAktionAfvistParamSamling: MFAktionID, DMIFordringFordringArtKode</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Afvist årsag: Transportfordring må ikke være Hovedfordring </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MFAktionAfvistNummer: 015</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MFAktionAfvistParamSamling: MFAktionID, DMIFordringEFIHovedFordringID</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årsag: DMIFordringTypeKode ikke gyldig</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MFAktionAfvistNummer:  150</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MFAktionAfvistParamSamling: MFAktionID, DMIFordringTypeKode</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årsag: Der må ikke indberettes på denne DMIFordringTypeKode ifølge fordringhaveraftale</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MFAktionAfvistNummer:  151</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MFAktionAfvistParamSamling: MFAktionID, DMIFordringTypeKode, DMIFordringHaverID</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årsag: Der må ikke indberettes på denne ValutaKode ifølge fordringhaveraftale</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MFAktionAfvistNummer:  152</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MFAktionAfvistParamSamling: MFAktionID, ValutaKode</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årsag: Der må ikke indberettes på denne DMIFordringFordringArtKode ifølge fordringhaveraftale</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MFAktionAfvistNummer:  153</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MFAktionAfvistParamSamling: MFAktionID, DMIFordringFordringArtKode</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årsag: Felt angivet som SKAL på fordringhaveraftale er ikke udfyldt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MFAktionAfvistNummer:  154</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MFAktionAfvistParamSamling: MFAktionID, MFFordringFeltKode</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årsag: Felt angivet som EJ på fordringhaveraftale er udfyldt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MFAktionAfvistNummer:  155</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MFAktionAfvistParamSamling: MFAktionID, MFFordringFeltKode</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årsag: MFAftaleSystemIntegration på fordringhaveraftalen er falsk</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MFAktionAfvistNummer:  156</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MFAktionAfvistParamSamling: MFAktionID</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årsag: MFAftaleDeaktiveret på fordringhaveraftalen er sat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MFAktionAfvistNummer:  157</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MFAktionAfvistParamSamling: MFAktionID </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årsag: Ny FordringAktion indberettet før eksisterende fordringaktion er UDFØRT eller AFVIST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MFAktionAfvistNummer:  158</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MFAktionAfvistParamSamling: MFAktionID (ny), MFAktionID (eksisterende)</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årsag: Fordring afvist af sagsbehandler</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MFAktionAfvistNummer: 159 </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MFAktionAfvistParamSamling: MFAktionID,  MFOpgaveAfvisÅrsagKode, MFOpgaveAfvisÅrsagBegr, (MFOpgaveAfvisÅrsagTekst)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årsag: Fordring ejes ikke af fordringshaver der indberetter</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MFAktionAfvistNummer: 160</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MFAktionAfvistParamSamling: MFAktionID, DMIFordringHaverID fra indberet, DMIFordringHaverID nr 1 fra fordring , (DMIFordringHaverID nr 2 fra fordring), ....</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årsag: Kunde angivet på nedskriv/opskriv er ikke hæfter på fordringen</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MFAktionAfvistNummer: 161</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MFAktionAfvistParamSamling: MFAktionID, VirksomhedSENummer | PersonCPRNummer |AlternativKontaktID</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årsag: Hovedfordring der refereres til findes ikke</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MFAktionAfvistNummer: 162</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MFAktionAfvistParamSamling: MFAktionID, DMIFordringEFIHovedFordringID</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Afvist årsag: Fordringshavers egen fordring reference findes allerede </w:t>
            </w:r>
            <w:r>
              <w:rPr>
                <w:rFonts w:ascii="Arial" w:hAnsi="Arial" w:cs="Arial"/>
                <w:sz w:val="18"/>
              </w:rPr>
              <w:tab/>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MFAktionAfvistNummer: 163</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MFAktionAfvistParamSamling: MFAktionID, DMIFordringFordringHaverRef</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Afvist årsag: DokumentFil er større end den tilladte grænse  </w:t>
            </w:r>
            <w:r>
              <w:rPr>
                <w:rFonts w:ascii="Arial" w:hAnsi="Arial" w:cs="Arial"/>
                <w:sz w:val="18"/>
              </w:rPr>
              <w:tab/>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MFAktionAfvistNummer: 164</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MFAktionAfvistParamSamling: MFAktionID, aktuel size, MF.DOKUMENT.MAXSIZE, DPDokumentArt, (DPDokumentEksternReference)</w:t>
            </w:r>
          </w:p>
        </w:tc>
      </w:tr>
    </w:tbl>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10345"/>
      </w:tblGrid>
      <w:tr>
        <w:trPr>
          <w:trHeight w:hRule="exact" w:val="113"/>
        </w:trPr>
        <w:tc>
          <w:tcPr>
            <w:tcW w:w="10345" w:type="dxa"/>
            <w:shd w:val="clear" w:color="auto" w:fill="B3B3B3"/>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tc>
          <w:tcPr>
            <w:tcW w:w="10345" w:type="dxa"/>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22"/>
              </w:rPr>
              <w:t xml:space="preserve">MFAktionStruktur </w:t>
            </w:r>
            <w:r>
              <w:rPr>
                <w:rFonts w:ascii="Arial" w:hAnsi="Arial" w:cs="Arial"/>
                <w:sz w:val="18"/>
              </w:rPr>
              <w:t>(MFAktionStruktur.xsd)</w:t>
            </w:r>
          </w:p>
        </w:tc>
      </w:tr>
      <w:tr>
        <w:tc>
          <w:tcPr>
            <w:tcW w:w="10345" w:type="dxa"/>
            <w:vAlign w:val="center"/>
          </w:tcPr>
          <w:p>
            <w:pPr>
              <w:pStyle w:val="Almindeligtekst"/>
              <w:rPr>
                <w:rFonts w:ascii="Arial" w:hAnsi="Arial" w:cs="Arial"/>
                <w:sz w:val="18"/>
                <w:szCs w:val="18"/>
              </w:rPr>
            </w:pPr>
            <w:r>
              <w:rPr>
                <w:rFonts w:ascii="Arial" w:hAnsi="Arial" w:cs="Arial"/>
                <w:sz w:val="18"/>
                <w:szCs w:val="18"/>
              </w:rPr>
              <w:t>FordringInddrivelseFordringIdentifikator</w:t>
            </w:r>
          </w:p>
          <w:p>
            <w:pPr>
              <w:pStyle w:val="Almindeligtekst"/>
              <w:rPr>
                <w:rFonts w:ascii="Arial" w:hAnsi="Arial" w:cs="Arial"/>
                <w:sz w:val="18"/>
                <w:szCs w:val="18"/>
              </w:rPr>
            </w:pPr>
            <w:r>
              <w:rPr>
                <w:rFonts w:ascii="Arial" w:hAnsi="Arial" w:cs="Arial"/>
                <w:sz w:val="18"/>
                <w:szCs w:val="18"/>
              </w:rPr>
              <w:t>FordringInddrivelseHovedFordringIdentifikator</w:t>
            </w:r>
          </w:p>
          <w:p>
            <w:pPr>
              <w:pStyle w:val="Almindeligtekst"/>
              <w:rPr>
                <w:rFonts w:ascii="Arial" w:hAnsi="Arial" w:cs="Arial"/>
                <w:sz w:val="18"/>
                <w:szCs w:val="18"/>
              </w:rPr>
            </w:pPr>
            <w:r>
              <w:rPr>
                <w:rFonts w:ascii="Arial" w:hAnsi="Arial" w:cs="Arial"/>
                <w:sz w:val="18"/>
                <w:szCs w:val="18"/>
              </w:rPr>
              <w:t>(FordringFordringHaverReference)</w:t>
            </w:r>
          </w:p>
          <w:p>
            <w:pPr>
              <w:pStyle w:val="Almindeligtekst"/>
              <w:rPr>
                <w:rFonts w:ascii="Arial" w:hAnsi="Arial" w:cs="Arial"/>
                <w:sz w:val="18"/>
                <w:szCs w:val="18"/>
              </w:rPr>
            </w:pPr>
            <w:r>
              <w:rPr>
                <w:rFonts w:ascii="Arial" w:hAnsi="Arial" w:cs="Arial"/>
                <w:sz w:val="18"/>
                <w:szCs w:val="18"/>
              </w:rPr>
              <w:t>ModtagFordringAktionIdentifikator</w:t>
            </w:r>
          </w:p>
          <w:p>
            <w:pPr>
              <w:pStyle w:val="Almindeligtekst"/>
              <w:rPr>
                <w:rFonts w:ascii="Arial" w:hAnsi="Arial" w:cs="Arial"/>
                <w:sz w:val="18"/>
                <w:szCs w:val="18"/>
              </w:rPr>
            </w:pPr>
            <w:r>
              <w:rPr>
                <w:rFonts w:ascii="Arial" w:hAnsi="Arial" w:cs="Arial"/>
                <w:sz w:val="18"/>
                <w:szCs w:val="18"/>
              </w:rPr>
              <w:t>ModtagFordringAktionKode</w:t>
            </w:r>
          </w:p>
          <w:p>
            <w:pPr>
              <w:pStyle w:val="Almindeligtekst"/>
              <w:rPr>
                <w:rFonts w:ascii="Arial" w:hAnsi="Arial" w:cs="Arial"/>
                <w:sz w:val="18"/>
                <w:szCs w:val="18"/>
              </w:rPr>
            </w:pPr>
            <w:r>
              <w:rPr>
                <w:rFonts w:ascii="Arial" w:hAnsi="Arial" w:cs="Arial"/>
                <w:sz w:val="18"/>
                <w:szCs w:val="18"/>
              </w:rPr>
              <w:t>FordringHaverIdentifikator</w:t>
            </w:r>
          </w:p>
          <w:p>
            <w:pPr>
              <w:pStyle w:val="Almindeligtekst"/>
              <w:rPr>
                <w:rFonts w:ascii="Arial" w:hAnsi="Arial" w:cs="Arial"/>
                <w:sz w:val="18"/>
                <w:szCs w:val="18"/>
              </w:rPr>
            </w:pPr>
            <w:r>
              <w:rPr>
                <w:rFonts w:ascii="Arial" w:hAnsi="Arial" w:cs="Arial"/>
                <w:sz w:val="18"/>
                <w:szCs w:val="18"/>
              </w:rPr>
              <w:t>ModtagFordringAktionStatusKode</w:t>
            </w:r>
          </w:p>
          <w:p>
            <w:pPr>
              <w:pStyle w:val="Almindeligtekst"/>
              <w:rPr>
                <w:rFonts w:ascii="Arial" w:hAnsi="Arial" w:cs="Arial"/>
                <w:sz w:val="18"/>
                <w:szCs w:val="18"/>
              </w:rPr>
            </w:pPr>
            <w:r>
              <w:rPr>
                <w:rFonts w:ascii="Arial" w:hAnsi="Arial" w:cs="Arial"/>
                <w:sz w:val="18"/>
                <w:szCs w:val="18"/>
              </w:rPr>
              <w:t>ModtagFordringAktionStatusAendretDato</w:t>
            </w:r>
          </w:p>
          <w:p>
            <w:pPr>
              <w:pStyle w:val="Almindeligtekst"/>
              <w:rPr>
                <w:rFonts w:ascii="Arial" w:hAnsi="Arial" w:cs="Arial"/>
                <w:sz w:val="18"/>
                <w:szCs w:val="18"/>
              </w:rPr>
            </w:pPr>
            <w:r>
              <w:rPr>
                <w:rFonts w:ascii="Arial" w:hAnsi="Arial" w:cs="Arial"/>
                <w:sz w:val="18"/>
                <w:szCs w:val="18"/>
              </w:rPr>
              <w:t>FordringModtagelseDatoTid</w:t>
            </w:r>
          </w:p>
          <w:p>
            <w:pPr>
              <w:pStyle w:val="Almindeligtekst"/>
              <w:rPr>
                <w:rFonts w:ascii="Arial" w:hAnsi="Arial" w:cs="Arial"/>
                <w:sz w:val="18"/>
                <w:szCs w:val="18"/>
              </w:rPr>
            </w:pPr>
            <w:r>
              <w:rPr>
                <w:rFonts w:ascii="Arial" w:hAnsi="Arial" w:cs="Arial"/>
                <w:sz w:val="18"/>
                <w:szCs w:val="18"/>
              </w:rPr>
              <w:t>* AfvistÅrsagSamling *</w:t>
            </w:r>
          </w:p>
          <w:p>
            <w:pPr>
              <w:pStyle w:val="Almindeligtekst"/>
              <w:rPr>
                <w:rFonts w:ascii="Arial" w:hAnsi="Arial" w:cs="Arial"/>
                <w:sz w:val="18"/>
                <w:szCs w:val="18"/>
              </w:rPr>
            </w:pPr>
            <w:r>
              <w:rPr>
                <w:rFonts w:ascii="Arial" w:hAnsi="Arial" w:cs="Arial"/>
                <w:sz w:val="18"/>
                <w:szCs w:val="18"/>
              </w:rPr>
              <w:t>0{</w:t>
            </w:r>
          </w:p>
          <w:p>
            <w:pPr>
              <w:pStyle w:val="Almindeligtekst"/>
              <w:rPr>
                <w:rFonts w:ascii="Arial" w:hAnsi="Arial" w:cs="Arial"/>
                <w:sz w:val="18"/>
                <w:szCs w:val="18"/>
              </w:rPr>
            </w:pPr>
            <w:r>
              <w:rPr>
                <w:rFonts w:ascii="Arial" w:hAnsi="Arial" w:cs="Arial"/>
                <w:sz w:val="18"/>
                <w:szCs w:val="18"/>
              </w:rPr>
              <w:tab/>
              <w:t>MFAktionAfvistStruktur</w:t>
            </w:r>
          </w:p>
          <w:p>
            <w:pPr>
              <w:pStyle w:val="Almindeligtekst"/>
              <w:rPr>
                <w:rFonts w:ascii="Arial" w:hAnsi="Arial" w:cs="Arial"/>
                <w:sz w:val="18"/>
                <w:szCs w:val="18"/>
              </w:rPr>
            </w:pPr>
            <w:r>
              <w:rPr>
                <w:rFonts w:ascii="Arial" w:hAnsi="Arial" w:cs="Arial"/>
                <w:sz w:val="18"/>
                <w:szCs w:val="18"/>
              </w:rPr>
              <w: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tc>
          <w:tcPr>
            <w:tcW w:w="10345" w:type="dxa"/>
            <w:shd w:val="clear" w:color="auto" w:fill="B3B3B3"/>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tc>
          <w:tcPr>
            <w:tcW w:w="10345" w:type="dxa"/>
            <w:shd w:val="clear" w:color="auto" w:fill="FFFFFF"/>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status for for en FordringAktion der er indberettet med MFFordringIndberet servicen.  Returneres direkte fra MFFordringIndberet og kan hentes med MFKvitteringHent servicen.</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MFFordringIndberet svar ***</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MFAktionStatusKode kan i svaret fra MFFordringIndberet kun antage værdierne MODTAGET og AFVIST. Den synkrone behandling ved modtagelse validerer kun mod fordringhaveraftale men aktionerne udføres ikke, så der afvises kun pga. </w:t>
            </w:r>
            <w:r>
              <w:rPr>
                <w:rFonts w:ascii="Arial" w:hAnsi="Arial" w:cs="Arial"/>
                <w:sz w:val="18"/>
              </w:rPr>
              <w:lastRenderedPageBreak/>
              <w:t>manglende aftale eller ikke udfyldte felter.</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Alle aktioner tildeles et unikt MFAktionID. Aktioner med MFAktionKode =OPRETFORDRING | OPRETTRANSPORT tildeles et unikt DMIFordringEFIFordringID (også selvom de afvises før oprettelse i EFI/DMI).</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MFKvitteringHent svar ***</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Resultatet af den asynkrone behandling af de indberettede aktioner hentes med MFKvitteringHent servicen. Hver kvittering indeholder en MFAktionStruktur men også en KundeSamling med evt. allokerede AlternativKontaktID og berigede hæftelsesforhold. MFAktionStatusKode i en kvitttering kan antage alle værdierne MODTAGET, SAGSBEHAND, AFVIST og UDFOERT. </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og UDFOERT er endelige tilstande.</w:t>
            </w:r>
          </w:p>
        </w:tc>
      </w:tr>
    </w:tbl>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10345"/>
      </w:tblGrid>
      <w:tr>
        <w:trPr>
          <w:trHeight w:hRule="exact" w:val="113"/>
        </w:trPr>
        <w:tc>
          <w:tcPr>
            <w:tcW w:w="10345" w:type="dxa"/>
            <w:shd w:val="clear" w:color="auto" w:fill="B3B3B3"/>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tc>
          <w:tcPr>
            <w:tcW w:w="10345" w:type="dxa"/>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22"/>
              </w:rPr>
              <w:t xml:space="preserve">MFDokumentStruktur </w:t>
            </w:r>
            <w:r>
              <w:rPr>
                <w:rFonts w:ascii="Arial" w:hAnsi="Arial" w:cs="Arial"/>
                <w:sz w:val="18"/>
              </w:rPr>
              <w:t>(MFDokumentStruktur.xsd)</w:t>
            </w:r>
          </w:p>
        </w:tc>
      </w:tr>
      <w:tr>
        <w:tc>
          <w:tcPr>
            <w:tcW w:w="10345" w:type="dxa"/>
            <w:vAlign w:val="center"/>
          </w:tcPr>
          <w:p>
            <w:pPr>
              <w:pStyle w:val="Almindeligtekst"/>
              <w:rPr>
                <w:rFonts w:ascii="Arial" w:hAnsi="Arial" w:cs="Arial"/>
                <w:sz w:val="18"/>
                <w:szCs w:val="18"/>
              </w:rPr>
            </w:pPr>
            <w:r>
              <w:rPr>
                <w:rFonts w:ascii="Arial" w:hAnsi="Arial" w:cs="Arial"/>
                <w:sz w:val="18"/>
                <w:szCs w:val="18"/>
              </w:rPr>
              <w:t>ModtagFordringDokumentArtKode</w:t>
            </w:r>
          </w:p>
          <w:p>
            <w:pPr>
              <w:pStyle w:val="Almindeligtekst"/>
              <w:rPr>
                <w:rFonts w:ascii="Arial" w:hAnsi="Arial" w:cs="Arial"/>
                <w:sz w:val="18"/>
                <w:szCs w:val="18"/>
              </w:rPr>
            </w:pPr>
            <w:r>
              <w:rPr>
                <w:rFonts w:ascii="Arial" w:hAnsi="Arial" w:cs="Arial"/>
                <w:sz w:val="18"/>
                <w:szCs w:val="18"/>
              </w:rPr>
              <w:t>(ModtagFordringDokumentEksternReference)</w:t>
            </w:r>
          </w:p>
          <w:p>
            <w:pPr>
              <w:pStyle w:val="Almindeligtekst"/>
              <w:rPr>
                <w:rFonts w:ascii="Arial" w:hAnsi="Arial" w:cs="Arial"/>
                <w:sz w:val="18"/>
                <w:szCs w:val="18"/>
              </w:rPr>
            </w:pPr>
            <w:r>
              <w:rPr>
                <w:rFonts w:ascii="Arial" w:hAnsi="Arial" w:cs="Arial"/>
                <w:sz w:val="18"/>
                <w:szCs w:val="18"/>
              </w:rPr>
              <w:t>* DokumentFormatValg *</w:t>
            </w:r>
          </w:p>
          <w:p>
            <w:pPr>
              <w:pStyle w:val="Almindeligtekst"/>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p>
          <w:p>
            <w:pPr>
              <w:pStyle w:val="Almindeligtekst"/>
              <w:rPr>
                <w:rFonts w:ascii="Arial" w:hAnsi="Arial" w:cs="Arial"/>
                <w:sz w:val="18"/>
                <w:szCs w:val="18"/>
              </w:rPr>
            </w:pPr>
            <w:r>
              <w:rPr>
                <w:rFonts w:ascii="Arial" w:hAnsi="Arial" w:cs="Arial"/>
                <w:sz w:val="18"/>
                <w:szCs w:val="18"/>
              </w:rPr>
              <w:tab/>
              <w:t>*DokumentFil*</w:t>
            </w:r>
          </w:p>
          <w:p>
            <w:pPr>
              <w:pStyle w:val="Almindeligtekst"/>
              <w:rPr>
                <w:rFonts w:ascii="Arial" w:hAnsi="Arial" w:cs="Arial"/>
                <w:sz w:val="18"/>
                <w:szCs w:val="18"/>
              </w:rPr>
            </w:pPr>
            <w:r>
              <w:rPr>
                <w:rFonts w:ascii="Arial" w:hAnsi="Arial" w:cs="Arial"/>
                <w:sz w:val="18"/>
                <w:szCs w:val="18"/>
              </w:rPr>
              <w:tab/>
              <w:t>[</w:t>
            </w:r>
          </w:p>
          <w:p>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FilformatNavn</w:t>
            </w:r>
          </w:p>
          <w:p>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MeddelelseIndholdData</w:t>
            </w:r>
          </w:p>
          <w:p>
            <w:pPr>
              <w:pStyle w:val="Almindeligtekst"/>
              <w:rPr>
                <w:rFonts w:ascii="Arial" w:hAnsi="Arial" w:cs="Arial"/>
                <w:sz w:val="18"/>
                <w:szCs w:val="18"/>
              </w:rPr>
            </w:pPr>
            <w:r>
              <w:rPr>
                <w:rFonts w:ascii="Arial" w:hAnsi="Arial" w:cs="Arial"/>
                <w:sz w:val="18"/>
                <w:szCs w:val="18"/>
              </w:rPr>
              <w:tab/>
              <w:t>]</w:t>
            </w:r>
          </w:p>
          <w:p>
            <w:pPr>
              <w:pStyle w:val="Almindeligtekst"/>
              <w:rPr>
                <w:rFonts w:ascii="Arial" w:hAnsi="Arial" w:cs="Arial"/>
                <w:sz w:val="18"/>
                <w:szCs w:val="18"/>
              </w:rPr>
            </w:pPr>
            <w:r>
              <w:rPr>
                <w:rFonts w:ascii="Arial" w:hAnsi="Arial" w:cs="Arial"/>
                <w:sz w:val="18"/>
                <w:szCs w:val="18"/>
              </w:rPr>
              <w:tab/>
              <w:t>|</w:t>
            </w:r>
          </w:p>
          <w:p>
            <w:pPr>
              <w:pStyle w:val="Almindeligtekst"/>
              <w:rPr>
                <w:rFonts w:ascii="Arial" w:hAnsi="Arial" w:cs="Arial"/>
                <w:sz w:val="18"/>
                <w:szCs w:val="18"/>
              </w:rPr>
            </w:pPr>
            <w:r>
              <w:rPr>
                <w:rFonts w:ascii="Arial" w:hAnsi="Arial" w:cs="Arial"/>
                <w:sz w:val="18"/>
                <w:szCs w:val="18"/>
              </w:rPr>
              <w:tab/>
            </w:r>
          </w:p>
          <w:p>
            <w:pPr>
              <w:pStyle w:val="Almindeligtekst"/>
              <w:rPr>
                <w:rFonts w:ascii="Arial" w:hAnsi="Arial" w:cs="Arial"/>
                <w:sz w:val="18"/>
                <w:szCs w:val="18"/>
              </w:rPr>
            </w:pPr>
            <w:r>
              <w:rPr>
                <w:rFonts w:ascii="Arial" w:hAnsi="Arial" w:cs="Arial"/>
                <w:sz w:val="18"/>
                <w:szCs w:val="18"/>
              </w:rPr>
              <w: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tc>
          <w:tcPr>
            <w:tcW w:w="10345" w:type="dxa"/>
            <w:shd w:val="clear" w:color="auto" w:fill="B3B3B3"/>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tc>
          <w:tcPr>
            <w:tcW w:w="10345" w:type="dxa"/>
            <w:shd w:val="clear" w:color="auto" w:fill="FFFFFF"/>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Dokument modtaget fra fordringhaver. Fordringhaveren kan angive sin egen dokument reference (journalnummer). Eksterne fordringshavere skal sende dokumentindhold binært. Interne fordringshavere kan vælge mellem enten binært dokumentindhold eller en reference til et Captia dokument (DokumentNummer) der allerede er uploadet i et midlertidigt Captia område. Når fordringen registreres i EFI vil dokumentet blive oprettet i, eller flyttet til, den korrekte sag.</w:t>
            </w:r>
          </w:p>
        </w:tc>
      </w:tr>
    </w:tbl>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10345"/>
      </w:tblGrid>
      <w:tr>
        <w:trPr>
          <w:trHeight w:hRule="exact" w:val="113"/>
        </w:trPr>
        <w:tc>
          <w:tcPr>
            <w:tcW w:w="10345" w:type="dxa"/>
            <w:shd w:val="clear" w:color="auto" w:fill="B3B3B3"/>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tc>
          <w:tcPr>
            <w:tcW w:w="10345" w:type="dxa"/>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22"/>
              </w:rPr>
              <w:t xml:space="preserve">MFHæftelseStruktur </w:t>
            </w:r>
            <w:r>
              <w:rPr>
                <w:rFonts w:ascii="Arial" w:hAnsi="Arial" w:cs="Arial"/>
                <w:sz w:val="18"/>
              </w:rPr>
              <w:t>(MFHaeftelseStruktur.xsd)</w:t>
            </w:r>
          </w:p>
        </w:tc>
      </w:tr>
      <w:tr>
        <w:tc>
          <w:tcPr>
            <w:tcW w:w="10345" w:type="dxa"/>
            <w:vAlign w:val="center"/>
          </w:tcPr>
          <w:p>
            <w:pPr>
              <w:pStyle w:val="Almindeligtekst"/>
              <w:rPr>
                <w:rFonts w:ascii="Arial" w:hAnsi="Arial" w:cs="Arial"/>
                <w:sz w:val="18"/>
                <w:szCs w:val="18"/>
              </w:rPr>
            </w:pPr>
            <w:r>
              <w:rPr>
                <w:rFonts w:ascii="Arial" w:hAnsi="Arial" w:cs="Arial"/>
                <w:sz w:val="18"/>
                <w:szCs w:val="18"/>
              </w:rPr>
              <w:t>MFKundeStruktur</w:t>
            </w:r>
          </w:p>
          <w:p>
            <w:pPr>
              <w:pStyle w:val="Almindeligtekst"/>
              <w:rPr>
                <w:rFonts w:ascii="Arial" w:hAnsi="Arial" w:cs="Arial"/>
                <w:sz w:val="18"/>
                <w:szCs w:val="18"/>
              </w:rPr>
            </w:pPr>
            <w:r>
              <w:rPr>
                <w:rFonts w:ascii="Arial" w:hAnsi="Arial" w:cs="Arial"/>
                <w:sz w:val="18"/>
                <w:szCs w:val="18"/>
              </w:rPr>
              <w:t>HaeftelseFormKode</w:t>
            </w:r>
          </w:p>
          <w:p>
            <w:pPr>
              <w:pStyle w:val="Almindeligtekst"/>
              <w:rPr>
                <w:rFonts w:ascii="Arial" w:hAnsi="Arial" w:cs="Arial"/>
                <w:sz w:val="18"/>
                <w:szCs w:val="18"/>
              </w:rPr>
            </w:pPr>
            <w:r>
              <w:rPr>
                <w:rFonts w:ascii="Arial" w:hAnsi="Arial" w:cs="Arial"/>
                <w:sz w:val="18"/>
                <w:szCs w:val="18"/>
              </w:rPr>
              <w:t>(HaeftelseSubsidiaerKode)</w:t>
            </w:r>
          </w:p>
          <w:p>
            <w:pPr>
              <w:pStyle w:val="Almindeligtekst"/>
              <w:rPr>
                <w:rFonts w:ascii="Arial" w:hAnsi="Arial" w:cs="Arial"/>
                <w:sz w:val="18"/>
                <w:szCs w:val="18"/>
              </w:rPr>
            </w:pPr>
            <w:r>
              <w:rPr>
                <w:rFonts w:ascii="Arial" w:hAnsi="Arial" w:cs="Arial"/>
                <w:sz w:val="18"/>
                <w:szCs w:val="18"/>
              </w:rPr>
              <w:t>HaeftelseStartDato</w:t>
            </w:r>
          </w:p>
          <w:p>
            <w:pPr>
              <w:pStyle w:val="Almindeligtekst"/>
              <w:rPr>
                <w:rFonts w:ascii="Arial" w:hAnsi="Arial" w:cs="Arial"/>
                <w:sz w:val="18"/>
                <w:szCs w:val="18"/>
              </w:rPr>
            </w:pPr>
            <w:r>
              <w:rPr>
                <w:rFonts w:ascii="Arial" w:hAnsi="Arial" w:cs="Arial"/>
                <w:sz w:val="18"/>
                <w:szCs w:val="18"/>
              </w:rPr>
              <w:t>(HaeftelseSlutDato)</w:t>
            </w:r>
          </w:p>
          <w:p>
            <w:pPr>
              <w:pStyle w:val="Almindeligtekst"/>
              <w:rPr>
                <w:rFonts w:ascii="Arial" w:hAnsi="Arial" w:cs="Arial"/>
                <w:sz w:val="18"/>
                <w:szCs w:val="18"/>
              </w:rPr>
            </w:pPr>
            <w:r>
              <w:rPr>
                <w:rFonts w:ascii="Arial" w:hAnsi="Arial" w:cs="Arial"/>
                <w:sz w:val="18"/>
                <w:szCs w:val="18"/>
              </w:rPr>
              <w:t>(</w:t>
            </w:r>
          </w:p>
          <w:p>
            <w:pPr>
              <w:pStyle w:val="Almindeligtekst"/>
              <w:rPr>
                <w:rFonts w:ascii="Arial" w:hAnsi="Arial" w:cs="Arial"/>
                <w:sz w:val="18"/>
                <w:szCs w:val="18"/>
              </w:rPr>
            </w:pPr>
            <w:r>
              <w:rPr>
                <w:rFonts w:ascii="Arial" w:hAnsi="Arial" w:cs="Arial"/>
                <w:sz w:val="18"/>
                <w:szCs w:val="18"/>
              </w:rPr>
              <w:tab/>
              <w:t>* ValgHæftelse *</w:t>
            </w:r>
          </w:p>
          <w:p>
            <w:pPr>
              <w:pStyle w:val="Almindeligtekst"/>
              <w:rPr>
                <w:rFonts w:ascii="Arial" w:hAnsi="Arial" w:cs="Arial"/>
                <w:sz w:val="18"/>
                <w:szCs w:val="18"/>
              </w:rPr>
            </w:pPr>
            <w:r>
              <w:rPr>
                <w:rFonts w:ascii="Arial" w:hAnsi="Arial" w:cs="Arial"/>
                <w:sz w:val="18"/>
                <w:szCs w:val="18"/>
              </w:rPr>
              <w:tab/>
              <w:t>[</w:t>
            </w:r>
          </w:p>
          <w:p>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HaeftelseProcent</w:t>
            </w:r>
          </w:p>
          <w:p>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w:t>
            </w:r>
          </w:p>
          <w:p>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HæftelseBeløbStruktur</w:t>
            </w:r>
          </w:p>
          <w:p>
            <w:pPr>
              <w:pStyle w:val="Almindeligtekst"/>
              <w:rPr>
                <w:rFonts w:ascii="Arial" w:hAnsi="Arial" w:cs="Arial"/>
                <w:sz w:val="18"/>
                <w:szCs w:val="18"/>
              </w:rPr>
            </w:pPr>
            <w:r>
              <w:rPr>
                <w:rFonts w:ascii="Arial" w:hAnsi="Arial" w:cs="Arial"/>
                <w:sz w:val="18"/>
                <w:szCs w:val="18"/>
              </w:rPr>
              <w:tab/>
              <w:t>]</w:t>
            </w:r>
          </w:p>
          <w:p>
            <w:pPr>
              <w:pStyle w:val="Almindeligtekst"/>
              <w:rPr>
                <w:rFonts w:ascii="Arial" w:hAnsi="Arial" w:cs="Arial"/>
                <w:sz w:val="18"/>
                <w:szCs w:val="18"/>
              </w:rPr>
            </w:pPr>
            <w:r>
              <w:rPr>
                <w:rFonts w:ascii="Arial" w:hAnsi="Arial" w:cs="Arial"/>
                <w:sz w:val="18"/>
                <w:szCs w:val="18"/>
              </w:rPr>
              <w:t>)</w:t>
            </w:r>
          </w:p>
          <w:p>
            <w:pPr>
              <w:pStyle w:val="Almindeligtekst"/>
              <w:rPr>
                <w:rFonts w:ascii="Arial" w:hAnsi="Arial" w:cs="Arial"/>
                <w:sz w:val="18"/>
                <w:szCs w:val="18"/>
              </w:rPr>
            </w:pPr>
            <w:r>
              <w:rPr>
                <w:rFonts w:ascii="Arial" w:hAnsi="Arial" w:cs="Arial"/>
                <w:sz w:val="18"/>
                <w:szCs w:val="18"/>
              </w:rPr>
              <w:t>(</w:t>
            </w:r>
          </w:p>
          <w:p>
            <w:pPr>
              <w:pStyle w:val="Almindeligtekst"/>
              <w:rPr>
                <w:rFonts w:ascii="Arial" w:hAnsi="Arial" w:cs="Arial"/>
                <w:sz w:val="18"/>
                <w:szCs w:val="18"/>
              </w:rPr>
            </w:pPr>
            <w:r>
              <w:rPr>
                <w:rFonts w:ascii="Arial" w:hAnsi="Arial" w:cs="Arial"/>
                <w:sz w:val="18"/>
                <w:szCs w:val="18"/>
              </w:rPr>
              <w:tab/>
              <w:t>* ValgHæftelseBegrænset *</w:t>
            </w:r>
          </w:p>
          <w:p>
            <w:pPr>
              <w:pStyle w:val="Almindeligtekst"/>
              <w:rPr>
                <w:rFonts w:ascii="Arial" w:hAnsi="Arial" w:cs="Arial"/>
                <w:sz w:val="18"/>
                <w:szCs w:val="18"/>
              </w:rPr>
            </w:pPr>
            <w:r>
              <w:rPr>
                <w:rFonts w:ascii="Arial" w:hAnsi="Arial" w:cs="Arial"/>
                <w:sz w:val="18"/>
                <w:szCs w:val="18"/>
              </w:rPr>
              <w:tab/>
              <w:t>[</w:t>
            </w:r>
          </w:p>
          <w:p>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HaeftelseBegraensetProcent</w:t>
            </w:r>
          </w:p>
          <w:p>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w:t>
            </w:r>
          </w:p>
          <w:p>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HæftelseBegrænsetBeløbStruktur</w:t>
            </w:r>
          </w:p>
          <w:p>
            <w:pPr>
              <w:pStyle w:val="Almindeligtekst"/>
              <w:rPr>
                <w:rFonts w:ascii="Arial" w:hAnsi="Arial" w:cs="Arial"/>
                <w:sz w:val="18"/>
                <w:szCs w:val="18"/>
              </w:rPr>
            </w:pPr>
            <w:r>
              <w:rPr>
                <w:rFonts w:ascii="Arial" w:hAnsi="Arial" w:cs="Arial"/>
                <w:sz w:val="18"/>
                <w:szCs w:val="18"/>
              </w:rPr>
              <w:tab/>
              <w:t>]</w:t>
            </w:r>
          </w:p>
          <w:p>
            <w:pPr>
              <w:pStyle w:val="Almindeligtekst"/>
              <w:rPr>
                <w:rFonts w:ascii="Arial" w:hAnsi="Arial" w:cs="Arial"/>
                <w:sz w:val="18"/>
                <w:szCs w:val="18"/>
              </w:rPr>
            </w:pPr>
            <w:r>
              <w:rPr>
                <w:rFonts w:ascii="Arial" w:hAnsi="Arial" w:cs="Arial"/>
                <w:sz w:val="18"/>
                <w:szCs w:val="18"/>
              </w:rPr>
              <w:t>)</w:t>
            </w:r>
          </w:p>
          <w:p>
            <w:pPr>
              <w:pStyle w:val="Almindeligtekst"/>
              <w:rPr>
                <w:rFonts w:ascii="Arial" w:hAnsi="Arial" w:cs="Arial"/>
                <w:sz w:val="18"/>
                <w:szCs w:val="18"/>
              </w:rPr>
            </w:pPr>
            <w:r>
              <w:rPr>
                <w:rFonts w:ascii="Arial" w:hAnsi="Arial" w:cs="Arial"/>
                <w:sz w:val="18"/>
                <w:szCs w:val="18"/>
              </w:rPr>
              <w:t>(HaeftelseForaeldelseDato)</w:t>
            </w:r>
          </w:p>
          <w:p>
            <w:pPr>
              <w:pStyle w:val="Almindeligtekst"/>
              <w:rPr>
                <w:rFonts w:ascii="Arial" w:hAnsi="Arial" w:cs="Arial"/>
                <w:sz w:val="18"/>
                <w:szCs w:val="18"/>
              </w:rPr>
            </w:pPr>
            <w:r>
              <w:rPr>
                <w:rFonts w:ascii="Arial" w:hAnsi="Arial" w:cs="Arial"/>
                <w:sz w:val="18"/>
                <w:szCs w:val="18"/>
              </w:rPr>
              <w:t>(HaeftelseUnderBobehandlingIndikator)</w:t>
            </w:r>
          </w:p>
          <w:p>
            <w:pPr>
              <w:pStyle w:val="Almindeligtekst"/>
              <w:rPr>
                <w:rFonts w:ascii="Arial" w:hAnsi="Arial" w:cs="Arial"/>
                <w:sz w:val="18"/>
                <w:szCs w:val="18"/>
              </w:rPr>
            </w:pPr>
            <w:r>
              <w:rPr>
                <w:rFonts w:ascii="Arial" w:hAnsi="Arial" w:cs="Arial"/>
                <w:sz w:val="18"/>
                <w:szCs w:val="18"/>
              </w:rPr>
              <w:t>(HaeftelseRykkerFoersteDato)</w:t>
            </w:r>
          </w:p>
          <w:p>
            <w:pPr>
              <w:pStyle w:val="Almindeligtekst"/>
              <w:rPr>
                <w:rFonts w:ascii="Arial" w:hAnsi="Arial" w:cs="Arial"/>
                <w:sz w:val="18"/>
                <w:szCs w:val="18"/>
              </w:rPr>
            </w:pPr>
            <w:r>
              <w:rPr>
                <w:rFonts w:ascii="Arial" w:hAnsi="Arial" w:cs="Arial"/>
                <w:sz w:val="18"/>
                <w:szCs w:val="18"/>
              </w:rPr>
              <w:t>(HaeftelseRykkerAndenDato)</w:t>
            </w:r>
          </w:p>
          <w:p>
            <w:pPr>
              <w:pStyle w:val="Almindeligtekst"/>
              <w:rPr>
                <w:rFonts w:ascii="Arial" w:hAnsi="Arial" w:cs="Arial"/>
                <w:sz w:val="18"/>
                <w:szCs w:val="18"/>
              </w:rPr>
            </w:pPr>
            <w:r>
              <w:rPr>
                <w:rFonts w:ascii="Arial" w:hAnsi="Arial" w:cs="Arial"/>
                <w:sz w:val="18"/>
                <w:szCs w:val="18"/>
              </w:rPr>
              <w:t>(</w:t>
            </w:r>
          </w:p>
          <w:p>
            <w:pPr>
              <w:pStyle w:val="Almindeligtekst"/>
              <w:rPr>
                <w:rFonts w:ascii="Arial" w:hAnsi="Arial" w:cs="Arial"/>
                <w:sz w:val="18"/>
                <w:szCs w:val="18"/>
              </w:rPr>
            </w:pPr>
            <w:r>
              <w:rPr>
                <w:rFonts w:ascii="Arial" w:hAnsi="Arial" w:cs="Arial"/>
                <w:sz w:val="18"/>
                <w:szCs w:val="18"/>
              </w:rPr>
              <w:tab/>
              <w:t>*HæftelseKommentar*</w:t>
            </w:r>
          </w:p>
          <w:p>
            <w:pPr>
              <w:pStyle w:val="Almindeligtekst"/>
              <w:rPr>
                <w:rFonts w:ascii="Arial" w:hAnsi="Arial" w:cs="Arial"/>
                <w:sz w:val="18"/>
                <w:szCs w:val="18"/>
              </w:rPr>
            </w:pPr>
            <w:r>
              <w:rPr>
                <w:rFonts w:ascii="Arial" w:hAnsi="Arial" w:cs="Arial"/>
                <w:sz w:val="18"/>
                <w:szCs w:val="18"/>
              </w:rPr>
              <w:tab/>
              <w:t>[</w:t>
            </w:r>
          </w:p>
          <w:p>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MFNoteStruktur</w:t>
            </w:r>
          </w:p>
          <w:p>
            <w:pPr>
              <w:pStyle w:val="Almindeligtekst"/>
              <w:rPr>
                <w:rFonts w:ascii="Arial" w:hAnsi="Arial" w:cs="Arial"/>
                <w:sz w:val="18"/>
                <w:szCs w:val="18"/>
              </w:rPr>
            </w:pPr>
            <w:r>
              <w:rPr>
                <w:rFonts w:ascii="Arial" w:hAnsi="Arial" w:cs="Arial"/>
                <w:sz w:val="18"/>
                <w:szCs w:val="18"/>
              </w:rPr>
              <w:tab/>
              <w:t>]</w:t>
            </w:r>
          </w:p>
          <w:p>
            <w:pPr>
              <w:pStyle w:val="Almindeligtekst"/>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p>
          <w:p>
            <w:pPr>
              <w:pStyle w:val="Almindeligtekst"/>
              <w:rPr>
                <w:rFonts w:ascii="Arial" w:hAnsi="Arial" w:cs="Arial"/>
                <w:sz w:val="18"/>
                <w:szCs w:val="18"/>
              </w:rPr>
            </w:pPr>
            <w:r>
              <w:rPr>
                <w:rFonts w:ascii="Arial" w:hAnsi="Arial" w:cs="Arial"/>
                <w:sz w:val="18"/>
                <w:szCs w:val="18"/>
              </w:rPr>
              <w:lastRenderedPageBreak/>
              <w:t>HaeftelseDomIndikator</w:t>
            </w:r>
          </w:p>
          <w:p>
            <w:pPr>
              <w:pStyle w:val="Almindeligtekst"/>
              <w:rPr>
                <w:rFonts w:ascii="Arial" w:hAnsi="Arial" w:cs="Arial"/>
                <w:sz w:val="18"/>
                <w:szCs w:val="18"/>
              </w:rPr>
            </w:pPr>
            <w:r>
              <w:rPr>
                <w:rFonts w:ascii="Arial" w:hAnsi="Arial" w:cs="Arial"/>
                <w:sz w:val="18"/>
                <w:szCs w:val="18"/>
              </w:rPr>
              <w:t>(HaeftelseDomDato)</w:t>
            </w:r>
          </w:p>
          <w:p>
            <w:pPr>
              <w:pStyle w:val="Almindeligtekst"/>
              <w:rPr>
                <w:rFonts w:ascii="Arial" w:hAnsi="Arial" w:cs="Arial"/>
                <w:sz w:val="18"/>
                <w:szCs w:val="18"/>
              </w:rPr>
            </w:pPr>
            <w:r>
              <w:rPr>
                <w:rFonts w:ascii="Arial" w:hAnsi="Arial" w:cs="Arial"/>
                <w:sz w:val="18"/>
                <w:szCs w:val="18"/>
              </w:rPr>
              <w:t>HaeftelseForligIndikator</w:t>
            </w:r>
          </w:p>
          <w:p>
            <w:pPr>
              <w:pStyle w:val="Almindeligtekst"/>
              <w:rPr>
                <w:rFonts w:ascii="Arial" w:hAnsi="Arial" w:cs="Arial"/>
                <w:sz w:val="18"/>
                <w:szCs w:val="18"/>
              </w:rPr>
            </w:pPr>
            <w:r>
              <w:rPr>
                <w:rFonts w:ascii="Arial" w:hAnsi="Arial" w:cs="Arial"/>
                <w:sz w:val="18"/>
                <w:szCs w:val="18"/>
              </w:rPr>
              <w:t>(HaeftelseForligDato)</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tc>
          <w:tcPr>
            <w:tcW w:w="10345" w:type="dxa"/>
            <w:shd w:val="clear" w:color="auto" w:fill="B3B3B3"/>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tc>
          <w:tcPr>
            <w:tcW w:w="10345" w:type="dxa"/>
            <w:shd w:val="clear" w:color="auto" w:fill="FFFFFF"/>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Hæftelseforhold modtaget fra fordringhaver.  </w:t>
            </w:r>
          </w:p>
        </w:tc>
      </w:tr>
    </w:tbl>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10345"/>
      </w:tblGrid>
      <w:tr>
        <w:trPr>
          <w:trHeight w:hRule="exact" w:val="113"/>
        </w:trPr>
        <w:tc>
          <w:tcPr>
            <w:tcW w:w="10345" w:type="dxa"/>
            <w:shd w:val="clear" w:color="auto" w:fill="B3B3B3"/>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tc>
          <w:tcPr>
            <w:tcW w:w="10345" w:type="dxa"/>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22"/>
              </w:rPr>
              <w:t xml:space="preserve">MFKundeStruktur </w:t>
            </w:r>
            <w:r>
              <w:rPr>
                <w:rFonts w:ascii="Arial" w:hAnsi="Arial" w:cs="Arial"/>
                <w:sz w:val="18"/>
              </w:rPr>
              <w:t>(MFKundeStruktur.xsd)</w:t>
            </w:r>
          </w:p>
        </w:tc>
      </w:tr>
      <w:tr>
        <w:tc>
          <w:tcPr>
            <w:tcW w:w="10345" w:type="dxa"/>
            <w:vAlign w:val="center"/>
          </w:tcPr>
          <w:p>
            <w:pPr>
              <w:pStyle w:val="Almindeligtekst"/>
              <w:rPr>
                <w:rFonts w:ascii="Arial" w:hAnsi="Arial" w:cs="Arial"/>
                <w:sz w:val="18"/>
                <w:szCs w:val="18"/>
              </w:rPr>
            </w:pPr>
            <w:r>
              <w:rPr>
                <w:rFonts w:ascii="Arial" w:hAnsi="Arial" w:cs="Arial"/>
                <w:sz w:val="18"/>
                <w:szCs w:val="18"/>
              </w:rPr>
              <w:t>* Valg *</w:t>
            </w:r>
          </w:p>
          <w:p>
            <w:pPr>
              <w:pStyle w:val="Almindeligtekst"/>
              <w:rPr>
                <w:rFonts w:ascii="Arial" w:hAnsi="Arial" w:cs="Arial"/>
                <w:sz w:val="18"/>
                <w:szCs w:val="18"/>
              </w:rPr>
            </w:pPr>
            <w:r>
              <w:rPr>
                <w:rFonts w:ascii="Arial" w:hAnsi="Arial" w:cs="Arial"/>
                <w:sz w:val="18"/>
                <w:szCs w:val="18"/>
              </w:rPr>
              <w:t>[</w:t>
            </w:r>
          </w:p>
          <w:p>
            <w:pPr>
              <w:pStyle w:val="Almindeligtekst"/>
              <w:rPr>
                <w:rFonts w:ascii="Arial" w:hAnsi="Arial" w:cs="Arial"/>
                <w:sz w:val="18"/>
                <w:szCs w:val="18"/>
              </w:rPr>
            </w:pPr>
            <w:r>
              <w:rPr>
                <w:rFonts w:ascii="Arial" w:hAnsi="Arial" w:cs="Arial"/>
                <w:sz w:val="18"/>
                <w:szCs w:val="18"/>
              </w:rPr>
              <w:tab/>
              <w:t>VirksomhedSENummerIdentifikator</w:t>
            </w:r>
          </w:p>
          <w:p>
            <w:pPr>
              <w:pStyle w:val="Almindeligtekst"/>
              <w:rPr>
                <w:rFonts w:ascii="Arial" w:hAnsi="Arial" w:cs="Arial"/>
                <w:sz w:val="18"/>
                <w:szCs w:val="18"/>
              </w:rPr>
            </w:pPr>
            <w:r>
              <w:rPr>
                <w:rFonts w:ascii="Arial" w:hAnsi="Arial" w:cs="Arial"/>
                <w:sz w:val="18"/>
                <w:szCs w:val="18"/>
              </w:rPr>
              <w:tab/>
              <w:t>|</w:t>
            </w:r>
          </w:p>
          <w:p>
            <w:pPr>
              <w:pStyle w:val="Almindeligtekst"/>
              <w:rPr>
                <w:rFonts w:ascii="Arial" w:hAnsi="Arial" w:cs="Arial"/>
                <w:sz w:val="18"/>
                <w:szCs w:val="18"/>
              </w:rPr>
            </w:pPr>
            <w:r>
              <w:rPr>
                <w:rFonts w:ascii="Arial" w:hAnsi="Arial" w:cs="Arial"/>
                <w:sz w:val="18"/>
                <w:szCs w:val="18"/>
              </w:rPr>
              <w:tab/>
              <w:t>PersonCivilRegistrationIdentifier</w:t>
            </w:r>
          </w:p>
          <w:p>
            <w:pPr>
              <w:pStyle w:val="Almindeligtekst"/>
              <w:rPr>
                <w:rFonts w:ascii="Arial" w:hAnsi="Arial" w:cs="Arial"/>
                <w:sz w:val="18"/>
                <w:szCs w:val="18"/>
              </w:rPr>
            </w:pPr>
            <w:r>
              <w:rPr>
                <w:rFonts w:ascii="Arial" w:hAnsi="Arial" w:cs="Arial"/>
                <w:sz w:val="18"/>
                <w:szCs w:val="18"/>
              </w:rPr>
              <w:tab/>
              <w:t>|</w:t>
            </w:r>
          </w:p>
          <w:p>
            <w:pPr>
              <w:pStyle w:val="Almindeligtekst"/>
              <w:rPr>
                <w:rFonts w:ascii="Arial" w:hAnsi="Arial" w:cs="Arial"/>
                <w:sz w:val="18"/>
                <w:szCs w:val="18"/>
              </w:rPr>
            </w:pPr>
            <w:r>
              <w:rPr>
                <w:rFonts w:ascii="Arial" w:hAnsi="Arial" w:cs="Arial"/>
                <w:sz w:val="18"/>
                <w:szCs w:val="18"/>
              </w:rPr>
              <w:tab/>
              <w:t>AlternativKontaktIdentifikator</w:t>
            </w:r>
          </w:p>
          <w:p>
            <w:pPr>
              <w:pStyle w:val="Almindeligtekst"/>
              <w:rPr>
                <w:rFonts w:ascii="Arial" w:hAnsi="Arial" w:cs="Arial"/>
                <w:sz w:val="18"/>
                <w:szCs w:val="18"/>
              </w:rPr>
            </w:pPr>
            <w:r>
              <w:rPr>
                <w:rFonts w:ascii="Arial" w:hAnsi="Arial" w:cs="Arial"/>
                <w:sz w:val="18"/>
                <w:szCs w:val="18"/>
              </w:rPr>
              <w:tab/>
              <w:t>|</w:t>
            </w:r>
          </w:p>
          <w:p>
            <w:pPr>
              <w:pStyle w:val="Almindeligtekst"/>
              <w:rPr>
                <w:rFonts w:ascii="Arial" w:hAnsi="Arial" w:cs="Arial"/>
                <w:sz w:val="18"/>
                <w:szCs w:val="18"/>
              </w:rPr>
            </w:pPr>
            <w:r>
              <w:rPr>
                <w:rFonts w:ascii="Arial" w:hAnsi="Arial" w:cs="Arial"/>
                <w:sz w:val="18"/>
                <w:szCs w:val="18"/>
              </w:rPr>
              <w:tab/>
              <w:t>EFIAlternativKontaktStruktur</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szCs w:val="18"/>
              </w:rPr>
              <w:t>]</w:t>
            </w:r>
          </w:p>
        </w:tc>
      </w:tr>
      <w:tr>
        <w:tc>
          <w:tcPr>
            <w:tcW w:w="10345" w:type="dxa"/>
            <w:shd w:val="clear" w:color="auto" w:fill="B3B3B3"/>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tc>
          <w:tcPr>
            <w:tcW w:w="10345" w:type="dxa"/>
            <w:shd w:val="clear" w:color="auto" w:fill="FFFFFF"/>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Fordringer indberettes med hæftere (kunder) og rettighedshavere angivet med denne struktur. Kunder er identificeret unikt ved SE nummer, CPR nummer eller AKR ID for udenlandske kunder. For udenlandske kunder hvor fordringhaver ikke kender AKR ID kan de kendte oplysninger alternativt angives i en EFIAlternativKontaktStruktur (se dokumentationen på denne struktur for yderligere detaljer).</w:t>
            </w:r>
          </w:p>
        </w:tc>
      </w:tr>
    </w:tbl>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10345"/>
      </w:tblGrid>
      <w:tr>
        <w:trPr>
          <w:trHeight w:hRule="exact" w:val="113"/>
        </w:trPr>
        <w:tc>
          <w:tcPr>
            <w:tcW w:w="10345" w:type="dxa"/>
            <w:shd w:val="clear" w:color="auto" w:fill="B3B3B3"/>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tc>
          <w:tcPr>
            <w:tcW w:w="10345" w:type="dxa"/>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 xml:space="preserve">MFNedskrivFordringStruktur </w:t>
            </w:r>
            <w:r>
              <w:rPr>
                <w:rFonts w:ascii="Arial" w:hAnsi="Arial" w:cs="Arial"/>
                <w:sz w:val="18"/>
              </w:rPr>
              <w:t>(MFNedskrivFordringStruktur.xsd)</w:t>
            </w:r>
          </w:p>
        </w:tc>
      </w:tr>
      <w:tr>
        <w:tc>
          <w:tcPr>
            <w:tcW w:w="10345" w:type="dxa"/>
            <w:vAlign w:val="center"/>
          </w:tcPr>
          <w:p>
            <w:pPr>
              <w:pStyle w:val="Almindeligtekst"/>
              <w:rPr>
                <w:rFonts w:ascii="Arial" w:hAnsi="Arial" w:cs="Arial"/>
                <w:sz w:val="18"/>
                <w:szCs w:val="18"/>
              </w:rPr>
            </w:pPr>
            <w:r>
              <w:rPr>
                <w:rFonts w:ascii="Arial" w:hAnsi="Arial" w:cs="Arial"/>
                <w:sz w:val="18"/>
                <w:szCs w:val="18"/>
              </w:rPr>
              <w:t>FordringInddrivelseFordringIdentifikator</w:t>
            </w:r>
          </w:p>
          <w:p>
            <w:pPr>
              <w:pStyle w:val="Almindeligtekst"/>
              <w:rPr>
                <w:rFonts w:ascii="Arial" w:hAnsi="Arial" w:cs="Arial"/>
                <w:sz w:val="18"/>
                <w:szCs w:val="18"/>
              </w:rPr>
            </w:pPr>
            <w:r>
              <w:rPr>
                <w:rFonts w:ascii="Arial" w:hAnsi="Arial" w:cs="Arial"/>
                <w:sz w:val="18"/>
                <w:szCs w:val="18"/>
              </w:rPr>
              <w:t>(</w:t>
            </w:r>
          </w:p>
          <w:p>
            <w:pPr>
              <w:pStyle w:val="Almindeligtekst"/>
              <w:rPr>
                <w:rFonts w:ascii="Arial" w:hAnsi="Arial" w:cs="Arial"/>
                <w:sz w:val="18"/>
                <w:szCs w:val="18"/>
              </w:rPr>
            </w:pPr>
            <w:r>
              <w:rPr>
                <w:rFonts w:ascii="Arial" w:hAnsi="Arial" w:cs="Arial"/>
                <w:sz w:val="18"/>
                <w:szCs w:val="18"/>
              </w:rPr>
              <w:tab/>
              <w:t>EFIKundeIdentStruktur</w:t>
            </w:r>
          </w:p>
          <w:p>
            <w:pPr>
              <w:pStyle w:val="Almindeligtekst"/>
              <w:rPr>
                <w:rFonts w:ascii="Arial" w:hAnsi="Arial" w:cs="Arial"/>
                <w:sz w:val="18"/>
                <w:szCs w:val="18"/>
              </w:rPr>
            </w:pPr>
            <w:r>
              <w:rPr>
                <w:rFonts w:ascii="Arial" w:hAnsi="Arial" w:cs="Arial"/>
                <w:sz w:val="18"/>
                <w:szCs w:val="18"/>
              </w:rPr>
              <w:t>)</w:t>
            </w:r>
          </w:p>
          <w:p>
            <w:pPr>
              <w:pStyle w:val="Almindeligtekst"/>
              <w:rPr>
                <w:rFonts w:ascii="Arial" w:hAnsi="Arial" w:cs="Arial"/>
                <w:sz w:val="18"/>
                <w:szCs w:val="18"/>
              </w:rPr>
            </w:pPr>
            <w:r>
              <w:rPr>
                <w:rFonts w:ascii="Arial" w:hAnsi="Arial" w:cs="Arial"/>
                <w:sz w:val="18"/>
                <w:szCs w:val="18"/>
              </w:rPr>
              <w:t>(FordringNedskrivningVirkningFraDato)</w:t>
            </w:r>
          </w:p>
          <w:p>
            <w:pPr>
              <w:pStyle w:val="Almindeligtekst"/>
              <w:rPr>
                <w:rFonts w:ascii="Arial" w:hAnsi="Arial" w:cs="Arial"/>
                <w:sz w:val="18"/>
                <w:szCs w:val="18"/>
              </w:rPr>
            </w:pPr>
            <w:r>
              <w:rPr>
                <w:rFonts w:ascii="Arial" w:hAnsi="Arial" w:cs="Arial"/>
                <w:sz w:val="18"/>
                <w:szCs w:val="18"/>
              </w:rPr>
              <w:t>NedskrivningÅrsagStruktur</w:t>
            </w:r>
          </w:p>
          <w:p>
            <w:pPr>
              <w:pStyle w:val="Almindeligtekst"/>
              <w:rPr>
                <w:rFonts w:ascii="Arial" w:hAnsi="Arial" w:cs="Arial"/>
                <w:sz w:val="18"/>
                <w:szCs w:val="18"/>
              </w:rPr>
            </w:pPr>
            <w:r>
              <w:rPr>
                <w:rFonts w:ascii="Arial" w:hAnsi="Arial" w:cs="Arial"/>
                <w:sz w:val="18"/>
                <w:szCs w:val="18"/>
              </w:rPr>
              <w:t>NedskrivningBeløbStruktur</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tc>
          <w:tcPr>
            <w:tcW w:w="10345" w:type="dxa"/>
            <w:shd w:val="clear" w:color="auto" w:fill="B3B3B3"/>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tc>
          <w:tcPr>
            <w:tcW w:w="10345" w:type="dxa"/>
            <w:shd w:val="clear" w:color="auto" w:fill="FFFFFF"/>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Nedskrivning af en fordring vil sige at fordringshaver/rettighedshaver, f.eks. pga. en indbetaling til eget system, ønsker at gøre sin fordring mindre. Fordringen opdateres i  så saldo nedskrives med det ønskede beløb. </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RIM (systemkomponenten DMI) har ansvaret for evt. genberegning af renter, f.eks. renter som er påløbet efter den dato fordringen ønskes nedskrevet fra, samt ansvaret for at afregne evt. beløb med fordringshaver.</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Ved angivelse af en MFKundeStruktur er det et specifikt hæftelses forhold der nedskrives og ellers hele fordringen. </w:t>
            </w:r>
          </w:p>
        </w:tc>
      </w:tr>
    </w:tbl>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10345"/>
      </w:tblGrid>
      <w:tr>
        <w:trPr>
          <w:trHeight w:hRule="exact" w:val="113"/>
        </w:trPr>
        <w:tc>
          <w:tcPr>
            <w:tcW w:w="10345" w:type="dxa"/>
            <w:shd w:val="clear" w:color="auto" w:fill="B3B3B3"/>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tc>
          <w:tcPr>
            <w:tcW w:w="10345" w:type="dxa"/>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 xml:space="preserve">MFNoteStruktur </w:t>
            </w:r>
            <w:r>
              <w:rPr>
                <w:rFonts w:ascii="Arial" w:hAnsi="Arial" w:cs="Arial"/>
                <w:sz w:val="18"/>
              </w:rPr>
              <w:t>(MFNoteStruktur.xsd)</w:t>
            </w:r>
          </w:p>
        </w:tc>
      </w:tr>
      <w:tr>
        <w:tc>
          <w:tcPr>
            <w:tcW w:w="10345" w:type="dxa"/>
            <w:vAlign w:val="center"/>
          </w:tcPr>
          <w:p>
            <w:pPr>
              <w:pStyle w:val="Almindeligtekst"/>
              <w:rPr>
                <w:rFonts w:ascii="Arial" w:hAnsi="Arial" w:cs="Arial"/>
                <w:sz w:val="18"/>
                <w:szCs w:val="18"/>
              </w:rPr>
            </w:pPr>
            <w:r>
              <w:rPr>
                <w:rFonts w:ascii="Arial" w:hAnsi="Arial" w:cs="Arial"/>
                <w:sz w:val="18"/>
                <w:szCs w:val="18"/>
              </w:rPr>
              <w:t>(ModtagFordringNoteOprettetDatoTid)</w:t>
            </w:r>
          </w:p>
          <w:p>
            <w:pPr>
              <w:pStyle w:val="Almindeligtekst"/>
              <w:rPr>
                <w:rFonts w:ascii="Arial" w:hAnsi="Arial" w:cs="Arial"/>
                <w:sz w:val="18"/>
                <w:szCs w:val="18"/>
              </w:rPr>
            </w:pPr>
            <w:r>
              <w:rPr>
                <w:rFonts w:ascii="Arial" w:hAnsi="Arial" w:cs="Arial"/>
                <w:sz w:val="18"/>
                <w:szCs w:val="18"/>
              </w:rPr>
              <w:t>(ModtagFordringNoteOprettetReference)</w:t>
            </w:r>
          </w:p>
          <w:p>
            <w:pPr>
              <w:pStyle w:val="Almindeligtekst"/>
              <w:rPr>
                <w:rFonts w:ascii="Arial" w:hAnsi="Arial" w:cs="Arial"/>
                <w:sz w:val="18"/>
                <w:szCs w:val="18"/>
              </w:rPr>
            </w:pPr>
            <w:r>
              <w:rPr>
                <w:rFonts w:ascii="Arial" w:hAnsi="Arial" w:cs="Arial"/>
                <w:sz w:val="18"/>
                <w:szCs w:val="18"/>
              </w:rPr>
              <w:t>(ModtagFordringFordringEksternReference)</w:t>
            </w:r>
          </w:p>
          <w:p>
            <w:pPr>
              <w:pStyle w:val="Almindeligtekst"/>
              <w:rPr>
                <w:rFonts w:ascii="Arial" w:hAnsi="Arial" w:cs="Arial"/>
                <w:sz w:val="18"/>
                <w:szCs w:val="18"/>
              </w:rPr>
            </w:pPr>
            <w:r>
              <w:rPr>
                <w:rFonts w:ascii="Arial" w:hAnsi="Arial" w:cs="Arial"/>
                <w:sz w:val="18"/>
                <w:szCs w:val="18"/>
              </w:rPr>
              <w:t>ModtagFordringNoteTekst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tc>
          <w:tcPr>
            <w:tcW w:w="10345" w:type="dxa"/>
            <w:shd w:val="clear" w:color="auto" w:fill="B3B3B3"/>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tc>
          <w:tcPr>
            <w:tcW w:w="10345" w:type="dxa"/>
            <w:shd w:val="clear" w:color="auto" w:fill="FFFFFF"/>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 note indberettet af fordringshaver sammen med fordringen. Et sagsbehandler opgave vil blive startet efter oprettelse i EFI til at kigge på noten.</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MFNoteOprettetAf kan optionelt angive en medarbejder hos fordringhaveren og er til kontakt information. </w:t>
            </w:r>
          </w:p>
        </w:tc>
      </w:tr>
    </w:tbl>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10345"/>
      </w:tblGrid>
      <w:tr>
        <w:trPr>
          <w:trHeight w:hRule="exact" w:val="113"/>
        </w:trPr>
        <w:tc>
          <w:tcPr>
            <w:tcW w:w="10345" w:type="dxa"/>
            <w:shd w:val="clear" w:color="auto" w:fill="B3B3B3"/>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tc>
          <w:tcPr>
            <w:tcW w:w="10345" w:type="dxa"/>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22"/>
              </w:rPr>
              <w:t xml:space="preserve">MFOpretFordringStruktur </w:t>
            </w:r>
            <w:r>
              <w:rPr>
                <w:rFonts w:ascii="Arial" w:hAnsi="Arial" w:cs="Arial"/>
                <w:sz w:val="18"/>
              </w:rPr>
              <w:t>(MFOpretFordringStruktur.xsd)</w:t>
            </w:r>
          </w:p>
        </w:tc>
      </w:tr>
      <w:tr>
        <w:tc>
          <w:tcPr>
            <w:tcW w:w="10345" w:type="dxa"/>
            <w:vAlign w:val="center"/>
          </w:tcPr>
          <w:p>
            <w:pPr>
              <w:pStyle w:val="Almindeligtekst"/>
              <w:rPr>
                <w:rFonts w:ascii="Arial" w:hAnsi="Arial" w:cs="Arial"/>
                <w:sz w:val="18"/>
                <w:szCs w:val="18"/>
              </w:rPr>
            </w:pPr>
            <w:r>
              <w:rPr>
                <w:rFonts w:ascii="Arial" w:hAnsi="Arial" w:cs="Arial"/>
                <w:sz w:val="18"/>
                <w:szCs w:val="18"/>
              </w:rPr>
              <w:lastRenderedPageBreak/>
              <w:t>FordringFordringArtKode</w:t>
            </w:r>
          </w:p>
          <w:p>
            <w:pPr>
              <w:pStyle w:val="Almindeligtekst"/>
              <w:rPr>
                <w:rFonts w:ascii="Arial" w:hAnsi="Arial" w:cs="Arial"/>
                <w:sz w:val="18"/>
                <w:szCs w:val="18"/>
              </w:rPr>
            </w:pPr>
            <w:r>
              <w:rPr>
                <w:rFonts w:ascii="Arial" w:hAnsi="Arial" w:cs="Arial"/>
                <w:sz w:val="18"/>
                <w:szCs w:val="18"/>
              </w:rPr>
              <w:t>FordringTypeKode</w:t>
            </w:r>
          </w:p>
          <w:p>
            <w:pPr>
              <w:pStyle w:val="Almindeligtekst"/>
              <w:rPr>
                <w:rFonts w:ascii="Arial" w:hAnsi="Arial" w:cs="Arial"/>
                <w:sz w:val="18"/>
                <w:szCs w:val="18"/>
              </w:rPr>
            </w:pPr>
            <w:r>
              <w:rPr>
                <w:rFonts w:ascii="Arial" w:hAnsi="Arial" w:cs="Arial"/>
                <w:sz w:val="18"/>
                <w:szCs w:val="18"/>
              </w:rPr>
              <w:t>(FordringFordringHaverReference)</w:t>
            </w:r>
            <w:r>
              <w:rPr>
                <w:rFonts w:ascii="Arial" w:hAnsi="Arial" w:cs="Arial"/>
                <w:sz w:val="18"/>
                <w:szCs w:val="18"/>
              </w:rPr>
              <w:tab/>
            </w:r>
          </w:p>
          <w:p>
            <w:pPr>
              <w:pStyle w:val="Almindeligtekst"/>
              <w:rPr>
                <w:rFonts w:ascii="Arial" w:hAnsi="Arial" w:cs="Arial"/>
                <w:sz w:val="18"/>
                <w:szCs w:val="18"/>
              </w:rPr>
            </w:pPr>
            <w:r>
              <w:rPr>
                <w:rFonts w:ascii="Arial" w:hAnsi="Arial" w:cs="Arial"/>
                <w:sz w:val="18"/>
                <w:szCs w:val="18"/>
              </w:rPr>
              <w:t>(FordringProduktionEnhedIdentifikator)</w:t>
            </w:r>
          </w:p>
          <w:p>
            <w:pPr>
              <w:pStyle w:val="Almindeligtekst"/>
              <w:rPr>
                <w:rFonts w:ascii="Arial" w:hAnsi="Arial" w:cs="Arial"/>
                <w:sz w:val="18"/>
                <w:szCs w:val="18"/>
              </w:rPr>
            </w:pPr>
            <w:r>
              <w:rPr>
                <w:rFonts w:ascii="Arial" w:hAnsi="Arial" w:cs="Arial"/>
                <w:sz w:val="18"/>
                <w:szCs w:val="18"/>
              </w:rPr>
              <w:t>(FordringInddrivelseHovedFordringIdentifikator)</w:t>
            </w:r>
          </w:p>
          <w:p>
            <w:pPr>
              <w:pStyle w:val="Almindeligtekst"/>
              <w:rPr>
                <w:rFonts w:ascii="Arial" w:hAnsi="Arial" w:cs="Arial"/>
                <w:sz w:val="18"/>
                <w:szCs w:val="18"/>
              </w:rPr>
            </w:pPr>
            <w:r>
              <w:rPr>
                <w:rFonts w:ascii="Arial" w:hAnsi="Arial" w:cs="Arial"/>
                <w:sz w:val="18"/>
                <w:szCs w:val="18"/>
              </w:rPr>
              <w:t>(FordringFordringHaverBeskrivelseTekst)</w:t>
            </w:r>
          </w:p>
          <w:p>
            <w:pPr>
              <w:pStyle w:val="Almindeligtekst"/>
              <w:rPr>
                <w:rFonts w:ascii="Arial" w:hAnsi="Arial" w:cs="Arial"/>
                <w:sz w:val="18"/>
                <w:szCs w:val="18"/>
              </w:rPr>
            </w:pPr>
            <w:r>
              <w:rPr>
                <w:rFonts w:ascii="Arial" w:hAnsi="Arial" w:cs="Arial"/>
                <w:sz w:val="18"/>
                <w:szCs w:val="18"/>
              </w:rPr>
              <w:t>(FordringModtagelseDatoTid)</w:t>
            </w:r>
          </w:p>
          <w:p>
            <w:pPr>
              <w:pStyle w:val="Almindeligtekst"/>
              <w:rPr>
                <w:rFonts w:ascii="Arial" w:hAnsi="Arial" w:cs="Arial"/>
                <w:sz w:val="18"/>
                <w:szCs w:val="18"/>
              </w:rPr>
            </w:pPr>
            <w:r>
              <w:rPr>
                <w:rFonts w:ascii="Arial" w:hAnsi="Arial" w:cs="Arial"/>
                <w:sz w:val="18"/>
                <w:szCs w:val="18"/>
              </w:rPr>
              <w:t>(FordringStiftelseDato)</w:t>
            </w:r>
          </w:p>
          <w:p>
            <w:pPr>
              <w:pStyle w:val="Almindeligtekst"/>
              <w:rPr>
                <w:rFonts w:ascii="Arial" w:hAnsi="Arial" w:cs="Arial"/>
                <w:sz w:val="18"/>
                <w:szCs w:val="18"/>
              </w:rPr>
            </w:pPr>
            <w:r>
              <w:rPr>
                <w:rFonts w:ascii="Arial" w:hAnsi="Arial" w:cs="Arial"/>
                <w:sz w:val="18"/>
                <w:szCs w:val="18"/>
              </w:rPr>
              <w:t>FordringForfaldDato</w:t>
            </w:r>
          </w:p>
          <w:p>
            <w:pPr>
              <w:pStyle w:val="Almindeligtekst"/>
              <w:rPr>
                <w:rFonts w:ascii="Arial" w:hAnsi="Arial" w:cs="Arial"/>
                <w:sz w:val="18"/>
                <w:szCs w:val="18"/>
              </w:rPr>
            </w:pPr>
            <w:r>
              <w:rPr>
                <w:rFonts w:ascii="Arial" w:hAnsi="Arial" w:cs="Arial"/>
                <w:sz w:val="18"/>
                <w:szCs w:val="18"/>
              </w:rPr>
              <w:t>FordringSidsteRettidigeBetalingDato</w:t>
            </w:r>
          </w:p>
          <w:p>
            <w:pPr>
              <w:pStyle w:val="Almindeligtekst"/>
              <w:rPr>
                <w:rFonts w:ascii="Arial" w:hAnsi="Arial" w:cs="Arial"/>
                <w:sz w:val="18"/>
                <w:szCs w:val="18"/>
              </w:rPr>
            </w:pPr>
            <w:r>
              <w:rPr>
                <w:rFonts w:ascii="Arial" w:hAnsi="Arial" w:cs="Arial"/>
                <w:sz w:val="18"/>
                <w:szCs w:val="18"/>
              </w:rPr>
              <w:t>FordringBeløbStruktur</w:t>
            </w:r>
          </w:p>
          <w:p>
            <w:pPr>
              <w:pStyle w:val="Almindeligtekst"/>
              <w:rPr>
                <w:rFonts w:ascii="Arial" w:hAnsi="Arial" w:cs="Arial"/>
                <w:sz w:val="18"/>
                <w:szCs w:val="18"/>
              </w:rPr>
            </w:pPr>
            <w:r>
              <w:rPr>
                <w:rFonts w:ascii="Arial" w:hAnsi="Arial" w:cs="Arial"/>
                <w:sz w:val="18"/>
                <w:szCs w:val="18"/>
              </w:rPr>
              <w:t>FordringPeriodeStruktur</w:t>
            </w:r>
          </w:p>
          <w:p>
            <w:pPr>
              <w:pStyle w:val="Almindeligtekst"/>
              <w:rPr>
                <w:rFonts w:ascii="Arial" w:hAnsi="Arial" w:cs="Arial"/>
                <w:sz w:val="18"/>
                <w:szCs w:val="18"/>
              </w:rPr>
            </w:pPr>
          </w:p>
          <w:p>
            <w:pPr>
              <w:pStyle w:val="Almindeligtekst"/>
              <w:rPr>
                <w:rFonts w:ascii="Arial" w:hAnsi="Arial" w:cs="Arial"/>
                <w:sz w:val="18"/>
                <w:szCs w:val="18"/>
              </w:rPr>
            </w:pPr>
            <w:r>
              <w:rPr>
                <w:rFonts w:ascii="Arial" w:hAnsi="Arial" w:cs="Arial"/>
                <w:sz w:val="18"/>
                <w:szCs w:val="18"/>
              </w:rPr>
              <w:t>ModtagFordringPaaklagetIndikator</w:t>
            </w:r>
          </w:p>
          <w:p>
            <w:pPr>
              <w:pStyle w:val="Almindeligtekst"/>
              <w:rPr>
                <w:rFonts w:ascii="Arial" w:hAnsi="Arial" w:cs="Arial"/>
                <w:sz w:val="18"/>
                <w:szCs w:val="18"/>
              </w:rPr>
            </w:pPr>
          </w:p>
          <w:p>
            <w:pPr>
              <w:pStyle w:val="Almindeligtekst"/>
              <w:rPr>
                <w:rFonts w:ascii="Arial" w:hAnsi="Arial" w:cs="Arial"/>
                <w:sz w:val="18"/>
                <w:szCs w:val="18"/>
              </w:rPr>
            </w:pPr>
            <w:r>
              <w:rPr>
                <w:rFonts w:ascii="Arial" w:hAnsi="Arial" w:cs="Arial"/>
                <w:sz w:val="18"/>
                <w:szCs w:val="18"/>
              </w:rPr>
              <w:t>FordringOprindeligBeløbStruktur</w:t>
            </w:r>
          </w:p>
          <w:p>
            <w:pPr>
              <w:pStyle w:val="Almindeligtekst"/>
              <w:rPr>
                <w:rFonts w:ascii="Arial" w:hAnsi="Arial" w:cs="Arial"/>
                <w:sz w:val="18"/>
                <w:szCs w:val="18"/>
              </w:rPr>
            </w:pPr>
            <w:r>
              <w:rPr>
                <w:rFonts w:ascii="Arial" w:hAnsi="Arial" w:cs="Arial"/>
                <w:sz w:val="18"/>
                <w:szCs w:val="18"/>
              </w:rPr>
              <w:t>* SagsbemærkningSamling *</w:t>
            </w:r>
          </w:p>
          <w:p>
            <w:pPr>
              <w:pStyle w:val="Almindeligtekst"/>
              <w:rPr>
                <w:rFonts w:ascii="Arial" w:hAnsi="Arial" w:cs="Arial"/>
                <w:sz w:val="18"/>
                <w:szCs w:val="18"/>
              </w:rPr>
            </w:pPr>
            <w:r>
              <w:rPr>
                <w:rFonts w:ascii="Arial" w:hAnsi="Arial" w:cs="Arial"/>
                <w:sz w:val="18"/>
                <w:szCs w:val="18"/>
              </w:rPr>
              <w:t>0{</w:t>
            </w:r>
          </w:p>
          <w:p>
            <w:pPr>
              <w:pStyle w:val="Almindeligtekst"/>
              <w:rPr>
                <w:rFonts w:ascii="Arial" w:hAnsi="Arial" w:cs="Arial"/>
                <w:sz w:val="18"/>
                <w:szCs w:val="18"/>
              </w:rPr>
            </w:pPr>
            <w:r>
              <w:rPr>
                <w:rFonts w:ascii="Arial" w:hAnsi="Arial" w:cs="Arial"/>
                <w:sz w:val="18"/>
                <w:szCs w:val="18"/>
              </w:rPr>
              <w:tab/>
              <w:t>MFNoteStruktur</w:t>
            </w:r>
          </w:p>
          <w:p>
            <w:pPr>
              <w:pStyle w:val="Almindeligtekst"/>
              <w:rPr>
                <w:rFonts w:ascii="Arial" w:hAnsi="Arial" w:cs="Arial"/>
                <w:sz w:val="18"/>
                <w:szCs w:val="18"/>
              </w:rPr>
            </w:pPr>
            <w:r>
              <w:rPr>
                <w:rFonts w:ascii="Arial" w:hAnsi="Arial" w:cs="Arial"/>
                <w:sz w:val="18"/>
                <w:szCs w:val="18"/>
              </w:rPr>
              <w:t>}</w:t>
            </w:r>
          </w:p>
          <w:p>
            <w:pPr>
              <w:pStyle w:val="Almindeligtekst"/>
              <w:rPr>
                <w:rFonts w:ascii="Arial" w:hAnsi="Arial" w:cs="Arial"/>
                <w:sz w:val="18"/>
                <w:szCs w:val="18"/>
              </w:rPr>
            </w:pPr>
            <w:r>
              <w:rPr>
                <w:rFonts w:ascii="Arial" w:hAnsi="Arial" w:cs="Arial"/>
                <w:sz w:val="18"/>
                <w:szCs w:val="18"/>
              </w:rPr>
              <w:t>* DokumentSamling *</w:t>
            </w:r>
          </w:p>
          <w:p>
            <w:pPr>
              <w:pStyle w:val="Almindeligtekst"/>
              <w:rPr>
                <w:rFonts w:ascii="Arial" w:hAnsi="Arial" w:cs="Arial"/>
                <w:sz w:val="18"/>
                <w:szCs w:val="18"/>
              </w:rPr>
            </w:pPr>
            <w:r>
              <w:rPr>
                <w:rFonts w:ascii="Arial" w:hAnsi="Arial" w:cs="Arial"/>
                <w:sz w:val="18"/>
                <w:szCs w:val="18"/>
              </w:rPr>
              <w:t>0{</w:t>
            </w:r>
          </w:p>
          <w:p>
            <w:pPr>
              <w:pStyle w:val="Almindeligtekst"/>
              <w:rPr>
                <w:rFonts w:ascii="Arial" w:hAnsi="Arial" w:cs="Arial"/>
                <w:sz w:val="18"/>
                <w:szCs w:val="18"/>
              </w:rPr>
            </w:pPr>
            <w:r>
              <w:rPr>
                <w:rFonts w:ascii="Arial" w:hAnsi="Arial" w:cs="Arial"/>
                <w:sz w:val="18"/>
                <w:szCs w:val="18"/>
              </w:rPr>
              <w:tab/>
              <w:t>MFDokumentStruktur</w:t>
            </w:r>
          </w:p>
          <w:p>
            <w:pPr>
              <w:pStyle w:val="Almindeligtekst"/>
              <w:rPr>
                <w:rFonts w:ascii="Arial" w:hAnsi="Arial" w:cs="Arial"/>
                <w:sz w:val="18"/>
                <w:szCs w:val="18"/>
              </w:rPr>
            </w:pPr>
            <w:r>
              <w:rPr>
                <w:rFonts w:ascii="Arial" w:hAnsi="Arial" w:cs="Arial"/>
                <w:sz w:val="18"/>
                <w:szCs w:val="18"/>
              </w:rPr>
              <w:t>}</w:t>
            </w:r>
          </w:p>
          <w:p>
            <w:pPr>
              <w:pStyle w:val="Almindeligtekst"/>
              <w:rPr>
                <w:rFonts w:ascii="Arial" w:hAnsi="Arial" w:cs="Arial"/>
                <w:sz w:val="18"/>
                <w:szCs w:val="18"/>
              </w:rPr>
            </w:pPr>
            <w:r>
              <w:rPr>
                <w:rFonts w:ascii="Arial" w:hAnsi="Arial" w:cs="Arial"/>
                <w:sz w:val="18"/>
                <w:szCs w:val="18"/>
              </w:rPr>
              <w:t>(</w:t>
            </w:r>
          </w:p>
          <w:p>
            <w:pPr>
              <w:pStyle w:val="Almindeligtekst"/>
              <w:rPr>
                <w:rFonts w:ascii="Arial" w:hAnsi="Arial" w:cs="Arial"/>
                <w:sz w:val="18"/>
                <w:szCs w:val="18"/>
              </w:rPr>
            </w:pPr>
            <w:r>
              <w:rPr>
                <w:rFonts w:ascii="Arial" w:hAnsi="Arial" w:cs="Arial"/>
                <w:sz w:val="18"/>
                <w:szCs w:val="18"/>
              </w:rPr>
              <w:tab/>
              <w:t>RenteStruktur</w:t>
            </w:r>
          </w:p>
          <w:p>
            <w:pPr>
              <w:pStyle w:val="Almindeligtekst"/>
              <w:rPr>
                <w:rFonts w:ascii="Arial" w:hAnsi="Arial" w:cs="Arial"/>
                <w:sz w:val="18"/>
                <w:szCs w:val="18"/>
              </w:rPr>
            </w:pPr>
            <w:r>
              <w:rPr>
                <w:rFonts w:ascii="Arial" w:hAnsi="Arial" w:cs="Arial"/>
                <w:sz w:val="18"/>
                <w:szCs w:val="18"/>
              </w:rPr>
              <w:t>)</w:t>
            </w:r>
          </w:p>
          <w:p>
            <w:pPr>
              <w:pStyle w:val="Almindeligtekst"/>
              <w:rPr>
                <w:rFonts w:ascii="Arial" w:hAnsi="Arial" w:cs="Arial"/>
                <w:sz w:val="18"/>
                <w:szCs w:val="18"/>
              </w:rPr>
            </w:pPr>
            <w:r>
              <w:rPr>
                <w:rFonts w:ascii="Arial" w:hAnsi="Arial" w:cs="Arial"/>
                <w:sz w:val="18"/>
                <w:szCs w:val="18"/>
              </w:rPr>
              <w:t>FordringHaverIdentifikator</w:t>
            </w:r>
          </w:p>
          <w:p>
            <w:pPr>
              <w:pStyle w:val="Almindeligtekst"/>
              <w:rPr>
                <w:rFonts w:ascii="Arial" w:hAnsi="Arial" w:cs="Arial"/>
                <w:sz w:val="18"/>
                <w:szCs w:val="18"/>
              </w:rPr>
            </w:pPr>
            <w:r>
              <w:rPr>
                <w:rFonts w:ascii="Arial" w:hAnsi="Arial" w:cs="Arial"/>
                <w:sz w:val="18"/>
                <w:szCs w:val="18"/>
              </w:rPr>
              <w:t>* FordringHæftelseSamling *</w:t>
            </w:r>
          </w:p>
          <w:p>
            <w:pPr>
              <w:pStyle w:val="Almindeligtekst"/>
              <w:rPr>
                <w:rFonts w:ascii="Arial" w:hAnsi="Arial" w:cs="Arial"/>
                <w:sz w:val="18"/>
                <w:szCs w:val="18"/>
              </w:rPr>
            </w:pPr>
            <w:r>
              <w:rPr>
                <w:rFonts w:ascii="Arial" w:hAnsi="Arial" w:cs="Arial"/>
                <w:sz w:val="18"/>
                <w:szCs w:val="18"/>
              </w:rPr>
              <w:t>1{</w:t>
            </w:r>
          </w:p>
          <w:p>
            <w:pPr>
              <w:pStyle w:val="Almindeligtekst"/>
              <w:rPr>
                <w:rFonts w:ascii="Arial" w:hAnsi="Arial" w:cs="Arial"/>
                <w:sz w:val="18"/>
                <w:szCs w:val="18"/>
              </w:rPr>
            </w:pPr>
            <w:r>
              <w:rPr>
                <w:rFonts w:ascii="Arial" w:hAnsi="Arial" w:cs="Arial"/>
                <w:sz w:val="18"/>
                <w:szCs w:val="18"/>
              </w:rPr>
              <w:tab/>
              <w:t>MFHæftelseStruktur</w:t>
            </w:r>
          </w:p>
          <w:p>
            <w:pPr>
              <w:pStyle w:val="Almindeligtekst"/>
              <w:rPr>
                <w:rFonts w:ascii="Arial" w:hAnsi="Arial" w:cs="Arial"/>
                <w:sz w:val="18"/>
                <w:szCs w:val="18"/>
              </w:rPr>
            </w:pPr>
            <w:r>
              <w:rPr>
                <w:rFonts w:ascii="Arial" w:hAnsi="Arial" w:cs="Arial"/>
                <w:sz w:val="18"/>
                <w:szCs w:val="18"/>
              </w:rPr>
              <w: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tc>
          <w:tcPr>
            <w:tcW w:w="10345" w:type="dxa"/>
            <w:shd w:val="clear" w:color="auto" w:fill="B3B3B3"/>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tc>
          <w:tcPr>
            <w:tcW w:w="10345" w:type="dxa"/>
            <w:shd w:val="clear" w:color="auto" w:fill="FFFFFF"/>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Oplysninger til oprettelse af en fordring og dens hæftelsesesforhold. Fordringen oprettes i EFI og DMI.</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Strukturen benyttes for  fordringarterne inddrivelse (INDR), opkrævning (OPKR) og modregning (MODR). Strukturen MFOpretTransportStruktur benyttes for fordringarten transport (TRAN).</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Den indberettede fordring kan have en eller flere fordringshavere, som angives med FordringHaverRelationStruktur. Hvis der er flere fordringshavere angives fordelingen af indbetalinger med en fordelingsprocent. </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Fordringer kan modtages i fremmed valuta. Ved modtagelse i DMI omregnes DMIFordringBeløb til danske kroner efter dagens kurs.</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DMI har ansvaret for at tilskrive oprettelsesgebyr til kundens konto.</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 hæftelsesforhold der angives i HæftelseSamling bliver oprettet på fordringen. Den generelle MFHæftelseStruktur indeholder en HæftelseOphørÅrsagStruktur, der ikke kan benyttes ved oprettelse men kun ved ændringer.</w:t>
            </w:r>
          </w:p>
        </w:tc>
      </w:tr>
    </w:tbl>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10345"/>
      </w:tblGrid>
      <w:tr>
        <w:trPr>
          <w:trHeight w:hRule="exact" w:val="113"/>
        </w:trPr>
        <w:tc>
          <w:tcPr>
            <w:tcW w:w="10345" w:type="dxa"/>
            <w:shd w:val="clear" w:color="auto" w:fill="B3B3B3"/>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tc>
          <w:tcPr>
            <w:tcW w:w="10345" w:type="dxa"/>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 xml:space="preserve">MFOpretTransportStruktur </w:t>
            </w:r>
            <w:r>
              <w:rPr>
                <w:rFonts w:ascii="Arial" w:hAnsi="Arial" w:cs="Arial"/>
                <w:sz w:val="18"/>
              </w:rPr>
              <w:t>(MFOpretTransportStruktur.xsd)</w:t>
            </w:r>
          </w:p>
        </w:tc>
      </w:tr>
      <w:tr>
        <w:tc>
          <w:tcPr>
            <w:tcW w:w="10345" w:type="dxa"/>
            <w:vAlign w:val="center"/>
          </w:tcPr>
          <w:p>
            <w:pPr>
              <w:pStyle w:val="Almindeligtekst"/>
              <w:rPr>
                <w:rFonts w:ascii="Arial" w:hAnsi="Arial" w:cs="Arial"/>
                <w:sz w:val="18"/>
                <w:szCs w:val="18"/>
              </w:rPr>
            </w:pPr>
            <w:r>
              <w:rPr>
                <w:rFonts w:ascii="Arial" w:hAnsi="Arial" w:cs="Arial"/>
                <w:sz w:val="18"/>
                <w:szCs w:val="18"/>
              </w:rPr>
              <w:t>FordringFordringArtKode</w:t>
            </w:r>
          </w:p>
          <w:p>
            <w:pPr>
              <w:pStyle w:val="Almindeligtekst"/>
              <w:rPr>
                <w:rFonts w:ascii="Arial" w:hAnsi="Arial" w:cs="Arial"/>
                <w:sz w:val="18"/>
                <w:szCs w:val="18"/>
              </w:rPr>
            </w:pPr>
            <w:r>
              <w:rPr>
                <w:rFonts w:ascii="Arial" w:hAnsi="Arial" w:cs="Arial"/>
                <w:sz w:val="18"/>
                <w:szCs w:val="18"/>
              </w:rPr>
              <w:t>FordringTypeKode</w:t>
            </w:r>
          </w:p>
          <w:p>
            <w:pPr>
              <w:pStyle w:val="Almindeligtekst"/>
              <w:rPr>
                <w:rFonts w:ascii="Arial" w:hAnsi="Arial" w:cs="Arial"/>
                <w:sz w:val="18"/>
                <w:szCs w:val="18"/>
              </w:rPr>
            </w:pPr>
            <w:r>
              <w:rPr>
                <w:rFonts w:ascii="Arial" w:hAnsi="Arial" w:cs="Arial"/>
                <w:sz w:val="18"/>
                <w:szCs w:val="18"/>
              </w:rPr>
              <w:t>(FordringModtagelseDatoTid)</w:t>
            </w:r>
            <w:r>
              <w:rPr>
                <w:rFonts w:ascii="Arial" w:hAnsi="Arial" w:cs="Arial"/>
                <w:sz w:val="18"/>
                <w:szCs w:val="18"/>
              </w:rPr>
              <w:tab/>
            </w:r>
          </w:p>
          <w:p>
            <w:pPr>
              <w:pStyle w:val="Almindeligtekst"/>
              <w:rPr>
                <w:rFonts w:ascii="Arial" w:hAnsi="Arial" w:cs="Arial"/>
                <w:sz w:val="18"/>
                <w:szCs w:val="18"/>
              </w:rPr>
            </w:pPr>
            <w:r>
              <w:rPr>
                <w:rFonts w:ascii="Arial" w:hAnsi="Arial" w:cs="Arial"/>
                <w:sz w:val="18"/>
                <w:szCs w:val="18"/>
              </w:rPr>
              <w:t>(FordringFordringHaverReference)</w:t>
            </w:r>
          </w:p>
          <w:p>
            <w:pPr>
              <w:pStyle w:val="Almindeligtekst"/>
              <w:rPr>
                <w:rFonts w:ascii="Arial" w:hAnsi="Arial" w:cs="Arial"/>
                <w:sz w:val="18"/>
                <w:szCs w:val="18"/>
              </w:rPr>
            </w:pPr>
            <w:r>
              <w:rPr>
                <w:rFonts w:ascii="Arial" w:hAnsi="Arial" w:cs="Arial"/>
                <w:sz w:val="18"/>
                <w:szCs w:val="18"/>
              </w:rPr>
              <w:t>EFIKundeIdentStruktur</w:t>
            </w:r>
          </w:p>
          <w:p>
            <w:pPr>
              <w:pStyle w:val="Almindeligtekst"/>
              <w:rPr>
                <w:rFonts w:ascii="Arial" w:hAnsi="Arial" w:cs="Arial"/>
                <w:sz w:val="18"/>
                <w:szCs w:val="18"/>
              </w:rPr>
            </w:pPr>
            <w:r>
              <w:rPr>
                <w:rFonts w:ascii="Arial" w:hAnsi="Arial" w:cs="Arial"/>
                <w:sz w:val="18"/>
                <w:szCs w:val="18"/>
              </w:rPr>
              <w:t>(</w:t>
            </w:r>
          </w:p>
          <w:p>
            <w:pPr>
              <w:pStyle w:val="Almindeligtekst"/>
              <w:rPr>
                <w:rFonts w:ascii="Arial" w:hAnsi="Arial" w:cs="Arial"/>
                <w:sz w:val="18"/>
                <w:szCs w:val="18"/>
              </w:rPr>
            </w:pPr>
            <w:r>
              <w:rPr>
                <w:rFonts w:ascii="Arial" w:hAnsi="Arial" w:cs="Arial"/>
                <w:sz w:val="18"/>
                <w:szCs w:val="18"/>
              </w:rPr>
              <w:tab/>
              <w:t>FordringBeløbStruktur</w:t>
            </w:r>
          </w:p>
          <w:p>
            <w:pPr>
              <w:pStyle w:val="Almindeligtekst"/>
              <w:rPr>
                <w:rFonts w:ascii="Arial" w:hAnsi="Arial" w:cs="Arial"/>
                <w:sz w:val="18"/>
                <w:szCs w:val="18"/>
              </w:rPr>
            </w:pPr>
            <w:r>
              <w:rPr>
                <w:rFonts w:ascii="Arial" w:hAnsi="Arial" w:cs="Arial"/>
                <w:sz w:val="18"/>
                <w:szCs w:val="18"/>
              </w:rPr>
              <w:t>)</w:t>
            </w:r>
          </w:p>
          <w:p>
            <w:pPr>
              <w:pStyle w:val="Almindeligtekst"/>
              <w:rPr>
                <w:rFonts w:ascii="Arial" w:hAnsi="Arial" w:cs="Arial"/>
                <w:sz w:val="18"/>
                <w:szCs w:val="18"/>
              </w:rPr>
            </w:pPr>
            <w:r>
              <w:rPr>
                <w:rFonts w:ascii="Arial" w:hAnsi="Arial" w:cs="Arial"/>
                <w:sz w:val="18"/>
                <w:szCs w:val="18"/>
              </w:rPr>
              <w:t>TransportUdlaegUbegraensetIndikator</w:t>
            </w:r>
          </w:p>
          <w:p>
            <w:pPr>
              <w:pStyle w:val="Almindeligtekst"/>
              <w:rPr>
                <w:rFonts w:ascii="Arial" w:hAnsi="Arial" w:cs="Arial"/>
                <w:sz w:val="18"/>
                <w:szCs w:val="18"/>
              </w:rPr>
            </w:pPr>
            <w:r>
              <w:rPr>
                <w:rFonts w:ascii="Arial" w:hAnsi="Arial" w:cs="Arial"/>
                <w:sz w:val="18"/>
                <w:szCs w:val="18"/>
              </w:rPr>
              <w:t>MyndighedUdbetalingNemKontoAftaleIdentifikator</w:t>
            </w:r>
          </w:p>
          <w:p>
            <w:pPr>
              <w:pStyle w:val="Almindeligtekst"/>
              <w:rPr>
                <w:rFonts w:ascii="Arial" w:hAnsi="Arial" w:cs="Arial"/>
                <w:sz w:val="18"/>
                <w:szCs w:val="18"/>
              </w:rPr>
            </w:pPr>
            <w:r>
              <w:rPr>
                <w:rFonts w:ascii="Arial" w:hAnsi="Arial" w:cs="Arial"/>
                <w:sz w:val="18"/>
                <w:szCs w:val="18"/>
              </w:rPr>
              <w:t>MyndighedUdbetalingTypeKode</w:t>
            </w:r>
          </w:p>
          <w:p>
            <w:pPr>
              <w:pStyle w:val="Almindeligtekst"/>
              <w:rPr>
                <w:rFonts w:ascii="Arial" w:hAnsi="Arial" w:cs="Arial"/>
                <w:sz w:val="18"/>
                <w:szCs w:val="18"/>
              </w:rPr>
            </w:pPr>
            <w:r>
              <w:rPr>
                <w:rFonts w:ascii="Arial" w:hAnsi="Arial" w:cs="Arial"/>
                <w:sz w:val="18"/>
                <w:szCs w:val="18"/>
              </w:rPr>
              <w:t>MyndighedUdbetalingPeriodeStruktur</w:t>
            </w:r>
          </w:p>
          <w:p>
            <w:pPr>
              <w:pStyle w:val="Almindeligtekst"/>
              <w:rPr>
                <w:rFonts w:ascii="Arial" w:hAnsi="Arial" w:cs="Arial"/>
                <w:sz w:val="18"/>
                <w:szCs w:val="18"/>
              </w:rPr>
            </w:pPr>
            <w:r>
              <w:rPr>
                <w:rFonts w:ascii="Arial" w:hAnsi="Arial" w:cs="Arial"/>
                <w:sz w:val="18"/>
                <w:szCs w:val="18"/>
              </w:rPr>
              <w:t>(TransportUdlaegAcceptDato)</w:t>
            </w:r>
          </w:p>
          <w:p>
            <w:pPr>
              <w:pStyle w:val="Almindeligtekst"/>
              <w:rPr>
                <w:rFonts w:ascii="Arial" w:hAnsi="Arial" w:cs="Arial"/>
                <w:sz w:val="18"/>
                <w:szCs w:val="18"/>
              </w:rPr>
            </w:pPr>
            <w:r>
              <w:rPr>
                <w:rFonts w:ascii="Arial" w:hAnsi="Arial" w:cs="Arial"/>
                <w:sz w:val="18"/>
                <w:szCs w:val="18"/>
              </w:rPr>
              <w:t xml:space="preserve"> (</w:t>
            </w:r>
          </w:p>
          <w:p>
            <w:pPr>
              <w:pStyle w:val="Almindeligtekst"/>
              <w:rPr>
                <w:rFonts w:ascii="Arial" w:hAnsi="Arial" w:cs="Arial"/>
                <w:sz w:val="18"/>
                <w:szCs w:val="18"/>
              </w:rPr>
            </w:pPr>
            <w:r>
              <w:rPr>
                <w:rFonts w:ascii="Arial" w:hAnsi="Arial" w:cs="Arial"/>
                <w:sz w:val="18"/>
                <w:szCs w:val="18"/>
              </w:rPr>
              <w:tab/>
              <w:t>* TransportDokument *</w:t>
            </w:r>
          </w:p>
          <w:p>
            <w:pPr>
              <w:pStyle w:val="Almindeligtekst"/>
              <w:rPr>
                <w:rFonts w:ascii="Arial" w:hAnsi="Arial" w:cs="Arial"/>
                <w:sz w:val="18"/>
                <w:szCs w:val="18"/>
              </w:rPr>
            </w:pPr>
            <w:r>
              <w:rPr>
                <w:rFonts w:ascii="Arial" w:hAnsi="Arial" w:cs="Arial"/>
                <w:sz w:val="18"/>
                <w:szCs w:val="18"/>
              </w:rPr>
              <w:tab/>
              <w:t>[</w:t>
            </w:r>
          </w:p>
          <w:p>
            <w:pPr>
              <w:pStyle w:val="Almindeligtekst"/>
              <w:rPr>
                <w:rFonts w:ascii="Arial" w:hAnsi="Arial" w:cs="Arial"/>
                <w:sz w:val="18"/>
                <w:szCs w:val="18"/>
              </w:rPr>
            </w:pPr>
            <w:r>
              <w:rPr>
                <w:rFonts w:ascii="Arial" w:hAnsi="Arial" w:cs="Arial"/>
                <w:sz w:val="18"/>
                <w:szCs w:val="18"/>
              </w:rPr>
              <w:lastRenderedPageBreak/>
              <w:tab/>
            </w:r>
            <w:r>
              <w:rPr>
                <w:rFonts w:ascii="Arial" w:hAnsi="Arial" w:cs="Arial"/>
                <w:sz w:val="18"/>
                <w:szCs w:val="18"/>
              </w:rPr>
              <w:tab/>
              <w:t>MFDokumentStruktur</w:t>
            </w:r>
          </w:p>
          <w:p>
            <w:pPr>
              <w:pStyle w:val="Almindeligtekst"/>
              <w:rPr>
                <w:rFonts w:ascii="Arial" w:hAnsi="Arial" w:cs="Arial"/>
                <w:sz w:val="18"/>
                <w:szCs w:val="18"/>
              </w:rPr>
            </w:pPr>
            <w:r>
              <w:rPr>
                <w:rFonts w:ascii="Arial" w:hAnsi="Arial" w:cs="Arial"/>
                <w:sz w:val="18"/>
                <w:szCs w:val="18"/>
              </w:rPr>
              <w:tab/>
              <w:t>]</w:t>
            </w:r>
          </w:p>
          <w:p>
            <w:pPr>
              <w:pStyle w:val="Almindeligtekst"/>
              <w:rPr>
                <w:rFonts w:ascii="Arial" w:hAnsi="Arial" w:cs="Arial"/>
                <w:sz w:val="18"/>
                <w:szCs w:val="18"/>
              </w:rPr>
            </w:pPr>
            <w:r>
              <w:rPr>
                <w:rFonts w:ascii="Arial" w:hAnsi="Arial" w:cs="Arial"/>
                <w:sz w:val="18"/>
                <w:szCs w:val="18"/>
              </w:rPr>
              <w:t>)</w:t>
            </w:r>
          </w:p>
          <w:p>
            <w:pPr>
              <w:pStyle w:val="Almindeligtekst"/>
              <w:rPr>
                <w:rFonts w:ascii="Arial" w:hAnsi="Arial" w:cs="Arial"/>
                <w:sz w:val="18"/>
                <w:szCs w:val="18"/>
              </w:rPr>
            </w:pPr>
            <w:r>
              <w:rPr>
                <w:rFonts w:ascii="Arial" w:hAnsi="Arial" w:cs="Arial"/>
                <w:sz w:val="18"/>
                <w:szCs w:val="18"/>
              </w:rPr>
              <w:t>* TransportRettighedshaverListe *</w:t>
            </w:r>
          </w:p>
          <w:p>
            <w:pPr>
              <w:pStyle w:val="Almindeligtekst"/>
              <w:rPr>
                <w:rFonts w:ascii="Arial" w:hAnsi="Arial" w:cs="Arial"/>
                <w:sz w:val="18"/>
                <w:szCs w:val="18"/>
              </w:rPr>
            </w:pPr>
            <w:r>
              <w:rPr>
                <w:rFonts w:ascii="Arial" w:hAnsi="Arial" w:cs="Arial"/>
                <w:sz w:val="18"/>
                <w:szCs w:val="18"/>
              </w:rPr>
              <w:t>1 {</w:t>
            </w:r>
          </w:p>
          <w:p>
            <w:pPr>
              <w:pStyle w:val="Almindeligtekst"/>
              <w:rPr>
                <w:rFonts w:ascii="Arial" w:hAnsi="Arial" w:cs="Arial"/>
                <w:sz w:val="18"/>
                <w:szCs w:val="18"/>
              </w:rPr>
            </w:pPr>
            <w:r>
              <w:rPr>
                <w:rFonts w:ascii="Arial" w:hAnsi="Arial" w:cs="Arial"/>
                <w:sz w:val="18"/>
                <w:szCs w:val="18"/>
              </w:rPr>
              <w:tab/>
              <w:t>MFTransportRettighedshaverStruktur</w:t>
            </w:r>
          </w:p>
          <w:p>
            <w:pPr>
              <w:pStyle w:val="Almindeligtekst"/>
              <w:rPr>
                <w:rFonts w:ascii="Arial" w:hAnsi="Arial" w:cs="Arial"/>
                <w:sz w:val="18"/>
                <w:szCs w:val="18"/>
              </w:rPr>
            </w:pPr>
            <w:r>
              <w:rPr>
                <w:rFonts w:ascii="Arial" w:hAnsi="Arial" w:cs="Arial"/>
                <w:sz w:val="18"/>
                <w:szCs w:val="18"/>
              </w:rPr>
              <w: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tc>
          <w:tcPr>
            <w:tcW w:w="10345" w:type="dxa"/>
            <w:shd w:val="clear" w:color="auto" w:fill="B3B3B3"/>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tc>
          <w:tcPr>
            <w:tcW w:w="10345" w:type="dxa"/>
            <w:shd w:val="clear" w:color="auto" w:fill="FFFFFF"/>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Oplysninger til oprettelse af en transport fordring, dvs. fordringarten transport (TRAN). </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DMIFordringFordringArtKode skal sættes til transport (TRAN).</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Transporter kan være godkendte af sagsbehandler eller myndigheder. </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Hvis fordringshaver ikke er en myndighed skal FordringBeløbStruktur og TransportUdlægAcceptDato udelades, og en manuel sagsbehandling vil blive igangsat baseret på TransportDokumentet.</w:t>
            </w:r>
          </w:p>
        </w:tc>
      </w:tr>
    </w:tbl>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10345"/>
      </w:tblGrid>
      <w:tr>
        <w:trPr>
          <w:trHeight w:hRule="exact" w:val="113"/>
        </w:trPr>
        <w:tc>
          <w:tcPr>
            <w:tcW w:w="10345" w:type="dxa"/>
            <w:shd w:val="clear" w:color="auto" w:fill="B3B3B3"/>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tc>
          <w:tcPr>
            <w:tcW w:w="10345" w:type="dxa"/>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 xml:space="preserve">MFOpskrivFordringStruktur </w:t>
            </w:r>
            <w:r>
              <w:rPr>
                <w:rFonts w:ascii="Arial" w:hAnsi="Arial" w:cs="Arial"/>
                <w:sz w:val="18"/>
              </w:rPr>
              <w:t>(MFOpskrivFordringStruktur.xsd)</w:t>
            </w:r>
          </w:p>
        </w:tc>
      </w:tr>
      <w:tr>
        <w:tc>
          <w:tcPr>
            <w:tcW w:w="10345" w:type="dxa"/>
            <w:vAlign w:val="center"/>
          </w:tcPr>
          <w:p>
            <w:pPr>
              <w:pStyle w:val="Almindeligtekst"/>
              <w:rPr>
                <w:rFonts w:ascii="Arial" w:hAnsi="Arial" w:cs="Arial"/>
                <w:sz w:val="18"/>
                <w:szCs w:val="18"/>
              </w:rPr>
            </w:pPr>
            <w:r>
              <w:rPr>
                <w:rFonts w:ascii="Arial" w:hAnsi="Arial" w:cs="Arial"/>
                <w:sz w:val="18"/>
                <w:szCs w:val="18"/>
              </w:rPr>
              <w:t>FordringInddrivelseFordringIdentifikator</w:t>
            </w:r>
          </w:p>
          <w:p>
            <w:pPr>
              <w:pStyle w:val="Almindeligtekst"/>
              <w:rPr>
                <w:rFonts w:ascii="Arial" w:hAnsi="Arial" w:cs="Arial"/>
                <w:sz w:val="18"/>
                <w:szCs w:val="18"/>
              </w:rPr>
            </w:pPr>
            <w:r>
              <w:rPr>
                <w:rFonts w:ascii="Arial" w:hAnsi="Arial" w:cs="Arial"/>
                <w:sz w:val="18"/>
                <w:szCs w:val="18"/>
              </w:rPr>
              <w:t>(</w:t>
            </w:r>
          </w:p>
          <w:p>
            <w:pPr>
              <w:pStyle w:val="Almindeligtekst"/>
              <w:rPr>
                <w:rFonts w:ascii="Arial" w:hAnsi="Arial" w:cs="Arial"/>
                <w:sz w:val="18"/>
                <w:szCs w:val="18"/>
              </w:rPr>
            </w:pPr>
            <w:r>
              <w:rPr>
                <w:rFonts w:ascii="Arial" w:hAnsi="Arial" w:cs="Arial"/>
                <w:sz w:val="18"/>
                <w:szCs w:val="18"/>
              </w:rPr>
              <w:tab/>
              <w:t>EFIKundeIdentStruktur</w:t>
            </w:r>
          </w:p>
          <w:p>
            <w:pPr>
              <w:pStyle w:val="Almindeligtekst"/>
              <w:rPr>
                <w:rFonts w:ascii="Arial" w:hAnsi="Arial" w:cs="Arial"/>
                <w:sz w:val="18"/>
                <w:szCs w:val="18"/>
              </w:rPr>
            </w:pPr>
            <w:r>
              <w:rPr>
                <w:rFonts w:ascii="Arial" w:hAnsi="Arial" w:cs="Arial"/>
                <w:sz w:val="18"/>
                <w:szCs w:val="18"/>
              </w:rPr>
              <w:t>)</w:t>
            </w:r>
          </w:p>
          <w:p>
            <w:pPr>
              <w:pStyle w:val="Almindeligtekst"/>
              <w:rPr>
                <w:rFonts w:ascii="Arial" w:hAnsi="Arial" w:cs="Arial"/>
                <w:sz w:val="18"/>
                <w:szCs w:val="18"/>
              </w:rPr>
            </w:pPr>
            <w:r>
              <w:rPr>
                <w:rFonts w:ascii="Arial" w:hAnsi="Arial" w:cs="Arial"/>
                <w:sz w:val="18"/>
                <w:szCs w:val="18"/>
              </w:rPr>
              <w:t>(FordringOpskrivningVirkningFraDato)</w:t>
            </w:r>
          </w:p>
          <w:p>
            <w:pPr>
              <w:pStyle w:val="Almindeligtekst"/>
              <w:rPr>
                <w:rFonts w:ascii="Arial" w:hAnsi="Arial" w:cs="Arial"/>
                <w:sz w:val="18"/>
                <w:szCs w:val="18"/>
              </w:rPr>
            </w:pPr>
            <w:r>
              <w:rPr>
                <w:rFonts w:ascii="Arial" w:hAnsi="Arial" w:cs="Arial"/>
                <w:sz w:val="18"/>
                <w:szCs w:val="18"/>
              </w:rPr>
              <w:t>OpskrivningÅrsagStruktur</w:t>
            </w:r>
          </w:p>
          <w:p>
            <w:pPr>
              <w:pStyle w:val="Almindeligtekst"/>
              <w:rPr>
                <w:rFonts w:ascii="Arial" w:hAnsi="Arial" w:cs="Arial"/>
                <w:sz w:val="18"/>
                <w:szCs w:val="18"/>
              </w:rPr>
            </w:pPr>
            <w:r>
              <w:rPr>
                <w:rFonts w:ascii="Arial" w:hAnsi="Arial" w:cs="Arial"/>
                <w:sz w:val="18"/>
                <w:szCs w:val="18"/>
              </w:rPr>
              <w:t>OpskrivningBeløbStruktur</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tc>
          <w:tcPr>
            <w:tcW w:w="10345" w:type="dxa"/>
            <w:shd w:val="clear" w:color="auto" w:fill="B3B3B3"/>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tc>
          <w:tcPr>
            <w:tcW w:w="10345" w:type="dxa"/>
            <w:shd w:val="clear" w:color="auto" w:fill="FFFFFF"/>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Opskrivning af fordringer vil sige at fordringshaver/rettighedshaver ønsker at gøre sin fordring større. Fordringen opdateres i RMI (systemkomponenten DMI) så saldo opskrives med det ønskede beløb. </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Ved angivelse af en MFKundeStruktur er det et specifikt hæftelses forhold der opskrives og ellers hele fordringen. </w:t>
            </w:r>
          </w:p>
        </w:tc>
      </w:tr>
    </w:tbl>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10345"/>
      </w:tblGrid>
      <w:tr>
        <w:trPr>
          <w:trHeight w:hRule="exact" w:val="113"/>
        </w:trPr>
        <w:tc>
          <w:tcPr>
            <w:tcW w:w="10345" w:type="dxa"/>
            <w:shd w:val="clear" w:color="auto" w:fill="B3B3B3"/>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tc>
          <w:tcPr>
            <w:tcW w:w="10345" w:type="dxa"/>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MFTilbagekaldFordringStruktur (</w:t>
            </w:r>
            <w:r>
              <w:rPr>
                <w:rFonts w:ascii="Arial" w:hAnsi="Arial" w:cs="Arial"/>
                <w:sz w:val="18"/>
              </w:rPr>
              <w:t>MFTilbagekaldFordringStruktur.xsd</w:t>
            </w:r>
            <w:r>
              <w:rPr>
                <w:rFonts w:ascii="Arial" w:hAnsi="Arial" w:cs="Arial"/>
                <w:sz w:val="22"/>
              </w:rPr>
              <w:t>)</w:t>
            </w:r>
          </w:p>
        </w:tc>
      </w:tr>
      <w:tr>
        <w:tc>
          <w:tcPr>
            <w:tcW w:w="10345" w:type="dxa"/>
            <w:vAlign w:val="center"/>
          </w:tcPr>
          <w:p>
            <w:pPr>
              <w:pStyle w:val="Almindeligtekst"/>
              <w:rPr>
                <w:rFonts w:ascii="Arial" w:hAnsi="Arial" w:cs="Arial"/>
                <w:sz w:val="18"/>
                <w:szCs w:val="18"/>
              </w:rPr>
            </w:pPr>
            <w:r>
              <w:rPr>
                <w:rFonts w:ascii="Arial" w:hAnsi="Arial" w:cs="Arial"/>
                <w:sz w:val="18"/>
                <w:szCs w:val="18"/>
              </w:rPr>
              <w:t>FordringInddrivelseFordringIdentifikator</w:t>
            </w:r>
          </w:p>
          <w:p>
            <w:pPr>
              <w:pStyle w:val="Almindeligtekst"/>
              <w:rPr>
                <w:rFonts w:ascii="Arial" w:hAnsi="Arial" w:cs="Arial"/>
                <w:sz w:val="18"/>
                <w:szCs w:val="18"/>
              </w:rPr>
            </w:pPr>
            <w:r>
              <w:rPr>
                <w:rFonts w:ascii="Arial" w:hAnsi="Arial" w:cs="Arial"/>
                <w:sz w:val="18"/>
                <w:szCs w:val="18"/>
              </w:rPr>
              <w:t>HovedFordringTilbagekaldÅrsagStruktur</w:t>
            </w:r>
          </w:p>
          <w:p>
            <w:pPr>
              <w:pStyle w:val="Almindeligtekst"/>
              <w:rPr>
                <w:rFonts w:ascii="Arial" w:hAnsi="Arial" w:cs="Arial"/>
                <w:sz w:val="18"/>
                <w:szCs w:val="18"/>
              </w:rPr>
            </w:pPr>
            <w:r>
              <w:rPr>
                <w:rFonts w:ascii="Arial" w:hAnsi="Arial" w:cs="Arial"/>
                <w:sz w:val="18"/>
                <w:szCs w:val="18"/>
              </w:rPr>
              <w:t>* RelateretFordringKategoriListe *</w:t>
            </w:r>
          </w:p>
          <w:p>
            <w:pPr>
              <w:pStyle w:val="Almindeligtekst"/>
              <w:rPr>
                <w:rFonts w:ascii="Arial" w:hAnsi="Arial" w:cs="Arial"/>
                <w:sz w:val="18"/>
                <w:szCs w:val="18"/>
              </w:rPr>
            </w:pPr>
            <w:r>
              <w:rPr>
                <w:rFonts w:ascii="Arial" w:hAnsi="Arial" w:cs="Arial"/>
                <w:sz w:val="18"/>
                <w:szCs w:val="18"/>
              </w:rPr>
              <w:t>0{</w:t>
            </w:r>
          </w:p>
          <w:p>
            <w:pPr>
              <w:pStyle w:val="Almindeligtekst"/>
              <w:rPr>
                <w:rFonts w:ascii="Arial" w:hAnsi="Arial" w:cs="Arial"/>
                <w:sz w:val="18"/>
                <w:szCs w:val="18"/>
              </w:rPr>
            </w:pPr>
            <w:r>
              <w:rPr>
                <w:rFonts w:ascii="Arial" w:hAnsi="Arial" w:cs="Arial"/>
                <w:sz w:val="18"/>
                <w:szCs w:val="18"/>
              </w:rPr>
              <w:tab/>
              <w:t>FordringTypeKategoriKode</w:t>
            </w:r>
          </w:p>
          <w:p>
            <w:pPr>
              <w:pStyle w:val="Almindeligtekst"/>
              <w:rPr>
                <w:rFonts w:ascii="Arial" w:hAnsi="Arial" w:cs="Arial"/>
                <w:sz w:val="18"/>
                <w:szCs w:val="18"/>
              </w:rPr>
            </w:pPr>
            <w:r>
              <w:rPr>
                <w:rFonts w:ascii="Arial" w:hAnsi="Arial" w:cs="Arial"/>
                <w:sz w:val="18"/>
                <w:szCs w:val="18"/>
              </w:rPr>
              <w:t>}</w:t>
            </w:r>
          </w:p>
          <w:p>
            <w:pPr>
              <w:pStyle w:val="Almindeligtekst"/>
              <w:rPr>
                <w:rFonts w:ascii="Arial" w:hAnsi="Arial" w:cs="Arial"/>
                <w:sz w:val="18"/>
                <w:szCs w:val="18"/>
              </w:rPr>
            </w:pPr>
            <w:r>
              <w:rPr>
                <w:rFonts w:ascii="Arial" w:hAnsi="Arial" w:cs="Arial"/>
                <w:sz w:val="18"/>
                <w:szCs w:val="18"/>
              </w:rPr>
              <w:t xml:space="preserve"> (FordringVirkningFraDato)</w:t>
            </w:r>
          </w:p>
          <w:p>
            <w:pPr>
              <w:pStyle w:val="Almindeligtekst"/>
              <w:rPr>
                <w:rFonts w:ascii="Arial" w:hAnsi="Arial" w:cs="Arial"/>
                <w:sz w:val="18"/>
                <w:szCs w:val="18"/>
              </w:rPr>
            </w:pPr>
            <w:r>
              <w:rPr>
                <w:rFonts w:ascii="Arial" w:hAnsi="Arial" w:cs="Arial"/>
                <w:sz w:val="18"/>
                <w:szCs w:val="18"/>
              </w:rPr>
              <w:t>FordringTilbageOmkostningBetalingIndikator</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tc>
          <w:tcPr>
            <w:tcW w:w="10345" w:type="dxa"/>
            <w:shd w:val="clear" w:color="auto" w:fill="B3B3B3"/>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tc>
          <w:tcPr>
            <w:tcW w:w="10345" w:type="dxa"/>
            <w:shd w:val="clear" w:color="auto" w:fill="FFFFFF"/>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Tilbagekald af en fordring vil sige at fordringshaver/rettighedshaver ønsker at få hele fordringen retur - inklusiv alle fordringens hæftelser. F.eks. Tilbagekaldes en fordring, hvis fordringshaveren er kommet til at indsende den til RIM ved en fejl.</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Fordringen opdateres i EFI/DMI således at den ikke længere er til inddrivelse. </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RIM (systemkomponenten DMI) har ansvaret for evt. genberegning af renter, f.eks. renter som allerede er påskrevet fordringen, samt for at afregne med fordringshaver evt. beløb der står på fordringshavers afregningskonto for den aktuelle fordring.</w:t>
            </w:r>
          </w:p>
        </w:tc>
      </w:tr>
    </w:tbl>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10345"/>
      </w:tblGrid>
      <w:tr>
        <w:trPr>
          <w:trHeight w:hRule="exact" w:val="113"/>
        </w:trPr>
        <w:tc>
          <w:tcPr>
            <w:tcW w:w="10345" w:type="dxa"/>
            <w:shd w:val="clear" w:color="auto" w:fill="B3B3B3"/>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tc>
          <w:tcPr>
            <w:tcW w:w="10345" w:type="dxa"/>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 xml:space="preserve">MFTransportRettighedshaverStruktur </w:t>
            </w:r>
            <w:r>
              <w:rPr>
                <w:rFonts w:ascii="Arial" w:hAnsi="Arial" w:cs="Arial"/>
                <w:sz w:val="18"/>
              </w:rPr>
              <w:t>(MFTransportRettighedshaverStruktur.xsd)</w:t>
            </w:r>
          </w:p>
        </w:tc>
      </w:tr>
      <w:tr>
        <w:tc>
          <w:tcPr>
            <w:tcW w:w="10345" w:type="dxa"/>
            <w:vAlign w:val="center"/>
          </w:tcPr>
          <w:p>
            <w:pPr>
              <w:pStyle w:val="Almindeligtekst"/>
              <w:rPr>
                <w:rFonts w:ascii="Arial" w:hAnsi="Arial" w:cs="Arial"/>
                <w:sz w:val="18"/>
                <w:szCs w:val="18"/>
              </w:rPr>
            </w:pPr>
            <w:r>
              <w:rPr>
                <w:rFonts w:ascii="Arial" w:hAnsi="Arial" w:cs="Arial"/>
                <w:sz w:val="18"/>
                <w:szCs w:val="18"/>
              </w:rPr>
              <w:t xml:space="preserve">EFIKundeIdentStruktur </w:t>
            </w:r>
          </w:p>
          <w:p>
            <w:pPr>
              <w:pStyle w:val="Almindeligtekst"/>
              <w:rPr>
                <w:rFonts w:ascii="Arial" w:hAnsi="Arial" w:cs="Arial"/>
                <w:sz w:val="18"/>
                <w:szCs w:val="18"/>
              </w:rPr>
            </w:pPr>
            <w:r>
              <w:rPr>
                <w:rFonts w:ascii="Arial" w:hAnsi="Arial" w:cs="Arial"/>
                <w:sz w:val="18"/>
                <w:szCs w:val="18"/>
              </w:rPr>
              <w:t xml:space="preserve"> (FordringHaverIdentifikator)</w:t>
            </w:r>
          </w:p>
          <w:p>
            <w:pPr>
              <w:pStyle w:val="Almindeligtekst"/>
              <w:rPr>
                <w:rFonts w:ascii="Arial" w:hAnsi="Arial" w:cs="Arial"/>
                <w:sz w:val="18"/>
                <w:szCs w:val="18"/>
              </w:rPr>
            </w:pPr>
            <w:r>
              <w:rPr>
                <w:rFonts w:ascii="Arial" w:hAnsi="Arial" w:cs="Arial"/>
                <w:sz w:val="18"/>
                <w:szCs w:val="18"/>
              </w:rPr>
              <w:t>(TransportUdlægRettighedStruktur)</w:t>
            </w:r>
          </w:p>
          <w:p>
            <w:pPr>
              <w:pStyle w:val="Almindeligtekst"/>
              <w:rPr>
                <w:rFonts w:ascii="Arial" w:hAnsi="Arial" w:cs="Arial"/>
                <w:sz w:val="18"/>
                <w:szCs w:val="18"/>
              </w:rPr>
            </w:pPr>
            <w:r>
              <w:rPr>
                <w:rFonts w:ascii="Arial" w:hAnsi="Arial" w:cs="Arial"/>
                <w:sz w:val="18"/>
                <w:szCs w:val="18"/>
              </w:rPr>
              <w:t>TransportRettighedHaverBeskedIndikator</w:t>
            </w:r>
          </w:p>
          <w:p>
            <w:pPr>
              <w:pStyle w:val="Almindeligtekst"/>
              <w:rPr>
                <w:rFonts w:ascii="Arial" w:hAnsi="Arial" w:cs="Arial"/>
                <w:sz w:val="18"/>
                <w:szCs w:val="18"/>
              </w:rPr>
            </w:pPr>
            <w:r>
              <w:rPr>
                <w:rFonts w:ascii="Arial" w:hAnsi="Arial" w:cs="Arial"/>
                <w:sz w:val="18"/>
                <w:szCs w:val="18"/>
              </w:rPr>
              <w:t>TransportRettighedHaverEjerMarkering</w:t>
            </w:r>
          </w:p>
          <w:p>
            <w:pPr>
              <w:pStyle w:val="Almindeligtekst"/>
              <w:rPr>
                <w:rFonts w:ascii="Arial" w:hAnsi="Arial" w:cs="Arial"/>
                <w:sz w:val="18"/>
                <w:szCs w:val="18"/>
              </w:rPr>
            </w:pPr>
            <w:r>
              <w:rPr>
                <w:rFonts w:ascii="Arial" w:hAnsi="Arial" w:cs="Arial"/>
                <w:sz w:val="18"/>
                <w:szCs w:val="18"/>
              </w:rPr>
              <w:t>TransportRettighedHaverModtagerIndikator</w:t>
            </w:r>
          </w:p>
          <w:p>
            <w:pPr>
              <w:pStyle w:val="Almindeligtekst"/>
              <w:rPr>
                <w:rFonts w:ascii="Arial" w:hAnsi="Arial" w:cs="Arial"/>
                <w:sz w:val="18"/>
                <w:szCs w:val="18"/>
              </w:rPr>
            </w:pPr>
            <w:r>
              <w:rPr>
                <w:rFonts w:ascii="Arial" w:hAnsi="Arial" w:cs="Arial"/>
                <w:sz w:val="18"/>
                <w:szCs w:val="18"/>
              </w:rPr>
              <w:t>TransportRettighedHaverPrioritetIdentifikator</w:t>
            </w:r>
          </w:p>
          <w:p>
            <w:pPr>
              <w:pStyle w:val="Almindeligtekst"/>
              <w:rPr>
                <w:rFonts w:ascii="Arial" w:hAnsi="Arial" w:cs="Arial"/>
                <w:sz w:val="18"/>
                <w:szCs w:val="18"/>
              </w:rPr>
            </w:pPr>
            <w:r>
              <w:rPr>
                <w:rFonts w:ascii="Arial" w:hAnsi="Arial" w:cs="Arial"/>
                <w:sz w:val="18"/>
                <w:szCs w:val="18"/>
              </w:rPr>
              <w:lastRenderedPageBreak/>
              <w:t>(</w:t>
            </w:r>
          </w:p>
          <w:p>
            <w:pPr>
              <w:pStyle w:val="Almindeligtekst"/>
              <w:rPr>
                <w:rFonts w:ascii="Arial" w:hAnsi="Arial" w:cs="Arial"/>
                <w:sz w:val="18"/>
                <w:szCs w:val="18"/>
              </w:rPr>
            </w:pPr>
            <w:r>
              <w:rPr>
                <w:rFonts w:ascii="Arial" w:hAnsi="Arial" w:cs="Arial"/>
                <w:sz w:val="18"/>
                <w:szCs w:val="18"/>
              </w:rPr>
              <w:tab/>
              <w:t>*TransportRettighedhaverUdbetalingFordeling*</w:t>
            </w:r>
          </w:p>
          <w:p>
            <w:pPr>
              <w:pStyle w:val="Almindeligtekst"/>
              <w:rPr>
                <w:rFonts w:ascii="Arial" w:hAnsi="Arial" w:cs="Arial"/>
                <w:sz w:val="18"/>
                <w:szCs w:val="18"/>
              </w:rPr>
            </w:pPr>
            <w:r>
              <w:rPr>
                <w:rFonts w:ascii="Arial" w:hAnsi="Arial" w:cs="Arial"/>
                <w:sz w:val="18"/>
                <w:szCs w:val="18"/>
              </w:rPr>
              <w:tab/>
              <w:t>[</w:t>
            </w:r>
          </w:p>
          <w:p>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TransportRettighedHaverProcent</w:t>
            </w:r>
          </w:p>
          <w:p>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w:t>
            </w:r>
          </w:p>
          <w:p>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TransportRettighedHaverBeløbStruktur</w:t>
            </w:r>
          </w:p>
          <w:p>
            <w:pPr>
              <w:pStyle w:val="Almindeligtekst"/>
              <w:rPr>
                <w:rFonts w:ascii="Arial" w:hAnsi="Arial" w:cs="Arial"/>
                <w:sz w:val="18"/>
                <w:szCs w:val="18"/>
              </w:rPr>
            </w:pPr>
            <w:r>
              <w:rPr>
                <w:rFonts w:ascii="Arial" w:hAnsi="Arial" w:cs="Arial"/>
                <w:sz w:val="18"/>
                <w:szCs w:val="18"/>
              </w:rPr>
              <w:tab/>
              <w:t>]</w:t>
            </w:r>
          </w:p>
          <w:p>
            <w:pPr>
              <w:pStyle w:val="Almindeligtekst"/>
              <w:rPr>
                <w:rFonts w:ascii="Arial" w:hAnsi="Arial" w:cs="Arial"/>
                <w:sz w:val="18"/>
                <w:szCs w:val="18"/>
              </w:rPr>
            </w:pPr>
            <w:r>
              <w:rPr>
                <w:rFonts w:ascii="Arial" w:hAnsi="Arial" w:cs="Arial"/>
                <w:sz w:val="18"/>
                <w:szCs w:val="18"/>
              </w:rPr>
              <w: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10345"/>
      </w:tblGrid>
      <w:tr>
        <w:trPr>
          <w:trHeight w:hRule="exact" w:val="113"/>
        </w:trPr>
        <w:tc>
          <w:tcPr>
            <w:tcW w:w="10345" w:type="dxa"/>
            <w:shd w:val="clear" w:color="auto" w:fill="B3B3B3"/>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tc>
          <w:tcPr>
            <w:tcW w:w="10345" w:type="dxa"/>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 xml:space="preserve">MFÆndrFordringStruktur </w:t>
            </w:r>
            <w:r>
              <w:rPr>
                <w:rFonts w:ascii="Arial" w:hAnsi="Arial" w:cs="Arial"/>
                <w:sz w:val="18"/>
              </w:rPr>
              <w:t>(MFAendrFordringStruktur.xsd)</w:t>
            </w:r>
          </w:p>
        </w:tc>
      </w:tr>
      <w:tr>
        <w:tc>
          <w:tcPr>
            <w:tcW w:w="10345" w:type="dxa"/>
            <w:vAlign w:val="center"/>
          </w:tcPr>
          <w:p>
            <w:pPr>
              <w:pStyle w:val="Almindeligtekst"/>
              <w:rPr>
                <w:rFonts w:ascii="Arial" w:hAnsi="Arial" w:cs="Arial"/>
                <w:sz w:val="18"/>
                <w:szCs w:val="18"/>
              </w:rPr>
            </w:pPr>
            <w:r>
              <w:rPr>
                <w:rFonts w:ascii="Arial" w:hAnsi="Arial" w:cs="Arial"/>
                <w:sz w:val="18"/>
                <w:szCs w:val="18"/>
              </w:rPr>
              <w:t>FordringInddrivelseFordringIdentifikator</w:t>
            </w:r>
          </w:p>
          <w:p>
            <w:pPr>
              <w:pStyle w:val="Almindeligtekst"/>
              <w:rPr>
                <w:rFonts w:ascii="Arial" w:hAnsi="Arial" w:cs="Arial"/>
                <w:sz w:val="18"/>
                <w:szCs w:val="18"/>
              </w:rPr>
            </w:pPr>
            <w:r>
              <w:rPr>
                <w:rFonts w:ascii="Arial" w:hAnsi="Arial" w:cs="Arial"/>
                <w:sz w:val="18"/>
                <w:szCs w:val="18"/>
              </w:rPr>
              <w:t>(FordringFordringArtKode)</w:t>
            </w:r>
          </w:p>
          <w:p>
            <w:pPr>
              <w:pStyle w:val="Almindeligtekst"/>
              <w:rPr>
                <w:rFonts w:ascii="Arial" w:hAnsi="Arial" w:cs="Arial"/>
                <w:sz w:val="18"/>
                <w:szCs w:val="18"/>
              </w:rPr>
            </w:pPr>
            <w:r>
              <w:rPr>
                <w:rFonts w:ascii="Arial" w:hAnsi="Arial" w:cs="Arial"/>
                <w:sz w:val="18"/>
                <w:szCs w:val="18"/>
              </w:rPr>
              <w:t>(FordringProduktionEnhedIdentifikator)</w:t>
            </w:r>
          </w:p>
          <w:p>
            <w:pPr>
              <w:pStyle w:val="Almindeligtekst"/>
              <w:rPr>
                <w:rFonts w:ascii="Arial" w:hAnsi="Arial" w:cs="Arial"/>
                <w:sz w:val="18"/>
                <w:szCs w:val="18"/>
              </w:rPr>
            </w:pPr>
            <w:r>
              <w:rPr>
                <w:rFonts w:ascii="Arial" w:hAnsi="Arial" w:cs="Arial"/>
                <w:sz w:val="18"/>
                <w:szCs w:val="18"/>
              </w:rPr>
              <w:t>(FordringStiftelseDato)</w:t>
            </w:r>
          </w:p>
          <w:p>
            <w:pPr>
              <w:pStyle w:val="Almindeligtekst"/>
              <w:rPr>
                <w:rFonts w:ascii="Arial" w:hAnsi="Arial" w:cs="Arial"/>
                <w:sz w:val="18"/>
                <w:szCs w:val="18"/>
              </w:rPr>
            </w:pPr>
          </w:p>
          <w:p>
            <w:pPr>
              <w:pStyle w:val="Almindeligtekst"/>
              <w:rPr>
                <w:rFonts w:ascii="Arial" w:hAnsi="Arial" w:cs="Arial"/>
                <w:sz w:val="18"/>
                <w:szCs w:val="18"/>
              </w:rPr>
            </w:pPr>
            <w:r>
              <w:rPr>
                <w:rFonts w:ascii="Arial" w:hAnsi="Arial" w:cs="Arial"/>
                <w:sz w:val="18"/>
                <w:szCs w:val="18"/>
              </w:rPr>
              <w:t>(</w:t>
            </w:r>
          </w:p>
          <w:p>
            <w:pPr>
              <w:pStyle w:val="Almindeligtekst"/>
              <w:rPr>
                <w:rFonts w:ascii="Arial" w:hAnsi="Arial" w:cs="Arial"/>
                <w:sz w:val="18"/>
                <w:szCs w:val="18"/>
              </w:rPr>
            </w:pPr>
            <w:r>
              <w:rPr>
                <w:rFonts w:ascii="Arial" w:hAnsi="Arial" w:cs="Arial"/>
                <w:sz w:val="18"/>
                <w:szCs w:val="18"/>
              </w:rPr>
              <w:tab/>
              <w:t>* NyFordringHaverStruktur *</w:t>
            </w:r>
          </w:p>
          <w:p>
            <w:pPr>
              <w:pStyle w:val="Almindeligtekst"/>
              <w:rPr>
                <w:rFonts w:ascii="Arial" w:hAnsi="Arial" w:cs="Arial"/>
                <w:sz w:val="18"/>
                <w:szCs w:val="18"/>
              </w:rPr>
            </w:pPr>
            <w:r>
              <w:rPr>
                <w:rFonts w:ascii="Arial" w:hAnsi="Arial" w:cs="Arial"/>
                <w:sz w:val="18"/>
                <w:szCs w:val="18"/>
              </w:rPr>
              <w:tab/>
              <w:t>[</w:t>
            </w:r>
          </w:p>
          <w:p>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FordringHaverIdentifikator</w:t>
            </w:r>
          </w:p>
          <w:p>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(FordringFordringHaverReference)</w:t>
            </w:r>
          </w:p>
          <w:p>
            <w:pPr>
              <w:pStyle w:val="Almindeligtekst"/>
              <w:rPr>
                <w:rFonts w:ascii="Arial" w:hAnsi="Arial" w:cs="Arial"/>
                <w:sz w:val="18"/>
                <w:szCs w:val="18"/>
              </w:rPr>
            </w:pPr>
            <w:r>
              <w:rPr>
                <w:rFonts w:ascii="Arial" w:hAnsi="Arial" w:cs="Arial"/>
                <w:sz w:val="18"/>
                <w:szCs w:val="18"/>
              </w:rPr>
              <w:tab/>
              <w:t xml:space="preserve">] </w:t>
            </w:r>
          </w:p>
          <w:p>
            <w:pPr>
              <w:pStyle w:val="Almindeligtekst"/>
              <w:rPr>
                <w:rFonts w:ascii="Arial" w:hAnsi="Arial" w:cs="Arial"/>
                <w:sz w:val="18"/>
                <w:szCs w:val="18"/>
              </w:rPr>
            </w:pPr>
            <w:r>
              <w:rPr>
                <w:rFonts w:ascii="Arial" w:hAnsi="Arial" w:cs="Arial"/>
                <w:sz w:val="18"/>
                <w:szCs w:val="18"/>
              </w:rPr>
              <w:t>)</w:t>
            </w:r>
          </w:p>
          <w:p>
            <w:pPr>
              <w:pStyle w:val="Almindeligtekst"/>
              <w:rPr>
                <w:rFonts w:ascii="Arial" w:hAnsi="Arial" w:cs="Arial"/>
                <w:sz w:val="18"/>
                <w:szCs w:val="18"/>
              </w:rPr>
            </w:pPr>
            <w:r>
              <w:rPr>
                <w:rFonts w:ascii="Arial" w:hAnsi="Arial" w:cs="Arial"/>
                <w:sz w:val="18"/>
                <w:szCs w:val="18"/>
              </w:rPr>
              <w:t>* SagsbemærkningSamling *</w:t>
            </w:r>
          </w:p>
          <w:p>
            <w:pPr>
              <w:pStyle w:val="Almindeligtekst"/>
              <w:rPr>
                <w:rFonts w:ascii="Arial" w:hAnsi="Arial" w:cs="Arial"/>
                <w:sz w:val="18"/>
                <w:szCs w:val="18"/>
              </w:rPr>
            </w:pPr>
            <w:r>
              <w:rPr>
                <w:rFonts w:ascii="Arial" w:hAnsi="Arial" w:cs="Arial"/>
                <w:sz w:val="18"/>
                <w:szCs w:val="18"/>
              </w:rPr>
              <w:t>0{</w:t>
            </w:r>
          </w:p>
          <w:p>
            <w:pPr>
              <w:pStyle w:val="Almindeligtekst"/>
              <w:rPr>
                <w:rFonts w:ascii="Arial" w:hAnsi="Arial" w:cs="Arial"/>
                <w:sz w:val="18"/>
                <w:szCs w:val="18"/>
              </w:rPr>
            </w:pPr>
            <w:r>
              <w:rPr>
                <w:rFonts w:ascii="Arial" w:hAnsi="Arial" w:cs="Arial"/>
                <w:sz w:val="18"/>
                <w:szCs w:val="18"/>
              </w:rPr>
              <w:tab/>
              <w:t>MFNoteStruktur</w:t>
            </w:r>
          </w:p>
          <w:p>
            <w:pPr>
              <w:pStyle w:val="Almindeligtekst"/>
              <w:rPr>
                <w:rFonts w:ascii="Arial" w:hAnsi="Arial" w:cs="Arial"/>
                <w:sz w:val="18"/>
                <w:szCs w:val="18"/>
              </w:rPr>
            </w:pPr>
            <w:r>
              <w:rPr>
                <w:rFonts w:ascii="Arial" w:hAnsi="Arial" w:cs="Arial"/>
                <w:sz w:val="18"/>
                <w:szCs w:val="18"/>
              </w:rPr>
              <w:t>}</w:t>
            </w:r>
          </w:p>
          <w:p>
            <w:pPr>
              <w:pStyle w:val="Almindeligtekst"/>
              <w:rPr>
                <w:rFonts w:ascii="Arial" w:hAnsi="Arial" w:cs="Arial"/>
                <w:sz w:val="18"/>
                <w:szCs w:val="18"/>
              </w:rPr>
            </w:pPr>
            <w:r>
              <w:rPr>
                <w:rFonts w:ascii="Arial" w:hAnsi="Arial" w:cs="Arial"/>
                <w:sz w:val="18"/>
                <w:szCs w:val="18"/>
              </w:rPr>
              <w:t>* DokumentSamling *</w:t>
            </w:r>
          </w:p>
          <w:p>
            <w:pPr>
              <w:pStyle w:val="Almindeligtekst"/>
              <w:rPr>
                <w:rFonts w:ascii="Arial" w:hAnsi="Arial" w:cs="Arial"/>
                <w:sz w:val="18"/>
                <w:szCs w:val="18"/>
              </w:rPr>
            </w:pPr>
            <w:r>
              <w:rPr>
                <w:rFonts w:ascii="Arial" w:hAnsi="Arial" w:cs="Arial"/>
                <w:sz w:val="18"/>
                <w:szCs w:val="18"/>
              </w:rPr>
              <w:t>0{</w:t>
            </w:r>
          </w:p>
          <w:p>
            <w:pPr>
              <w:pStyle w:val="Almindeligtekst"/>
              <w:rPr>
                <w:rFonts w:ascii="Arial" w:hAnsi="Arial" w:cs="Arial"/>
                <w:sz w:val="18"/>
                <w:szCs w:val="18"/>
              </w:rPr>
            </w:pPr>
            <w:r>
              <w:rPr>
                <w:rFonts w:ascii="Arial" w:hAnsi="Arial" w:cs="Arial"/>
                <w:sz w:val="18"/>
                <w:szCs w:val="18"/>
              </w:rPr>
              <w:tab/>
              <w:t>MFDokumentStruktur</w:t>
            </w:r>
          </w:p>
          <w:p>
            <w:pPr>
              <w:pStyle w:val="Almindeligtekst"/>
              <w:rPr>
                <w:rFonts w:ascii="Arial" w:hAnsi="Arial" w:cs="Arial"/>
                <w:sz w:val="18"/>
                <w:szCs w:val="18"/>
              </w:rPr>
            </w:pPr>
            <w:r>
              <w:rPr>
                <w:rFonts w:ascii="Arial" w:hAnsi="Arial" w:cs="Arial"/>
                <w:sz w:val="18"/>
                <w:szCs w:val="18"/>
              </w:rPr>
              <w:t>}</w:t>
            </w:r>
          </w:p>
          <w:p>
            <w:pPr>
              <w:pStyle w:val="Almindeligtekst"/>
              <w:rPr>
                <w:rFonts w:ascii="Arial" w:hAnsi="Arial" w:cs="Arial"/>
                <w:sz w:val="18"/>
                <w:szCs w:val="18"/>
              </w:rPr>
            </w:pPr>
            <w:r>
              <w:rPr>
                <w:rFonts w:ascii="Arial" w:hAnsi="Arial" w:cs="Arial"/>
                <w:sz w:val="18"/>
                <w:szCs w:val="18"/>
              </w:rPr>
              <w:t>(</w:t>
            </w:r>
          </w:p>
          <w:p>
            <w:pPr>
              <w:pStyle w:val="Almindeligtekst"/>
              <w:rPr>
                <w:rFonts w:ascii="Arial" w:hAnsi="Arial" w:cs="Arial"/>
                <w:sz w:val="18"/>
                <w:szCs w:val="18"/>
              </w:rPr>
            </w:pPr>
            <w:r>
              <w:rPr>
                <w:rFonts w:ascii="Arial" w:hAnsi="Arial" w:cs="Arial"/>
                <w:sz w:val="18"/>
                <w:szCs w:val="18"/>
              </w:rPr>
              <w:tab/>
              <w:t>RenteStruktur</w:t>
            </w:r>
          </w:p>
          <w:p>
            <w:pPr>
              <w:pStyle w:val="Almindeligtekst"/>
              <w:rPr>
                <w:rFonts w:ascii="Arial" w:hAnsi="Arial" w:cs="Arial"/>
                <w:sz w:val="18"/>
                <w:szCs w:val="18"/>
              </w:rPr>
            </w:pPr>
            <w:r>
              <w:rPr>
                <w:rFonts w:ascii="Arial" w:hAnsi="Arial" w:cs="Arial"/>
                <w:sz w:val="18"/>
                <w:szCs w:val="18"/>
              </w:rPr>
              <w:t>)</w:t>
            </w:r>
          </w:p>
          <w:p>
            <w:pPr>
              <w:pStyle w:val="Almindeligtekst"/>
              <w:rPr>
                <w:rFonts w:ascii="Arial" w:hAnsi="Arial" w:cs="Arial"/>
                <w:sz w:val="18"/>
                <w:szCs w:val="18"/>
              </w:rPr>
            </w:pPr>
            <w:r>
              <w:rPr>
                <w:rFonts w:ascii="Arial" w:hAnsi="Arial" w:cs="Arial"/>
                <w:sz w:val="18"/>
                <w:szCs w:val="18"/>
              </w:rPr>
              <w:t>* HæftelseSamling *</w:t>
            </w:r>
          </w:p>
          <w:p>
            <w:pPr>
              <w:pStyle w:val="Almindeligtekst"/>
              <w:rPr>
                <w:rFonts w:ascii="Arial" w:hAnsi="Arial" w:cs="Arial"/>
                <w:sz w:val="18"/>
                <w:szCs w:val="18"/>
              </w:rPr>
            </w:pPr>
            <w:r>
              <w:rPr>
                <w:rFonts w:ascii="Arial" w:hAnsi="Arial" w:cs="Arial"/>
                <w:sz w:val="18"/>
                <w:szCs w:val="18"/>
              </w:rPr>
              <w:t>0{</w:t>
            </w:r>
          </w:p>
          <w:p>
            <w:pPr>
              <w:pStyle w:val="Almindeligtekst"/>
              <w:rPr>
                <w:rFonts w:ascii="Arial" w:hAnsi="Arial" w:cs="Arial"/>
                <w:sz w:val="18"/>
                <w:szCs w:val="18"/>
              </w:rPr>
            </w:pPr>
            <w:r>
              <w:rPr>
                <w:rFonts w:ascii="Arial" w:hAnsi="Arial" w:cs="Arial"/>
                <w:sz w:val="18"/>
                <w:szCs w:val="18"/>
              </w:rPr>
              <w:tab/>
              <w:t>MFHæftelseStruktur</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szCs w:val="18"/>
              </w:rPr>
              <w:t>}</w:t>
            </w:r>
          </w:p>
        </w:tc>
      </w:tr>
      <w:tr>
        <w:tc>
          <w:tcPr>
            <w:tcW w:w="10345" w:type="dxa"/>
            <w:shd w:val="clear" w:color="auto" w:fill="B3B3B3"/>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tc>
          <w:tcPr>
            <w:tcW w:w="10345" w:type="dxa"/>
            <w:shd w:val="clear" w:color="auto" w:fill="FFFFFF"/>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Opdatering af en ikke-transport fordring. Fordringen opdateres i EFI og DMI.</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DMIFordringFordringArtKode kan kun ændres fra opkrævning (OPKR) eller modregning (MODR) til inddrivelse (INDR).</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Ændringer til en hovedfordring nedarves automatisk til opkrævning- og inddrivelsesrentefordringer.</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 hæftelsesforhold der angives i HæftelseSamling bliver opdateret eller tilføjet på fordringen i DMI. Der tages ikke hensyn til øvrige hæftelsesforhold på fordringen.</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Et eksisterende hæftelsesforhold kan ændres, således at gældsforholdet eller hæftelsesformen ændres. F.eks. hvis kunden får gældssanering for en del af fordringen, så nedbringes hæftelses"andelen".</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Et eksisterende hæftelsesforhold kan bringes til ophør. Dette gøres ved at nedskrive hæftelsesforholdet til kr. 0,- og sætte en HæftelsesforholdOphørÅrsagKode på. </w:t>
            </w:r>
          </w:p>
        </w:tc>
      </w:tr>
    </w:tbl>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10345"/>
      </w:tblGrid>
      <w:tr>
        <w:trPr>
          <w:trHeight w:hRule="exact" w:val="113"/>
        </w:trPr>
        <w:tc>
          <w:tcPr>
            <w:tcW w:w="10345" w:type="dxa"/>
            <w:shd w:val="clear" w:color="auto" w:fill="B3B3B3"/>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tc>
          <w:tcPr>
            <w:tcW w:w="10345" w:type="dxa"/>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22"/>
              </w:rPr>
              <w:t xml:space="preserve">MFÆndrTransportStruktur </w:t>
            </w:r>
            <w:r>
              <w:rPr>
                <w:rFonts w:ascii="Arial" w:hAnsi="Arial" w:cs="Arial"/>
                <w:sz w:val="18"/>
              </w:rPr>
              <w:t>(MFAendrTransportStruktur.xsd)</w:t>
            </w:r>
          </w:p>
        </w:tc>
      </w:tr>
      <w:tr>
        <w:tc>
          <w:tcPr>
            <w:tcW w:w="10345" w:type="dxa"/>
            <w:vAlign w:val="center"/>
          </w:tcPr>
          <w:p>
            <w:pPr>
              <w:pStyle w:val="Almindeligtekst"/>
              <w:rPr>
                <w:rFonts w:ascii="Arial" w:hAnsi="Arial" w:cs="Arial"/>
                <w:sz w:val="18"/>
                <w:szCs w:val="18"/>
              </w:rPr>
            </w:pPr>
            <w:r>
              <w:rPr>
                <w:rFonts w:ascii="Arial" w:hAnsi="Arial" w:cs="Arial"/>
                <w:sz w:val="18"/>
                <w:szCs w:val="18"/>
              </w:rPr>
              <w:t>FordringInddrivelseFordringIdentifikator</w:t>
            </w:r>
          </w:p>
          <w:p>
            <w:pPr>
              <w:pStyle w:val="Almindeligtekst"/>
              <w:rPr>
                <w:rFonts w:ascii="Arial" w:hAnsi="Arial" w:cs="Arial"/>
                <w:sz w:val="18"/>
                <w:szCs w:val="18"/>
              </w:rPr>
            </w:pPr>
            <w:r>
              <w:rPr>
                <w:rFonts w:ascii="Arial" w:hAnsi="Arial" w:cs="Arial"/>
                <w:sz w:val="18"/>
                <w:szCs w:val="18"/>
              </w:rPr>
              <w:t>(MFNoteStruktur)</w:t>
            </w:r>
          </w:p>
          <w:p>
            <w:pPr>
              <w:pStyle w:val="Almindeligtekst"/>
              <w:rPr>
                <w:rFonts w:ascii="Arial" w:hAnsi="Arial" w:cs="Arial"/>
                <w:sz w:val="18"/>
                <w:szCs w:val="18"/>
              </w:rPr>
            </w:pPr>
            <w:r>
              <w:rPr>
                <w:rFonts w:ascii="Arial" w:hAnsi="Arial" w:cs="Arial"/>
                <w:sz w:val="18"/>
                <w:szCs w:val="18"/>
              </w:rPr>
              <w:t>(TransportUdlaegAcceptDato)</w:t>
            </w:r>
          </w:p>
          <w:p>
            <w:pPr>
              <w:pStyle w:val="Almindeligtekst"/>
              <w:rPr>
                <w:rFonts w:ascii="Arial" w:hAnsi="Arial" w:cs="Arial"/>
                <w:sz w:val="18"/>
                <w:szCs w:val="18"/>
              </w:rPr>
            </w:pPr>
            <w:r>
              <w:rPr>
                <w:rFonts w:ascii="Arial" w:hAnsi="Arial" w:cs="Arial"/>
                <w:sz w:val="18"/>
                <w:szCs w:val="18"/>
              </w:rPr>
              <w:t>* TransportRettighedshaverListe *</w:t>
            </w:r>
          </w:p>
          <w:p>
            <w:pPr>
              <w:pStyle w:val="Almindeligtekst"/>
              <w:rPr>
                <w:rFonts w:ascii="Arial" w:hAnsi="Arial" w:cs="Arial"/>
                <w:sz w:val="18"/>
                <w:szCs w:val="18"/>
              </w:rPr>
            </w:pPr>
            <w:r>
              <w:rPr>
                <w:rFonts w:ascii="Arial" w:hAnsi="Arial" w:cs="Arial"/>
                <w:sz w:val="18"/>
                <w:szCs w:val="18"/>
              </w:rPr>
              <w:t>1 {</w:t>
            </w:r>
          </w:p>
          <w:p>
            <w:pPr>
              <w:pStyle w:val="Almindeligtekst"/>
              <w:rPr>
                <w:rFonts w:ascii="Arial" w:hAnsi="Arial" w:cs="Arial"/>
                <w:sz w:val="18"/>
                <w:szCs w:val="18"/>
              </w:rPr>
            </w:pPr>
            <w:r>
              <w:rPr>
                <w:rFonts w:ascii="Arial" w:hAnsi="Arial" w:cs="Arial"/>
                <w:sz w:val="18"/>
                <w:szCs w:val="18"/>
              </w:rPr>
              <w:tab/>
              <w:t>MFTransportRettighedshaverStruktur</w:t>
            </w:r>
          </w:p>
          <w:p>
            <w:pPr>
              <w:pStyle w:val="Almindeligtekst"/>
              <w:rPr>
                <w:rFonts w:ascii="Arial" w:hAnsi="Arial" w:cs="Arial"/>
                <w:sz w:val="18"/>
                <w:szCs w:val="18"/>
              </w:rPr>
            </w:pPr>
            <w:r>
              <w:rPr>
                <w:rFonts w:ascii="Arial" w:hAnsi="Arial" w:cs="Arial"/>
                <w:sz w:val="18"/>
                <w:szCs w:val="18"/>
              </w:rPr>
              <w: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tc>
          <w:tcPr>
            <w:tcW w:w="10345" w:type="dxa"/>
            <w:shd w:val="clear" w:color="auto" w:fill="B3B3B3"/>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tc>
          <w:tcPr>
            <w:tcW w:w="10345" w:type="dxa"/>
            <w:shd w:val="clear" w:color="auto" w:fill="FFFFFF"/>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Opdatering af en ikke-transport fordring. Fordringen opdateres i EFI og DMI.</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Gyldighedsperiode og transportrettighedshaver kan ændres. Transportrettighedshaver kan kun ændres hvis der ved opret blev registreret en TransportUnderrettighedshaver.</w:t>
            </w:r>
          </w:p>
        </w:tc>
      </w:tr>
    </w:tbl>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10345"/>
      </w:tblGrid>
      <w:tr>
        <w:trPr>
          <w:trHeight w:hRule="exact" w:val="113"/>
        </w:trPr>
        <w:tc>
          <w:tcPr>
            <w:tcW w:w="10345" w:type="dxa"/>
            <w:shd w:val="clear" w:color="auto" w:fill="B3B3B3"/>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tc>
          <w:tcPr>
            <w:tcW w:w="10345" w:type="dxa"/>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 xml:space="preserve">MyndighedUdbetalingPeriodeStruktur </w:t>
            </w:r>
            <w:r>
              <w:rPr>
                <w:rFonts w:ascii="Arial" w:hAnsi="Arial" w:cs="Arial"/>
                <w:sz w:val="18"/>
              </w:rPr>
              <w:t>(MyndighedUdbetalingPeriodeStruktur.xsd)</w:t>
            </w:r>
          </w:p>
        </w:tc>
      </w:tr>
      <w:tr>
        <w:tc>
          <w:tcPr>
            <w:tcW w:w="10345" w:type="dxa"/>
            <w:vAlign w:val="center"/>
          </w:tcPr>
          <w:p>
            <w:pPr>
              <w:pStyle w:val="Almindeligtekst"/>
              <w:rPr>
                <w:rFonts w:ascii="Arial" w:hAnsi="Arial" w:cs="Arial"/>
                <w:sz w:val="18"/>
                <w:szCs w:val="18"/>
              </w:rPr>
            </w:pPr>
            <w:r>
              <w:rPr>
                <w:rFonts w:ascii="Arial" w:hAnsi="Arial" w:cs="Arial"/>
                <w:sz w:val="18"/>
                <w:szCs w:val="18"/>
              </w:rPr>
              <w:t>MyndighedUdbetalingPeriode</w:t>
            </w:r>
          </w:p>
          <w:p>
            <w:pPr>
              <w:pStyle w:val="Almindeligtekst"/>
              <w:rPr>
                <w:rFonts w:ascii="Arial" w:hAnsi="Arial" w:cs="Arial"/>
                <w:sz w:val="18"/>
                <w:szCs w:val="18"/>
              </w:rPr>
            </w:pPr>
          </w:p>
          <w:p>
            <w:pPr>
              <w:pStyle w:val="Almindeligtekst"/>
              <w:rPr>
                <w:rFonts w:ascii="Arial" w:hAnsi="Arial" w:cs="Arial"/>
                <w:sz w:val="18"/>
                <w:szCs w:val="18"/>
              </w:rPr>
            </w:pPr>
            <w:r>
              <w:rPr>
                <w:rFonts w:ascii="Arial" w:hAnsi="Arial" w:cs="Arial"/>
                <w:sz w:val="18"/>
                <w:szCs w:val="18"/>
              </w:rPr>
              <w:t>(MyndighedUdbetalingPeriodeTypeKode)</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10345"/>
      </w:tblGrid>
      <w:tr>
        <w:trPr>
          <w:trHeight w:hRule="exact" w:val="113"/>
        </w:trPr>
        <w:tc>
          <w:tcPr>
            <w:tcW w:w="10345" w:type="dxa"/>
            <w:shd w:val="clear" w:color="auto" w:fill="B3B3B3"/>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tc>
          <w:tcPr>
            <w:tcW w:w="10345" w:type="dxa"/>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 xml:space="preserve">NedskrivningBeløbStruktur </w:t>
            </w:r>
            <w:r>
              <w:rPr>
                <w:rFonts w:ascii="Arial" w:hAnsi="Arial" w:cs="Arial"/>
                <w:sz w:val="18"/>
              </w:rPr>
              <w:t>(NedskrivningBeloebStruktur.xsd)</w:t>
            </w:r>
          </w:p>
        </w:tc>
      </w:tr>
      <w:tr>
        <w:tc>
          <w:tcPr>
            <w:tcW w:w="10345" w:type="dxa"/>
            <w:vAlign w:val="center"/>
          </w:tcPr>
          <w:p>
            <w:pPr>
              <w:pStyle w:val="Almindeligtekst"/>
              <w:rPr>
                <w:rFonts w:ascii="Arial" w:hAnsi="Arial" w:cs="Arial"/>
                <w:sz w:val="18"/>
                <w:szCs w:val="18"/>
              </w:rPr>
            </w:pPr>
            <w:r>
              <w:rPr>
                <w:rFonts w:ascii="Arial" w:hAnsi="Arial" w:cs="Arial"/>
                <w:sz w:val="18"/>
                <w:szCs w:val="18"/>
              </w:rPr>
              <w:t>ValutaKode</w:t>
            </w:r>
          </w:p>
          <w:p>
            <w:pPr>
              <w:pStyle w:val="Almindeligtekst"/>
              <w:rPr>
                <w:rFonts w:ascii="Arial" w:hAnsi="Arial" w:cs="Arial"/>
                <w:sz w:val="18"/>
                <w:szCs w:val="18"/>
              </w:rPr>
            </w:pPr>
            <w:r>
              <w:rPr>
                <w:rFonts w:ascii="Arial" w:hAnsi="Arial" w:cs="Arial"/>
                <w:sz w:val="18"/>
                <w:szCs w:val="18"/>
              </w:rPr>
              <w:t>FordringNedskrivningBeloeb</w:t>
            </w:r>
          </w:p>
          <w:p>
            <w:pPr>
              <w:pStyle w:val="Almindeligtekst"/>
              <w:rPr>
                <w:rFonts w:ascii="Arial" w:hAnsi="Arial" w:cs="Arial"/>
                <w:sz w:val="18"/>
                <w:szCs w:val="18"/>
              </w:rPr>
            </w:pPr>
            <w:r>
              <w:rPr>
                <w:rFonts w:ascii="Arial" w:hAnsi="Arial" w:cs="Arial"/>
                <w:sz w:val="18"/>
                <w:szCs w:val="18"/>
              </w:rPr>
              <w:t>(FordringNedskrivningDKKBeloeb)</w:t>
            </w:r>
          </w:p>
        </w:tc>
      </w:tr>
    </w:tbl>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10345"/>
      </w:tblGrid>
      <w:tr>
        <w:trPr>
          <w:trHeight w:hRule="exact" w:val="113"/>
        </w:trPr>
        <w:tc>
          <w:tcPr>
            <w:tcW w:w="10345" w:type="dxa"/>
            <w:shd w:val="clear" w:color="auto" w:fill="B3B3B3"/>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tc>
          <w:tcPr>
            <w:tcW w:w="10345" w:type="dxa"/>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22"/>
              </w:rPr>
              <w:t xml:space="preserve">NedskrivningÅrsagStruktur </w:t>
            </w:r>
            <w:r>
              <w:rPr>
                <w:rFonts w:ascii="Arial" w:hAnsi="Arial" w:cs="Arial"/>
                <w:sz w:val="18"/>
              </w:rPr>
              <w:t>(NedskrivningAarsagStruktur.xsd)</w:t>
            </w:r>
          </w:p>
        </w:tc>
      </w:tr>
      <w:tr>
        <w:tc>
          <w:tcPr>
            <w:tcW w:w="10345" w:type="dxa"/>
            <w:vAlign w:val="center"/>
          </w:tcPr>
          <w:p>
            <w:pPr>
              <w:pStyle w:val="Almindeligtekst"/>
              <w:rPr>
                <w:rFonts w:ascii="Arial" w:hAnsi="Arial" w:cs="Arial"/>
                <w:sz w:val="18"/>
                <w:szCs w:val="18"/>
              </w:rPr>
            </w:pPr>
            <w:r>
              <w:rPr>
                <w:rFonts w:ascii="Arial" w:hAnsi="Arial" w:cs="Arial"/>
                <w:sz w:val="18"/>
                <w:szCs w:val="18"/>
              </w:rPr>
              <w:t>FordringNedskrivningAarsagKode</w:t>
            </w:r>
          </w:p>
          <w:p>
            <w:pPr>
              <w:pStyle w:val="Almindeligtekst"/>
              <w:rPr>
                <w:rFonts w:ascii="Arial" w:hAnsi="Arial" w:cs="Arial"/>
                <w:sz w:val="18"/>
                <w:szCs w:val="18"/>
              </w:rPr>
            </w:pPr>
            <w:r>
              <w:rPr>
                <w:rFonts w:ascii="Arial" w:hAnsi="Arial" w:cs="Arial"/>
                <w:sz w:val="18"/>
                <w:szCs w:val="18"/>
              </w:rPr>
              <w:t>FordringNedskrivningAarsagBegrundelseTekst</w:t>
            </w:r>
          </w:p>
          <w:p>
            <w:pPr>
              <w:pStyle w:val="Almindeligtekst"/>
              <w:rPr>
                <w:rFonts w:ascii="Arial" w:hAnsi="Arial" w:cs="Arial"/>
                <w:sz w:val="18"/>
                <w:szCs w:val="18"/>
              </w:rPr>
            </w:pPr>
            <w:r>
              <w:rPr>
                <w:rFonts w:ascii="Arial" w:hAnsi="Arial" w:cs="Arial"/>
                <w:sz w:val="18"/>
                <w:szCs w:val="18"/>
              </w:rPr>
              <w:t>(FordringNedskrivningAarsagTekst)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10345"/>
      </w:tblGrid>
      <w:tr>
        <w:trPr>
          <w:trHeight w:hRule="exact" w:val="113"/>
        </w:trPr>
        <w:tc>
          <w:tcPr>
            <w:tcW w:w="10345" w:type="dxa"/>
            <w:shd w:val="clear" w:color="auto" w:fill="B3B3B3"/>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tc>
          <w:tcPr>
            <w:tcW w:w="10345" w:type="dxa"/>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22"/>
              </w:rPr>
              <w:t xml:space="preserve">OpskrivningBeløbStruktur </w:t>
            </w:r>
            <w:r>
              <w:rPr>
                <w:rFonts w:ascii="Arial" w:hAnsi="Arial" w:cs="Arial"/>
                <w:sz w:val="18"/>
              </w:rPr>
              <w:t>(OpskrivningBeloebStruktur.xsd)</w:t>
            </w:r>
          </w:p>
        </w:tc>
      </w:tr>
      <w:tr>
        <w:tc>
          <w:tcPr>
            <w:tcW w:w="10345" w:type="dxa"/>
            <w:vAlign w:val="center"/>
          </w:tcPr>
          <w:p>
            <w:pPr>
              <w:pStyle w:val="Almindeligtekst"/>
              <w:rPr>
                <w:rFonts w:ascii="Arial" w:hAnsi="Arial" w:cs="Arial"/>
                <w:sz w:val="18"/>
                <w:szCs w:val="18"/>
              </w:rPr>
            </w:pPr>
            <w:r>
              <w:rPr>
                <w:rFonts w:ascii="Arial" w:hAnsi="Arial" w:cs="Arial"/>
                <w:sz w:val="18"/>
                <w:szCs w:val="18"/>
              </w:rPr>
              <w:t>ValutaKode</w:t>
            </w:r>
          </w:p>
          <w:p>
            <w:pPr>
              <w:pStyle w:val="Almindeligtekst"/>
              <w:rPr>
                <w:rFonts w:ascii="Arial" w:hAnsi="Arial" w:cs="Arial"/>
                <w:sz w:val="18"/>
                <w:szCs w:val="18"/>
              </w:rPr>
            </w:pPr>
            <w:r>
              <w:rPr>
                <w:rFonts w:ascii="Arial" w:hAnsi="Arial" w:cs="Arial"/>
                <w:sz w:val="18"/>
                <w:szCs w:val="18"/>
              </w:rPr>
              <w:t>FordringOpskrivningBeloeb</w:t>
            </w:r>
          </w:p>
          <w:p>
            <w:pPr>
              <w:pStyle w:val="Almindeligtekst"/>
              <w:rPr>
                <w:rFonts w:ascii="Arial" w:hAnsi="Arial" w:cs="Arial"/>
                <w:sz w:val="18"/>
                <w:szCs w:val="18"/>
              </w:rPr>
            </w:pPr>
            <w:r>
              <w:rPr>
                <w:rFonts w:ascii="Arial" w:hAnsi="Arial" w:cs="Arial"/>
                <w:sz w:val="18"/>
                <w:szCs w:val="18"/>
              </w:rPr>
              <w:t>(FordringOpskrivningDKKBeloeb)</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10345"/>
      </w:tblGrid>
      <w:tr>
        <w:trPr>
          <w:trHeight w:hRule="exact" w:val="113"/>
        </w:trPr>
        <w:tc>
          <w:tcPr>
            <w:tcW w:w="10345" w:type="dxa"/>
            <w:shd w:val="clear" w:color="auto" w:fill="B3B3B3"/>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tc>
          <w:tcPr>
            <w:tcW w:w="10345" w:type="dxa"/>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 xml:space="preserve">OpskrivningÅrsagStruktur </w:t>
            </w:r>
            <w:r>
              <w:rPr>
                <w:rFonts w:ascii="Arial" w:hAnsi="Arial" w:cs="Arial"/>
                <w:sz w:val="18"/>
              </w:rPr>
              <w:t>(OpskrivningAarsagStruktur.xsd)</w:t>
            </w:r>
          </w:p>
        </w:tc>
      </w:tr>
      <w:tr>
        <w:tc>
          <w:tcPr>
            <w:tcW w:w="10345" w:type="dxa"/>
            <w:vAlign w:val="center"/>
          </w:tcPr>
          <w:p>
            <w:pPr>
              <w:pStyle w:val="Almindeligtekst"/>
              <w:rPr>
                <w:rFonts w:ascii="Arial" w:hAnsi="Arial" w:cs="Arial"/>
                <w:sz w:val="18"/>
                <w:szCs w:val="18"/>
              </w:rPr>
            </w:pPr>
            <w:r>
              <w:rPr>
                <w:rFonts w:ascii="Arial" w:hAnsi="Arial" w:cs="Arial"/>
                <w:sz w:val="18"/>
                <w:szCs w:val="18"/>
              </w:rPr>
              <w:t>FordringOpskrivningAarsagKode</w:t>
            </w:r>
          </w:p>
          <w:p>
            <w:pPr>
              <w:pStyle w:val="Almindeligtekst"/>
              <w:rPr>
                <w:rFonts w:ascii="Arial" w:hAnsi="Arial" w:cs="Arial"/>
                <w:sz w:val="18"/>
                <w:szCs w:val="18"/>
              </w:rPr>
            </w:pPr>
            <w:r>
              <w:rPr>
                <w:rFonts w:ascii="Arial" w:hAnsi="Arial" w:cs="Arial"/>
                <w:sz w:val="18"/>
                <w:szCs w:val="18"/>
              </w:rPr>
              <w:t>FordringOpskrivningAarsagBegrundelseTekst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szCs w:val="18"/>
              </w:rPr>
              <w:t>(FordringOpskrivningAarsagTekst)</w:t>
            </w:r>
          </w:p>
        </w:tc>
      </w:tr>
    </w:tbl>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10345"/>
      </w:tblGrid>
      <w:tr>
        <w:trPr>
          <w:trHeight w:hRule="exact" w:val="113"/>
        </w:trPr>
        <w:tc>
          <w:tcPr>
            <w:tcW w:w="10345" w:type="dxa"/>
            <w:shd w:val="clear" w:color="auto" w:fill="B3B3B3"/>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tc>
          <w:tcPr>
            <w:tcW w:w="10345" w:type="dxa"/>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 xml:space="preserve">RenteValgStruktur </w:t>
            </w:r>
            <w:r>
              <w:rPr>
                <w:rFonts w:ascii="Arial" w:hAnsi="Arial" w:cs="Arial"/>
                <w:sz w:val="18"/>
              </w:rPr>
              <w:t>(RenteValgStruktur.xsd)</w:t>
            </w:r>
          </w:p>
        </w:tc>
      </w:tr>
      <w:tr>
        <w:tc>
          <w:tcPr>
            <w:tcW w:w="10345" w:type="dxa"/>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RenteRegelIdentifikator</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RenteSatsKode</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(RenteSatsProcent)</w:t>
            </w:r>
          </w:p>
        </w:tc>
      </w:tr>
    </w:tbl>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10345"/>
      </w:tblGrid>
      <w:tr>
        <w:trPr>
          <w:trHeight w:hRule="exact" w:val="113"/>
        </w:trPr>
        <w:tc>
          <w:tcPr>
            <w:tcW w:w="10345" w:type="dxa"/>
            <w:shd w:val="clear" w:color="auto" w:fill="B3B3B3"/>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tc>
          <w:tcPr>
            <w:tcW w:w="10345" w:type="dxa"/>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 xml:space="preserve">TransportRettighedHaverBeløbStruktur </w:t>
            </w:r>
            <w:r>
              <w:rPr>
                <w:rFonts w:ascii="Arial" w:hAnsi="Arial" w:cs="Arial"/>
                <w:sz w:val="18"/>
              </w:rPr>
              <w:t>(TransportRettighedHaverBeloebStruktur.xsd)</w:t>
            </w:r>
          </w:p>
        </w:tc>
      </w:tr>
      <w:tr>
        <w:tc>
          <w:tcPr>
            <w:tcW w:w="10345" w:type="dxa"/>
            <w:vAlign w:val="center"/>
          </w:tcPr>
          <w:p>
            <w:pPr>
              <w:pStyle w:val="Almindeligtekst"/>
              <w:rPr>
                <w:rFonts w:ascii="Arial" w:hAnsi="Arial" w:cs="Arial"/>
                <w:sz w:val="18"/>
                <w:szCs w:val="18"/>
              </w:rPr>
            </w:pPr>
            <w:r>
              <w:rPr>
                <w:rFonts w:ascii="Arial" w:hAnsi="Arial" w:cs="Arial"/>
                <w:sz w:val="18"/>
                <w:szCs w:val="18"/>
              </w:rPr>
              <w:t>ValutaKode</w:t>
            </w:r>
          </w:p>
          <w:p>
            <w:pPr>
              <w:pStyle w:val="Almindeligtekst"/>
              <w:rPr>
                <w:rFonts w:ascii="Arial" w:hAnsi="Arial" w:cs="Arial"/>
                <w:sz w:val="18"/>
                <w:szCs w:val="18"/>
              </w:rPr>
            </w:pPr>
            <w:r>
              <w:rPr>
                <w:rFonts w:ascii="Arial" w:hAnsi="Arial" w:cs="Arial"/>
                <w:sz w:val="18"/>
                <w:szCs w:val="18"/>
              </w:rPr>
              <w:t>TransportRettighedHaverBeloeb</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szCs w:val="18"/>
              </w:rPr>
              <w:t>TransportRettighedHaverDKKBeloeb</w:t>
            </w:r>
          </w:p>
        </w:tc>
      </w:tr>
    </w:tbl>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10345"/>
      </w:tblGrid>
      <w:tr>
        <w:trPr>
          <w:trHeight w:hRule="exact" w:val="113"/>
        </w:trPr>
        <w:tc>
          <w:tcPr>
            <w:tcW w:w="10345" w:type="dxa"/>
            <w:shd w:val="clear" w:color="auto" w:fill="B3B3B3"/>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tc>
          <w:tcPr>
            <w:tcW w:w="10345" w:type="dxa"/>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 xml:space="preserve">TransportUdlægRettighedStruktur </w:t>
            </w:r>
            <w:r>
              <w:rPr>
                <w:rFonts w:ascii="Arial" w:hAnsi="Arial" w:cs="Arial"/>
                <w:sz w:val="18"/>
              </w:rPr>
              <w:t>(TransportUdlaegRettighedStruktur.xsd)</w:t>
            </w:r>
          </w:p>
        </w:tc>
      </w:tr>
      <w:tr>
        <w:tc>
          <w:tcPr>
            <w:tcW w:w="10345" w:type="dxa"/>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szCs w:val="18"/>
              </w:rPr>
              <w:t>TransportUdlaegRettighedPeriode</w:t>
            </w:r>
          </w:p>
        </w:tc>
      </w:tr>
    </w:tbl>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headerReference w:type="default" r:id="rId10"/>
          <w:pgSz w:w="11906" w:h="16838"/>
          <w:pgMar w:top="567" w:right="567" w:bottom="567" w:left="1134" w:header="283" w:footer="708" w:gutter="0"/>
          <w:cols w:space="708"/>
          <w:docGrid w:linePitch="360"/>
        </w:sectPr>
      </w:pP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lastRenderedPageBreak/>
        <w:t>Dataelementer</w:t>
      </w:r>
    </w:p>
    <w:p/>
    <w:p>
      <w:pPr>
        <w:pStyle w:val="Overskrift2"/>
      </w:pPr>
      <w:r>
        <w:t>AdresseBeskyttelseIndikator</w:t>
      </w:r>
    </w:p>
    <w:p>
      <w:pPr>
        <w:pStyle w:val="NormalWeb"/>
      </w:pPr>
      <w:r>
        <w:t>Type: boolean</w:t>
      </w:r>
    </w:p>
    <w:p>
      <w:pPr>
        <w:pStyle w:val="NormalWeb"/>
      </w:pPr>
      <w:r>
        <w:t>Angiver om en alternativ kontaktpersons navn og adresse er beskyttet for offentligheden. Det er således kun myndigheder med lovmæssigt grundlag, som har adgang til disse data (fx i forbindelse med sagsbehandling).</w:t>
      </w:r>
    </w:p>
    <w:p>
      <w:pPr>
        <w:pStyle w:val="Overskrift2"/>
      </w:pPr>
      <w:r>
        <w:t>AlternativEmailForholdPrimaerIndikator</w:t>
      </w:r>
    </w:p>
    <w:p>
      <w:pPr>
        <w:pStyle w:val="NormalWeb"/>
      </w:pPr>
      <w:r>
        <w:t>Type: boolean</w:t>
      </w:r>
    </w:p>
    <w:p>
      <w:pPr>
        <w:pStyle w:val="NormalWeb"/>
      </w:pPr>
      <w:r>
        <w:t>Markering af hvorvidt et emailadresse er den alternative kontakts primære email eller ej.</w:t>
      </w:r>
    </w:p>
    <w:p>
      <w:pPr>
        <w:pStyle w:val="Overskrift2"/>
      </w:pPr>
      <w:r>
        <w:t>AlternativFaxForholdPrimaerIndikator</w:t>
      </w:r>
    </w:p>
    <w:p>
      <w:pPr>
        <w:pStyle w:val="NormalWeb"/>
      </w:pPr>
      <w:r>
        <w:t>Type: boolean</w:t>
      </w:r>
    </w:p>
    <w:p>
      <w:pPr>
        <w:pStyle w:val="NormalWeb"/>
      </w:pPr>
      <w:r>
        <w:t>Markering af hvorvidt et faxnummer er den alternative kontakts primære faxnummer eller ej.</w:t>
      </w:r>
    </w:p>
    <w:p>
      <w:pPr>
        <w:pStyle w:val="Overskrift2"/>
      </w:pPr>
      <w:r>
        <w:t>AlternativKontaktBemaerkningTekst</w:t>
      </w:r>
    </w:p>
    <w:p>
      <w:pPr>
        <w:pStyle w:val="NormalWeb"/>
      </w:pPr>
      <w:r>
        <w:t>Type: string</w:t>
      </w:r>
    </w:p>
    <w:p>
      <w:pPr>
        <w:pStyle w:val="NormalWeb"/>
      </w:pPr>
      <w:r>
        <w:t>Bemærkning som vedrører en alternativ kontakt, fx hvorfor den er blevet oprettet eller lign.</w:t>
      </w:r>
    </w:p>
    <w:p>
      <w:pPr>
        <w:pStyle w:val="Overskrift2"/>
      </w:pPr>
      <w:r>
        <w:t>AlternativKontaktIdentifikator</w:t>
      </w:r>
    </w:p>
    <w:p>
      <w:pPr>
        <w:pStyle w:val="NormalWeb"/>
      </w:pPr>
      <w:r>
        <w:t>Type: integer</w:t>
      </w:r>
    </w:p>
    <w:p>
      <w:pPr>
        <w:pStyle w:val="NormalWeb"/>
      </w:pPr>
      <w:r>
        <w:t>Unik identifikation af en alternativ kontakt.</w:t>
      </w:r>
    </w:p>
    <w:p>
      <w:pPr>
        <w:pStyle w:val="Overskrift2"/>
      </w:pPr>
      <w:r>
        <w:t>AlternativKontaktNavn</w:t>
      </w:r>
    </w:p>
    <w:p>
      <w:pPr>
        <w:pStyle w:val="NormalWeb"/>
      </w:pPr>
      <w:r>
        <w:t>Type: string</w:t>
      </w:r>
    </w:p>
    <w:p>
      <w:pPr>
        <w:pStyle w:val="NormalWeb"/>
      </w:pPr>
      <w:r>
        <w:t>Navn på den alternativ kontakt, kan fx være et person-, organisations eller et virksomhedsnavn.</w:t>
      </w:r>
    </w:p>
    <w:p>
      <w:pPr>
        <w:pStyle w:val="Overskrift2"/>
      </w:pPr>
      <w:r>
        <w:t>AlternativKontaktPersonFoedselDato</w:t>
      </w:r>
    </w:p>
    <w:p>
      <w:pPr>
        <w:pStyle w:val="NormalWeb"/>
      </w:pPr>
      <w:r>
        <w:t>Type: date</w:t>
      </w:r>
    </w:p>
    <w:p>
      <w:pPr>
        <w:pStyle w:val="NormalWeb"/>
      </w:pPr>
      <w:r>
        <w:t>Dato for hvornår en alternativ kontakt er født for det tilfælde, hvor kontakten er en person.</w:t>
      </w:r>
    </w:p>
    <w:p>
      <w:pPr>
        <w:pStyle w:val="Overskrift2"/>
      </w:pPr>
      <w:r>
        <w:t>AlternativKontaktReferenceTekst</w:t>
      </w:r>
    </w:p>
    <w:p>
      <w:pPr>
        <w:pStyle w:val="NormalWeb"/>
      </w:pPr>
      <w:r>
        <w:t>Type: string</w:t>
      </w:r>
    </w:p>
    <w:p>
      <w:pPr>
        <w:pStyle w:val="NormalWeb"/>
      </w:pPr>
      <w:r>
        <w:t>Den alternative nøgler, fx pasnummer eller registreringsnummer på.</w:t>
      </w:r>
    </w:p>
    <w:p>
      <w:pPr>
        <w:pStyle w:val="Overskrift2"/>
      </w:pPr>
      <w:r>
        <w:t>AlternativKontaktReferenceTypeKode</w:t>
      </w:r>
    </w:p>
    <w:p>
      <w:pPr>
        <w:pStyle w:val="NormalWeb"/>
      </w:pPr>
      <w:r>
        <w:lastRenderedPageBreak/>
        <w:t>Type: enumeration string "Pasnummer", "Koerekortnummer", "Telefonnummer", "EANNummer", "UdenlandskNummerplade", "IntenNoegle", "UdenlandskPersonnummer", "UdenlandskVirksomhedsnummer", "AndenNoegle"</w:t>
      </w:r>
    </w:p>
    <w:p>
      <w:pPr>
        <w:pStyle w:val="NormalWeb"/>
      </w:pPr>
      <w:r>
        <w:t>Typen af den alternative nøgle, fx pasnummer, udenlandsk personnummer, kørekortnummer mv.</w:t>
      </w:r>
    </w:p>
    <w:p>
      <w:pPr>
        <w:pStyle w:val="Overskrift2"/>
      </w:pPr>
      <w:r>
        <w:t>AlternativKontaktTypeKode</w:t>
      </w:r>
    </w:p>
    <w:p>
      <w:pPr>
        <w:pStyle w:val="NormalWeb"/>
      </w:pPr>
      <w:r>
        <w:t>Type: enumeration string "Person", "Virksomhed", "Myndighed", "Ukendt"</w:t>
      </w:r>
    </w:p>
    <w:p>
      <w:pPr>
        <w:pStyle w:val="NormalWeb"/>
      </w:pPr>
      <w:r>
        <w:t>Type af alternativ kontakt. Kan enten være virksomhed, person, udenlandsk myndighed eller ukendt.</w:t>
      </w:r>
    </w:p>
    <w:p>
      <w:pPr>
        <w:pStyle w:val="Overskrift2"/>
      </w:pPr>
      <w:r>
        <w:t>AlternativTelefonForholdPrimaerIndikator</w:t>
      </w:r>
    </w:p>
    <w:p>
      <w:pPr>
        <w:pStyle w:val="NormalWeb"/>
      </w:pPr>
      <w:r>
        <w:t>Type: boolean</w:t>
      </w:r>
    </w:p>
    <w:p>
      <w:pPr>
        <w:pStyle w:val="NormalWeb"/>
      </w:pPr>
      <w:r>
        <w:t>Markering af hvorvidt et telefonnummer er den alternative kontakts primære telefonnummer eller ej.</w:t>
      </w:r>
    </w:p>
    <w:p>
      <w:pPr>
        <w:pStyle w:val="Overskrift2"/>
      </w:pPr>
      <w:r>
        <w:t>CivilstandSamlivsforholdKode.xsd</w:t>
      </w:r>
    </w:p>
    <w:p>
      <w:pPr>
        <w:pStyle w:val="NormalWeb"/>
      </w:pPr>
      <w:r>
        <w:t>Type: pension-100:CivilstandSamlivsforholdKodeType</w:t>
      </w:r>
    </w:p>
    <w:p>
      <w:pPr>
        <w:pStyle w:val="NormalWeb"/>
      </w:pPr>
      <w:r>
        <w:t xml:space="preserve">Kode for en persons civilstand, det vil sige de forhold, der gør sig gældende om en persons ægteskab og samliv . Fra CSR-P: U = ugift G = gift P = i registreret partnerskab S = separeret F = fraskilt O = har fået opløst et registreret partnerskab E = enke eller enkemand, L = den længstlevende partner Død er ikke en civilstandskode i CSR-P. </w:t>
      </w:r>
    </w:p>
    <w:p>
      <w:pPr>
        <w:pStyle w:val="Overskrift2"/>
      </w:pPr>
      <w:r>
        <w:t>CPR_CompletePostalLabelText.xsd</w:t>
      </w:r>
    </w:p>
    <w:p>
      <w:pPr>
        <w:pStyle w:val="NormalWeb"/>
      </w:pPr>
      <w:r>
        <w:t>Type: cpr:CompletePostalLabelTextType</w:t>
      </w:r>
    </w:p>
    <w:p>
      <w:pPr>
        <w:pStyle w:val="NormalWeb"/>
      </w:pPr>
      <w:r>
        <w:t>Adresselinie 7</w:t>
      </w:r>
    </w:p>
    <w:p>
      <w:pPr>
        <w:pStyle w:val="Overskrift2"/>
      </w:pPr>
      <w:r>
        <w:t>CPR_PersonCivilRegistrationIdentifier.xsd</w:t>
      </w:r>
    </w:p>
    <w:p>
      <w:pPr>
        <w:pStyle w:val="NormalWeb"/>
      </w:pPr>
      <w:r>
        <w:t>Type: cpr:PersonCivilRegistrationIdentifierType</w:t>
      </w:r>
    </w:p>
    <w:p>
      <w:pPr>
        <w:pStyle w:val="NormalWeb"/>
      </w:pPr>
      <w:r>
        <w:t>CPR-nummer er et 10 cifret personnummer der entydigt identificerer en dansk person.</w:t>
      </w:r>
    </w:p>
    <w:p>
      <w:pPr>
        <w:pStyle w:val="Overskrift2"/>
      </w:pPr>
      <w:r>
        <w:t>CPR_PersonDeathDate.xsd</w:t>
      </w:r>
    </w:p>
    <w:p>
      <w:pPr>
        <w:pStyle w:val="NormalWeb"/>
      </w:pPr>
      <w:r>
        <w:t>Type: xs:date</w:t>
      </w:r>
    </w:p>
    <w:p>
      <w:pPr>
        <w:pStyle w:val="NormalWeb"/>
      </w:pPr>
      <w:r>
        <w:t>Dato for, hvornår personen er død</w:t>
      </w:r>
    </w:p>
    <w:p>
      <w:pPr>
        <w:pStyle w:val="Overskrift2"/>
      </w:pPr>
      <w:r>
        <w:t>CVR_CVRnumberIdentifier.xsd</w:t>
      </w:r>
    </w:p>
    <w:p>
      <w:pPr>
        <w:pStyle w:val="NormalWeb"/>
      </w:pPr>
      <w:r>
        <w:t>Type: cvr:CVRnumberIdentifierType</w:t>
      </w:r>
    </w:p>
    <w:p>
      <w:pPr>
        <w:pStyle w:val="NormalWeb"/>
      </w:pPr>
      <w:r>
        <w:t>Det nummer der tildeles juridiske enheder i et Centralt Virksomheds Register (CVR).</w:t>
      </w:r>
    </w:p>
    <w:p>
      <w:pPr>
        <w:pStyle w:val="Overskrift2"/>
      </w:pPr>
      <w:r>
        <w:t>CVR_ProductionUnitNumber.xsd</w:t>
      </w:r>
    </w:p>
    <w:p>
      <w:pPr>
        <w:pStyle w:val="NormalWeb"/>
      </w:pPr>
      <w:r>
        <w:t>Type: cvr:ProductionUnitNumberType</w:t>
      </w:r>
    </w:p>
    <w:p>
      <w:pPr>
        <w:pStyle w:val="NormalWeb"/>
      </w:pPr>
      <w:r>
        <w:lastRenderedPageBreak/>
        <w:t>Det nummer som for SKAT identificerer en produktionsenhed.</w:t>
      </w:r>
    </w:p>
    <w:p>
      <w:pPr>
        <w:pStyle w:val="Overskrift2"/>
      </w:pPr>
      <w:r>
        <w:t>DKCC_CountryIdentificationCode.xsd</w:t>
      </w:r>
    </w:p>
    <w:p>
      <w:pPr>
        <w:pStyle w:val="NormalWeb"/>
      </w:pPr>
      <w:r>
        <w:t>Type: dkcc:CountryIdentificationCodeType</w:t>
      </w:r>
    </w:p>
    <w:p>
      <w:pPr>
        <w:pStyle w:val="NormalWeb"/>
      </w:pPr>
      <w:r>
        <w:t>Landekode</w:t>
      </w:r>
    </w:p>
    <w:p>
      <w:pPr>
        <w:pStyle w:val="Overskrift2"/>
      </w:pPr>
      <w:r>
        <w:t>DKCC_PersonGenderCode.xsd</w:t>
      </w:r>
    </w:p>
    <w:p>
      <w:pPr>
        <w:pStyle w:val="NormalWeb"/>
      </w:pPr>
      <w:r>
        <w:t>Type: dkcc:PersonGenderCodeType</w:t>
      </w:r>
    </w:p>
    <w:p>
      <w:pPr>
        <w:pStyle w:val="NormalWeb"/>
      </w:pPr>
      <w:r>
        <w:t>Beskrivelse af køn - enten 1 = mand 2 = kvinde 3 = ukendt</w:t>
      </w:r>
    </w:p>
    <w:p>
      <w:pPr>
        <w:pStyle w:val="Overskrift2"/>
      </w:pPr>
      <w:r>
        <w:t>DKCC_PostalAddressFifthLineText.xsd</w:t>
      </w:r>
    </w:p>
    <w:p>
      <w:pPr>
        <w:pStyle w:val="NormalWeb"/>
      </w:pPr>
      <w:r>
        <w:t>Type: cpr:CompletePostalLabelTextType</w:t>
      </w:r>
    </w:p>
    <w:p>
      <w:pPr>
        <w:pStyle w:val="NormalWeb"/>
      </w:pPr>
      <w:r>
        <w:t>Adresselinie 5</w:t>
      </w:r>
    </w:p>
    <w:p>
      <w:pPr>
        <w:pStyle w:val="Overskrift2"/>
      </w:pPr>
      <w:r>
        <w:t>DKCC_PostalAddressFirstLineText.xsd</w:t>
      </w:r>
    </w:p>
    <w:p>
      <w:pPr>
        <w:pStyle w:val="NormalWeb"/>
      </w:pPr>
      <w:r>
        <w:t>Type: cpr:CompletePostalLabelTextType</w:t>
      </w:r>
    </w:p>
    <w:p>
      <w:pPr>
        <w:pStyle w:val="NormalWeb"/>
      </w:pPr>
      <w:r>
        <w:t>Adresselinje 1</w:t>
      </w:r>
    </w:p>
    <w:p>
      <w:pPr>
        <w:pStyle w:val="Overskrift2"/>
      </w:pPr>
      <w:r>
        <w:t>DKCC_PostalAddressFourthLineText.xsd</w:t>
      </w:r>
    </w:p>
    <w:p>
      <w:pPr>
        <w:pStyle w:val="NormalWeb"/>
      </w:pPr>
      <w:r>
        <w:t>Type: cpr:CompletePostalLabelTextType</w:t>
      </w:r>
    </w:p>
    <w:p>
      <w:pPr>
        <w:pStyle w:val="NormalWeb"/>
      </w:pPr>
      <w:r>
        <w:t>Adresselinie 4</w:t>
      </w:r>
    </w:p>
    <w:p>
      <w:pPr>
        <w:pStyle w:val="Overskrift2"/>
      </w:pPr>
      <w:r>
        <w:t>DKCC_PostalAddressSecondLineText.xsd</w:t>
      </w:r>
    </w:p>
    <w:p>
      <w:pPr>
        <w:pStyle w:val="NormalWeb"/>
      </w:pPr>
      <w:r>
        <w:t>Type: cpr:CompletePostalLabelTextType</w:t>
      </w:r>
    </w:p>
    <w:p>
      <w:pPr>
        <w:pStyle w:val="NormalWeb"/>
      </w:pPr>
      <w:r>
        <w:t>Adresselinie 2</w:t>
      </w:r>
    </w:p>
    <w:p>
      <w:pPr>
        <w:pStyle w:val="Overskrift2"/>
      </w:pPr>
      <w:r>
        <w:t>DKCC_PostalAddressSixthLineText.xsd</w:t>
      </w:r>
    </w:p>
    <w:p>
      <w:pPr>
        <w:pStyle w:val="NormalWeb"/>
      </w:pPr>
      <w:r>
        <w:t>Type: cpr:CompletePostalLabelTextType</w:t>
      </w:r>
    </w:p>
    <w:p>
      <w:pPr>
        <w:pStyle w:val="NormalWeb"/>
      </w:pPr>
      <w:r>
        <w:t>Adresselinie 6</w:t>
      </w:r>
    </w:p>
    <w:p>
      <w:pPr>
        <w:pStyle w:val="Overskrift2"/>
      </w:pPr>
      <w:r>
        <w:t>DKCC_PostalAddressThirdLineText.xsd</w:t>
      </w:r>
    </w:p>
    <w:p>
      <w:pPr>
        <w:pStyle w:val="NormalWeb"/>
      </w:pPr>
      <w:r>
        <w:t>Type: cpr:CompletePostalLabelTextType</w:t>
      </w:r>
    </w:p>
    <w:p>
      <w:pPr>
        <w:pStyle w:val="NormalWeb"/>
      </w:pPr>
      <w:r>
        <w:t>Adresselinie 3</w:t>
      </w:r>
    </w:p>
    <w:p>
      <w:pPr>
        <w:pStyle w:val="Overskrift2"/>
      </w:pPr>
      <w:r>
        <w:t>FilformatNavn.xsd</w:t>
      </w:r>
    </w:p>
    <w:p>
      <w:pPr>
        <w:pStyle w:val="NormalWeb"/>
      </w:pPr>
      <w:r>
        <w:t>Type: dkal:FilformatNavnType</w:t>
      </w:r>
    </w:p>
    <w:p>
      <w:pPr>
        <w:pStyle w:val="NormalWeb"/>
      </w:pPr>
      <w:r>
        <w:lastRenderedPageBreak/>
        <w:t>Dokuments filtype, f.eks. TIFF, doc, pdf, txt mv.</w:t>
      </w:r>
    </w:p>
    <w:p>
      <w:pPr>
        <w:pStyle w:val="Overskrift2"/>
      </w:pPr>
      <w:r>
        <w:t>FordringAfregningBeloeb</w:t>
      </w:r>
    </w:p>
    <w:p>
      <w:pPr>
        <w:pStyle w:val="NormalWeb"/>
      </w:pPr>
      <w:r>
        <w:t>Type: decimal</w:t>
      </w:r>
    </w:p>
    <w:p>
      <w:pPr>
        <w:pStyle w:val="NormalWeb"/>
      </w:pPr>
      <w:r>
        <w:t>Det beløb der afregnes på fordringen.</w:t>
      </w:r>
    </w:p>
    <w:p>
      <w:pPr>
        <w:pStyle w:val="Overskrift2"/>
      </w:pPr>
      <w:r>
        <w:t>FordringAfregningDKKBeloeb</w:t>
      </w:r>
    </w:p>
    <w:p>
      <w:pPr>
        <w:pStyle w:val="NormalWeb"/>
      </w:pPr>
      <w:r>
        <w:t>Type: decimal</w:t>
      </w:r>
    </w:p>
    <w:p>
      <w:pPr>
        <w:pStyle w:val="NormalWeb"/>
      </w:pPr>
      <w:r>
        <w:t>Det beløb der afregnes på fordringen i danske kroner.</w:t>
      </w:r>
    </w:p>
    <w:p>
      <w:pPr>
        <w:pStyle w:val="Overskrift2"/>
      </w:pPr>
      <w:r>
        <w:t>FordringAfskrivningAfskrivningBeloeb</w:t>
      </w:r>
    </w:p>
    <w:p>
      <w:pPr>
        <w:pStyle w:val="NormalWeb"/>
      </w:pPr>
      <w:r>
        <w:t>Type: decimal</w:t>
      </w:r>
    </w:p>
    <w:p>
      <w:pPr>
        <w:pStyle w:val="NormalWeb"/>
      </w:pPr>
      <w:r>
        <w:t>Det beløb en fordring er afskrevet med i den indrapporterede valuta.</w:t>
      </w:r>
    </w:p>
    <w:p>
      <w:pPr>
        <w:pStyle w:val="Overskrift2"/>
      </w:pPr>
      <w:r>
        <w:t>FordringAfskrivningAfskrivningDKKBeloeb</w:t>
      </w:r>
    </w:p>
    <w:p>
      <w:pPr>
        <w:pStyle w:val="NormalWeb"/>
      </w:pPr>
      <w:r>
        <w:t>Type: decimal</w:t>
      </w:r>
    </w:p>
    <w:p>
      <w:pPr>
        <w:pStyle w:val="NormalWeb"/>
      </w:pPr>
      <w:r>
        <w:t>Det beløb en fordring er afskrevet omregnet til danske kroner.</w:t>
      </w:r>
    </w:p>
    <w:p>
      <w:pPr>
        <w:pStyle w:val="Overskrift2"/>
      </w:pPr>
      <w:r>
        <w:t>FordringAfskrivningDato</w:t>
      </w:r>
    </w:p>
    <w:p>
      <w:pPr>
        <w:pStyle w:val="NormalWeb"/>
      </w:pPr>
      <w:r>
        <w:t>Type: date</w:t>
      </w:r>
    </w:p>
    <w:p>
      <w:pPr>
        <w:pStyle w:val="NormalWeb"/>
      </w:pPr>
      <w:r>
        <w:t>Dags dato, , (samme som registreringsdato i DMI)</w:t>
      </w:r>
    </w:p>
    <w:p>
      <w:pPr>
        <w:pStyle w:val="Overskrift2"/>
      </w:pPr>
      <w:r>
        <w:t>FordringAfskrivningProcent</w:t>
      </w:r>
    </w:p>
    <w:p>
      <w:pPr>
        <w:pStyle w:val="NormalWeb"/>
      </w:pPr>
      <w:r>
        <w:t>Type: decimal</w:t>
      </w:r>
    </w:p>
    <w:p>
      <w:pPr>
        <w:pStyle w:val="NormalWeb"/>
      </w:pPr>
      <w:r>
        <w:t>Procent som fordringen skal er afskrevet med.</w:t>
      </w:r>
    </w:p>
    <w:p>
      <w:pPr>
        <w:pStyle w:val="Overskrift2"/>
      </w:pPr>
      <w:r>
        <w:t>FordringAfskrivningVirkningFraDato</w:t>
      </w:r>
    </w:p>
    <w:p>
      <w:pPr>
        <w:pStyle w:val="NormalWeb"/>
      </w:pPr>
      <w:r>
        <w:t>Type: date</w:t>
      </w:r>
    </w:p>
    <w:p>
      <w:pPr>
        <w:pStyle w:val="NormalWeb"/>
      </w:pPr>
      <w:r>
        <w:t>Dato hvorfra afskrivningen skal træde i kraft. Løsningen skal automatisk indsætte dags dato, men sagsbehandleren skal have mulighed for at ændre den.</w:t>
      </w:r>
    </w:p>
    <w:p>
      <w:pPr>
        <w:pStyle w:val="Overskrift2"/>
      </w:pPr>
      <w:r>
        <w:t>FordringAfskrivningAarsagBegrundelseTekst</w:t>
      </w:r>
    </w:p>
    <w:p>
      <w:pPr>
        <w:pStyle w:val="NormalWeb"/>
      </w:pPr>
      <w:r>
        <w:t>Type: string</w:t>
      </w:r>
    </w:p>
    <w:p>
      <w:pPr>
        <w:pStyle w:val="NormalWeb"/>
      </w:pPr>
      <w:r>
        <w:t>Uddybende begrundelse for, hvorfor en afskrivning er foretaget og anvendes typisk til at bestemme om en afskrivning kræver en godkendelse.</w:t>
      </w:r>
    </w:p>
    <w:p>
      <w:pPr>
        <w:pStyle w:val="Overskrift2"/>
      </w:pPr>
      <w:r>
        <w:t>FordringAfskrivningAarsagKode</w:t>
      </w:r>
    </w:p>
    <w:p>
      <w:pPr>
        <w:pStyle w:val="NormalWeb"/>
      </w:pPr>
      <w:r>
        <w:lastRenderedPageBreak/>
        <w:t>Type: enumeration string "ANDN", "AKRD", "AUTO", "BGTL", "DODB", "EFTG", "FEJL", "FORA", "GLDS", "KONK"</w:t>
      </w:r>
    </w:p>
    <w:p>
      <w:pPr>
        <w:pStyle w:val="NormalWeb"/>
      </w:pPr>
      <w:r>
        <w:t>Sagsbehandlers mulighed for at vælge en årsag til afskrivning af fordring ud fra en fast liste. Ved valg af årsagskode anden skal felt Anden tekst udfyldes med forklaring af, hvorfor de øvrige årsager ikke er anvendelige</w:t>
      </w:r>
    </w:p>
    <w:p>
      <w:pPr>
        <w:pStyle w:val="Overskrift2"/>
      </w:pPr>
      <w:r>
        <w:t>FordringAfskrivningAarsagTekst</w:t>
      </w:r>
    </w:p>
    <w:p>
      <w:pPr>
        <w:pStyle w:val="NormalWeb"/>
      </w:pPr>
      <w:r>
        <w:t>Type: string</w:t>
      </w:r>
    </w:p>
    <w:p>
      <w:pPr>
        <w:pStyle w:val="NormalWeb"/>
      </w:pPr>
      <w:r>
        <w:t>Forklaring til valg af Anden</w:t>
      </w:r>
    </w:p>
    <w:p>
      <w:pPr>
        <w:pStyle w:val="Overskrift2"/>
      </w:pPr>
      <w:r>
        <w:t>FordringBeloeb</w:t>
      </w:r>
    </w:p>
    <w:p>
      <w:pPr>
        <w:pStyle w:val="NormalWeb"/>
      </w:pPr>
      <w:r>
        <w:t>Type: decimal</w:t>
      </w:r>
    </w:p>
    <w:p>
      <w:pPr>
        <w:pStyle w:val="NormalWeb"/>
      </w:pPr>
      <w:r>
        <w:t xml:space="preserve">Beløb i den til inddrivelse/ opkrævning/ modregning/ transport i DMI i den indrapporterede valuta Påløbne renter og påhæftede gebyrer bliver oprettet som deres egne fordringer med reference til den oprindelige fordring </w:t>
      </w:r>
    </w:p>
    <w:p>
      <w:pPr>
        <w:pStyle w:val="Overskrift2"/>
      </w:pPr>
      <w:r>
        <w:t>FordringDaekningBeloeb</w:t>
      </w:r>
    </w:p>
    <w:p>
      <w:pPr>
        <w:pStyle w:val="NormalWeb"/>
      </w:pPr>
      <w:r>
        <w:t>Type: decimal</w:t>
      </w:r>
    </w:p>
    <w:p>
      <w:pPr>
        <w:pStyle w:val="NormalWeb"/>
      </w:pPr>
      <w:r>
        <w:t xml:space="preserve">Dækningsbeløb i indbetalingens valuta. </w:t>
      </w:r>
    </w:p>
    <w:p>
      <w:pPr>
        <w:pStyle w:val="Overskrift2"/>
      </w:pPr>
      <w:r>
        <w:t>FordringDaekningDato</w:t>
      </w:r>
    </w:p>
    <w:p>
      <w:pPr>
        <w:pStyle w:val="NormalWeb"/>
      </w:pPr>
      <w:r>
        <w:t>Type: date</w:t>
      </w:r>
    </w:p>
    <w:p>
      <w:pPr>
        <w:pStyle w:val="NormalWeb"/>
      </w:pPr>
      <w:r>
        <w:t>Datoen hvor fordringen er dækket med et givet beløb.</w:t>
      </w:r>
    </w:p>
    <w:p>
      <w:pPr>
        <w:pStyle w:val="Overskrift2"/>
      </w:pPr>
      <w:r>
        <w:t>FordringDaekningDKKBeloeb</w:t>
      </w:r>
    </w:p>
    <w:p>
      <w:pPr>
        <w:pStyle w:val="NormalWeb"/>
      </w:pPr>
      <w:r>
        <w:t>Type: decimal</w:t>
      </w:r>
    </w:p>
    <w:p>
      <w:pPr>
        <w:pStyle w:val="NormalWeb"/>
      </w:pPr>
      <w:r>
        <w:t>FordringDækningBeløb omregnet til danske kroner Beløbet som fordringen er dækket med, dvs. hvis fordringen er på 1000 kr. og indbetalingen er på 500 kr., så er FordringDækningBeløb 500 kr.</w:t>
      </w:r>
    </w:p>
    <w:p>
      <w:pPr>
        <w:pStyle w:val="Overskrift2"/>
      </w:pPr>
      <w:r>
        <w:t>FordringDKKBeloeb</w:t>
      </w:r>
    </w:p>
    <w:p>
      <w:pPr>
        <w:pStyle w:val="NormalWeb"/>
      </w:pPr>
      <w:r>
        <w:t>Type: decimal</w:t>
      </w:r>
    </w:p>
    <w:p>
      <w:pPr>
        <w:pStyle w:val="NormalWeb"/>
      </w:pPr>
      <w:r>
        <w:t>FordringBeløb indrapporteret eller omregnet til danske kr.</w:t>
      </w:r>
    </w:p>
    <w:p>
      <w:pPr>
        <w:pStyle w:val="Overskrift2"/>
      </w:pPr>
      <w:r>
        <w:t>FordringFordringArtKode</w:t>
      </w:r>
    </w:p>
    <w:p>
      <w:pPr>
        <w:pStyle w:val="NormalWeb"/>
      </w:pPr>
      <w:r>
        <w:t>Type: enumeration string "OPKR", "INDR", "MODR", "TRAN"</w:t>
      </w:r>
    </w:p>
    <w:p>
      <w:pPr>
        <w:pStyle w:val="NormalWeb"/>
      </w:pPr>
      <w:r>
        <w:t>Koder der anvendes til at definere om en fordring er en Inddrivelsesfordring, Opkrævningsfordring, Modregningsfordring eller en Transport</w:t>
      </w:r>
    </w:p>
    <w:p>
      <w:pPr>
        <w:pStyle w:val="Overskrift2"/>
      </w:pPr>
      <w:r>
        <w:t>FordringFordringHaverBeskrivelseTekst</w:t>
      </w:r>
    </w:p>
    <w:p>
      <w:pPr>
        <w:pStyle w:val="NormalWeb"/>
      </w:pPr>
      <w:r>
        <w:lastRenderedPageBreak/>
        <w:t>Type: string</w:t>
      </w:r>
    </w:p>
    <w:p>
      <w:pPr>
        <w:pStyle w:val="NormalWeb"/>
      </w:pPr>
      <w:r>
        <w:t xml:space="preserve">Supplerende beskrivelse (fritekst) til Fordringen. F.eks. "Brandstøvler er ikke afleveret retur." </w:t>
      </w:r>
    </w:p>
    <w:p>
      <w:pPr>
        <w:pStyle w:val="Overskrift2"/>
      </w:pPr>
      <w:r>
        <w:t>FordringFordringHaverReference</w:t>
      </w:r>
    </w:p>
    <w:p>
      <w:pPr>
        <w:pStyle w:val="NormalWeb"/>
      </w:pPr>
      <w:r>
        <w:t>Type: string</w:t>
      </w:r>
    </w:p>
    <w:p>
      <w:pPr>
        <w:pStyle w:val="NormalWeb"/>
      </w:pPr>
      <w:r>
        <w:t>Fordringshavers interne reference.</w:t>
      </w:r>
    </w:p>
    <w:p>
      <w:pPr>
        <w:pStyle w:val="Overskrift2"/>
      </w:pPr>
      <w:r>
        <w:t>FordringForfaldDato</w:t>
      </w:r>
    </w:p>
    <w:p>
      <w:pPr>
        <w:pStyle w:val="NormalWeb"/>
      </w:pPr>
      <w:r>
        <w:t>Type: date</w:t>
      </w:r>
    </w:p>
    <w:p>
      <w:pPr>
        <w:pStyle w:val="NormalWeb"/>
      </w:pPr>
      <w:r>
        <w:t xml:space="preserve">Tidspunktet hvor en fordring forfalder til betaling. Eksempelvis kan forfaldsdatoen være den 1. i en kalendermåned, mens sidste rettidig betalingsdato kan være 10. i forfaldsmåneden. Opkrævningsmyndigheden: Vil være den dato, hvor en angivelse kan indgå i kontoens saldo, hvis virksomheden betaler fordringen (f.eks. skatten/afgiften) før SRB. </w:t>
      </w:r>
    </w:p>
    <w:p>
      <w:pPr>
        <w:pStyle w:val="Overskrift2"/>
      </w:pPr>
      <w:r>
        <w:t>FordringHaverAfregningBeloeb</w:t>
      </w:r>
    </w:p>
    <w:p>
      <w:pPr>
        <w:pStyle w:val="NormalWeb"/>
      </w:pPr>
      <w:r>
        <w:t>Type: decimal</w:t>
      </w:r>
    </w:p>
    <w:p>
      <w:pPr>
        <w:pStyle w:val="NormalWeb"/>
      </w:pPr>
      <w:r>
        <w:t>Det beløb der skal afregnes til fordringshaver i den valgte valuta</w:t>
      </w:r>
    </w:p>
    <w:p>
      <w:pPr>
        <w:pStyle w:val="Overskrift2"/>
      </w:pPr>
      <w:r>
        <w:t>FordringHaverAfregningDato</w:t>
      </w:r>
    </w:p>
    <w:p>
      <w:pPr>
        <w:pStyle w:val="NormalWeb"/>
      </w:pPr>
      <w:r>
        <w:t>Type: date</w:t>
      </w:r>
    </w:p>
    <w:p>
      <w:pPr>
        <w:pStyle w:val="NormalWeb"/>
      </w:pPr>
      <w:r>
        <w:t>Den dato afregningen til fordringshaver er oprettet</w:t>
      </w:r>
    </w:p>
    <w:p>
      <w:pPr>
        <w:pStyle w:val="Overskrift2"/>
      </w:pPr>
      <w:r>
        <w:t>FordringHaverAfregningDKKBeloeb</w:t>
      </w:r>
    </w:p>
    <w:p>
      <w:pPr>
        <w:pStyle w:val="NormalWeb"/>
      </w:pPr>
      <w:r>
        <w:t>Type: decimal</w:t>
      </w:r>
    </w:p>
    <w:p>
      <w:pPr>
        <w:pStyle w:val="NormalWeb"/>
      </w:pPr>
      <w:r>
        <w:t>Det beløb der skal afregnes til fordringshaver omregnet til danske kroner.</w:t>
      </w:r>
    </w:p>
    <w:p>
      <w:pPr>
        <w:pStyle w:val="Overskrift2"/>
      </w:pPr>
      <w:r>
        <w:t>FordringHaverAfregningIdentifikator</w:t>
      </w:r>
    </w:p>
    <w:p>
      <w:pPr>
        <w:pStyle w:val="NormalWeb"/>
      </w:pPr>
      <w:r>
        <w:t>Type: integer</w:t>
      </w:r>
    </w:p>
    <w:p>
      <w:pPr>
        <w:pStyle w:val="NormalWeb"/>
      </w:pPr>
      <w:r>
        <w:t>Den unikke identifikation af afregningen</w:t>
      </w:r>
    </w:p>
    <w:p>
      <w:pPr>
        <w:pStyle w:val="Overskrift2"/>
      </w:pPr>
      <w:r>
        <w:t>FordringHaverAfregningPeriode</w:t>
      </w:r>
    </w:p>
    <w:p>
      <w:pPr>
        <w:pStyle w:val="NormalWeb"/>
      </w:pPr>
      <w:r>
        <w:t>Type: 20021_DateIntervalType</w:t>
      </w:r>
    </w:p>
    <w:p>
      <w:pPr>
        <w:pStyle w:val="NormalWeb"/>
      </w:pPr>
      <w:r>
        <w:t xml:space="preserve">FordringHaverAfregningPeriodeFraDato er pr. definition altid én dag efter sidste FordringHaverAfregningDato. Note til elementnavn: Dette elementnavn er ikke blevet forkortet til de aftalte maks. 30 karakterer, da det ikke var muligt at finde en forkortelse der ikke var meningsforstyrrende i forhold til begrebet. Elementet skal forkortes i databasen, og her er SKATs forslag til forkortelse: FordringHaverAfrPeriodeFra </w:t>
      </w:r>
    </w:p>
    <w:p>
      <w:pPr>
        <w:pStyle w:val="Overskrift2"/>
      </w:pPr>
      <w:r>
        <w:t>FordringHaverAfregningUnderretKode</w:t>
      </w:r>
    </w:p>
    <w:p>
      <w:pPr>
        <w:pStyle w:val="NormalWeb"/>
      </w:pPr>
      <w:r>
        <w:lastRenderedPageBreak/>
        <w:t>Type: enumeration string "UDL", "AFR"</w:t>
      </w:r>
    </w:p>
    <w:p>
      <w:pPr>
        <w:pStyle w:val="NormalWeb"/>
      </w:pPr>
      <w:r>
        <w:t>Kode der oplyser om underretningen er en udligning eller en afregning. Note til elementnavn: Dette elementnavn er ikke blevet forkortet til de aftalte maks. 30 karakterer, da det ikke var muligt at finde en forkortelse der ikke var meningsforstyrrende i forhold til begrebet. Elementet skal forkortes i databasen, og her er SKATs forslag til forkortelse: FordringHaverAfrUnderret</w:t>
      </w:r>
    </w:p>
    <w:p>
      <w:pPr>
        <w:pStyle w:val="Overskrift2"/>
      </w:pPr>
      <w:r>
        <w:t>FordringHaverFordelingProcent</w:t>
      </w:r>
    </w:p>
    <w:p>
      <w:pPr>
        <w:pStyle w:val="NormalWeb"/>
      </w:pPr>
      <w:r>
        <w:t>Type: integer</w:t>
      </w:r>
    </w:p>
    <w:p>
      <w:pPr>
        <w:pStyle w:val="NormalWeb"/>
      </w:pPr>
      <w:r>
        <w:t xml:space="preserve">En fordring kan have flere fordringshavere. Fordelingen af fordringen angives i procent. Denne procent anvendes også som fordelingen af fordringshavernes andel i en evt. indbetaling. </w:t>
      </w:r>
    </w:p>
    <w:p>
      <w:pPr>
        <w:pStyle w:val="Overskrift2"/>
      </w:pPr>
      <w:r>
        <w:t>FordringHaverIdentifikator</w:t>
      </w:r>
    </w:p>
    <w:p>
      <w:pPr>
        <w:pStyle w:val="NormalWeb"/>
      </w:pPr>
      <w:r>
        <w:t>Type: integer</w:t>
      </w:r>
    </w:p>
    <w:p>
      <w:pPr>
        <w:pStyle w:val="NormalWeb"/>
      </w:pPr>
      <w:r>
        <w:t>Identificerer den unikke aftale ID.</w:t>
      </w:r>
    </w:p>
    <w:p>
      <w:pPr>
        <w:pStyle w:val="Overskrift2"/>
      </w:pPr>
      <w:r>
        <w:t>FordringInddrivelseFordringIdentifikator</w:t>
      </w:r>
    </w:p>
    <w:p>
      <w:pPr>
        <w:pStyle w:val="NormalWeb"/>
      </w:pPr>
      <w:r>
        <w:t>Type: integer</w:t>
      </w:r>
    </w:p>
    <w:p>
      <w:pPr>
        <w:pStyle w:val="NormalWeb"/>
      </w:pPr>
      <w:r>
        <w:t xml:space="preserve">Den unikke identifikation af den enkelte RIMfordring. Benyttes til kommunikation mellem EFI og DMI. EFIFordringID vidreføres som ID i DMI. Det er en forret-ningsmæssigt vigtig identifikation da, man præcist skal iden-tificere DMI fordringen i tilfælde af tilbagekaldelse eller bortfald fra fordringshavers side. FordringID tildeles i EFI eller i DMI ud fra separate nummerserier. </w:t>
      </w:r>
    </w:p>
    <w:p>
      <w:pPr>
        <w:pStyle w:val="Overskrift2"/>
      </w:pPr>
      <w:r>
        <w:t>FordringInddrivelseHovedFordringIdentifikator</w:t>
      </w:r>
    </w:p>
    <w:p>
      <w:pPr>
        <w:pStyle w:val="NormalWeb"/>
      </w:pPr>
      <w:r>
        <w:t>Type: integer</w:t>
      </w:r>
    </w:p>
    <w:p>
      <w:pPr>
        <w:pStyle w:val="NormalWeb"/>
      </w:pPr>
      <w:r>
        <w:t>Relation der henviser til hovedfordring.</w:t>
      </w:r>
    </w:p>
    <w:p>
      <w:pPr>
        <w:pStyle w:val="Overskrift2"/>
      </w:pPr>
      <w:r>
        <w:t>FordringModtagelseDatoTid</w:t>
      </w:r>
    </w:p>
    <w:p>
      <w:pPr>
        <w:pStyle w:val="NormalWeb"/>
      </w:pPr>
      <w:r>
        <w:t>Type: dateTime</w:t>
      </w:r>
    </w:p>
    <w:p>
      <w:pPr>
        <w:pStyle w:val="NormalWeb"/>
      </w:pPr>
      <w:r>
        <w:t xml:space="preserve">Dato og tidspunkt for hvornår fordringen er modtaget i EFI/MF. Anvendes bl.a. til dækningsrækkefølge i DMI. Alle relaterede fordringer nedarver modtagelsesdato fra hovedfordringen. </w:t>
      </w:r>
    </w:p>
    <w:p>
      <w:pPr>
        <w:pStyle w:val="Overskrift2"/>
      </w:pPr>
      <w:r>
        <w:t>FordringNedskrivningBeloeb</w:t>
      </w:r>
    </w:p>
    <w:p>
      <w:pPr>
        <w:pStyle w:val="NormalWeb"/>
      </w:pPr>
      <w:r>
        <w:t>Type: decimal</w:t>
      </w:r>
    </w:p>
    <w:p>
      <w:pPr>
        <w:pStyle w:val="NormalWeb"/>
      </w:pPr>
      <w:r>
        <w:t>Det beløb en fordring ønskes eller er nedskrevet med i den indrapporterede valuta. Forudsætning for 0 er at FordringOpskrivningÅrsagKode = Endelig Fastsættelse</w:t>
      </w:r>
    </w:p>
    <w:p>
      <w:pPr>
        <w:pStyle w:val="Overskrift2"/>
      </w:pPr>
      <w:r>
        <w:t>FordringNedskrivningDato</w:t>
      </w:r>
    </w:p>
    <w:p>
      <w:pPr>
        <w:pStyle w:val="NormalWeb"/>
      </w:pPr>
      <w:r>
        <w:t>Type: date</w:t>
      </w:r>
    </w:p>
    <w:p>
      <w:pPr>
        <w:pStyle w:val="NormalWeb"/>
      </w:pPr>
      <w:r>
        <w:t>Dags dato, , (samme som registreringsdato i DMI)</w:t>
      </w:r>
    </w:p>
    <w:p>
      <w:pPr>
        <w:pStyle w:val="Overskrift2"/>
      </w:pPr>
      <w:r>
        <w:lastRenderedPageBreak/>
        <w:t>FordringNedskrivningDKKBeloeb</w:t>
      </w:r>
    </w:p>
    <w:p>
      <w:pPr>
        <w:pStyle w:val="NormalWeb"/>
      </w:pPr>
      <w:r>
        <w:t>Type: decimal</w:t>
      </w:r>
    </w:p>
    <w:p>
      <w:pPr>
        <w:pStyle w:val="NormalWeb"/>
      </w:pPr>
      <w:r>
        <w:t>Det beløb en fordring er ønskes eller er nedskrevet med indrapporteret eller omregnet til danske kroner.</w:t>
      </w:r>
    </w:p>
    <w:p>
      <w:pPr>
        <w:pStyle w:val="Overskrift2"/>
      </w:pPr>
      <w:r>
        <w:t>FordringNedskrivningVirkningFraDato</w:t>
      </w:r>
    </w:p>
    <w:p>
      <w:pPr>
        <w:pStyle w:val="NormalWeb"/>
      </w:pPr>
      <w:r>
        <w:t>Type: date</w:t>
      </w:r>
    </w:p>
    <w:p>
      <w:pPr>
        <w:pStyle w:val="NormalWeb"/>
      </w:pPr>
      <w:r>
        <w:t>Dato hvorfra afskrivningen skal træde i kraft. Løsningen skal automatisk indsætte dags dato, men sagsbehandleren skal have mulighed for at ændre den. Note til elementnavn: Dette elementnavn er ikke blevet forkortet til de aftalte maks. 30 karakterer, da det ikke var muligt at finde en forkortelse der ikke var meningsforstyrrende i forhold til begrebet. Elementet skal forkortes i databasen, og her er SKATs forslag til forkortelse: FordringNedskrivVirkningFra</w:t>
      </w:r>
    </w:p>
    <w:p>
      <w:pPr>
        <w:pStyle w:val="Overskrift2"/>
      </w:pPr>
      <w:r>
        <w:t>FordringNedskrivningAarsagBegrundelseTekst</w:t>
      </w:r>
    </w:p>
    <w:p>
      <w:pPr>
        <w:pStyle w:val="NormalWeb"/>
      </w:pPr>
      <w:r>
        <w:t>Type: string</w:t>
      </w:r>
    </w:p>
    <w:p>
      <w:pPr>
        <w:pStyle w:val="NormalWeb"/>
      </w:pPr>
      <w:r>
        <w:t xml:space="preserve">Uddybende begrundelse for, hvorfor en nedskrivning er foretaget. </w:t>
      </w:r>
    </w:p>
    <w:p>
      <w:pPr>
        <w:pStyle w:val="Overskrift2"/>
      </w:pPr>
      <w:r>
        <w:t>FordringNedskrivningAarsagKode</w:t>
      </w:r>
    </w:p>
    <w:p>
      <w:pPr>
        <w:pStyle w:val="NormalWeb"/>
      </w:pPr>
      <w:r>
        <w:t>Type: enumeration string "INDB", "FEJL", "FAST", "ANDN", "TRVE", "HAFO", "SOPH", "GLDS", "AKRD", "REGU"</w:t>
      </w:r>
    </w:p>
    <w:p>
      <w:pPr>
        <w:pStyle w:val="NormalWeb"/>
      </w:pPr>
      <w:r>
        <w:t>Mulighed for at vælge en årsag til nedskrivning af fordring ud fra en fast liste. Ved valg af årsagskode anden skal felt Anden tekst udfyldes med forklaring af, hvorfor de øvrige årsager ikke er anvendelige</w:t>
      </w:r>
    </w:p>
    <w:p>
      <w:pPr>
        <w:pStyle w:val="Overskrift2"/>
      </w:pPr>
      <w:r>
        <w:t>FordringNedskrivningAarsagTekst</w:t>
      </w:r>
    </w:p>
    <w:p>
      <w:pPr>
        <w:pStyle w:val="NormalWeb"/>
      </w:pPr>
      <w:r>
        <w:t>Type: string</w:t>
      </w:r>
    </w:p>
    <w:p>
      <w:pPr>
        <w:pStyle w:val="NormalWeb"/>
      </w:pPr>
      <w:r>
        <w:t>Forklaring til valg af Anden</w:t>
      </w:r>
    </w:p>
    <w:p>
      <w:pPr>
        <w:pStyle w:val="Overskrift2"/>
      </w:pPr>
      <w:r>
        <w:t>FordringOpskrivningBeloeb</w:t>
      </w:r>
    </w:p>
    <w:p>
      <w:pPr>
        <w:pStyle w:val="NormalWeb"/>
      </w:pPr>
      <w:r>
        <w:t>Type: decimal</w:t>
      </w:r>
    </w:p>
    <w:p>
      <w:pPr>
        <w:pStyle w:val="NormalWeb"/>
      </w:pPr>
      <w:r>
        <w:t>Det beløb en fordring ønskes eller er opskrevet med i den indrapporterede valuta. Forudsætning for 0 er at FordringOpskrivningÅrsagKode = Endelig Fastsættelse</w:t>
      </w:r>
    </w:p>
    <w:p>
      <w:pPr>
        <w:pStyle w:val="Overskrift2"/>
      </w:pPr>
      <w:r>
        <w:t>FordringOpskrivningDato</w:t>
      </w:r>
    </w:p>
    <w:p>
      <w:pPr>
        <w:pStyle w:val="NormalWeb"/>
      </w:pPr>
      <w:r>
        <w:t>Type: date</w:t>
      </w:r>
    </w:p>
    <w:p>
      <w:pPr>
        <w:pStyle w:val="NormalWeb"/>
      </w:pPr>
      <w:r>
        <w:t>Dags dato, , (samme som registreringsdato i DMI)</w:t>
      </w:r>
    </w:p>
    <w:p>
      <w:pPr>
        <w:pStyle w:val="Overskrift2"/>
      </w:pPr>
      <w:r>
        <w:t>FordringOpskrivningDKKBeloeb</w:t>
      </w:r>
    </w:p>
    <w:p>
      <w:pPr>
        <w:pStyle w:val="NormalWeb"/>
      </w:pPr>
      <w:r>
        <w:t>Type: decimal</w:t>
      </w:r>
    </w:p>
    <w:p>
      <w:pPr>
        <w:pStyle w:val="NormalWeb"/>
      </w:pPr>
      <w:r>
        <w:t>Det beløb en fordring er opskrevet med indrapporteret eller omregnet til i danske kroner.</w:t>
      </w:r>
    </w:p>
    <w:p>
      <w:pPr>
        <w:pStyle w:val="Overskrift2"/>
      </w:pPr>
      <w:r>
        <w:lastRenderedPageBreak/>
        <w:t>FordringOpskrivningVirkningFraDato</w:t>
      </w:r>
    </w:p>
    <w:p>
      <w:pPr>
        <w:pStyle w:val="NormalWeb"/>
      </w:pPr>
      <w:r>
        <w:t>Type: date</w:t>
      </w:r>
    </w:p>
    <w:p>
      <w:pPr>
        <w:pStyle w:val="NormalWeb"/>
      </w:pPr>
      <w:r>
        <w:t xml:space="preserve">Dato hvorfra opskrivningen skal træde i kraft. Løsningen skal automatisk indsætte dags dato, men sagsbehandleren skal have mulighed for at ændre den. Kan være en dato i fortiden, har betydning for evt. korrektion af renter </w:t>
      </w:r>
    </w:p>
    <w:p>
      <w:pPr>
        <w:pStyle w:val="Overskrift2"/>
      </w:pPr>
      <w:r>
        <w:t>FordringOpskrivningAarsagBegrundelseTekst</w:t>
      </w:r>
    </w:p>
    <w:p>
      <w:pPr>
        <w:pStyle w:val="NormalWeb"/>
      </w:pPr>
      <w:r>
        <w:t>Type: string</w:t>
      </w:r>
    </w:p>
    <w:p>
      <w:pPr>
        <w:pStyle w:val="NormalWeb"/>
      </w:pPr>
      <w:r>
        <w:t xml:space="preserve">Uddybende begrundelse for, hvorfor en opskrivning er foretaget. </w:t>
      </w:r>
    </w:p>
    <w:p>
      <w:pPr>
        <w:pStyle w:val="Overskrift2"/>
      </w:pPr>
      <w:r>
        <w:t>FordringOpskrivningAarsagKode</w:t>
      </w:r>
    </w:p>
    <w:p>
      <w:pPr>
        <w:pStyle w:val="NormalWeb"/>
      </w:pPr>
      <w:r>
        <w:t>Type: enumeration string "FEJL", "TIND", "FAST", "ANDN", "TRVE"</w:t>
      </w:r>
    </w:p>
    <w:p>
      <w:pPr>
        <w:pStyle w:val="NormalWeb"/>
      </w:pPr>
      <w:r>
        <w:t>Mulighed for at vælge en årsag til opskrivning af fordring ud fra en fast liste. Ved valg af årsagskode anden skal felt Anden tekst udfyldes med forklaring af, hvorfor de øvrige årsager ikke er anvendelige</w:t>
      </w:r>
    </w:p>
    <w:p>
      <w:pPr>
        <w:pStyle w:val="Overskrift2"/>
      </w:pPr>
      <w:r>
        <w:t>FordringOpskrivningAarsagTekst</w:t>
      </w:r>
    </w:p>
    <w:p>
      <w:pPr>
        <w:pStyle w:val="NormalWeb"/>
      </w:pPr>
      <w:r>
        <w:t>Type: string</w:t>
      </w:r>
    </w:p>
    <w:p>
      <w:pPr>
        <w:pStyle w:val="NormalWeb"/>
      </w:pPr>
      <w:r>
        <w:t>Forklaring til valg af Anden</w:t>
      </w:r>
    </w:p>
    <w:p>
      <w:pPr>
        <w:pStyle w:val="Overskrift2"/>
      </w:pPr>
      <w:r>
        <w:t>FordringPeriode</w:t>
      </w:r>
    </w:p>
    <w:p>
      <w:pPr>
        <w:pStyle w:val="NormalWeb"/>
      </w:pPr>
      <w:r>
        <w:t>Type: 20021_DateIntervalType</w:t>
      </w:r>
    </w:p>
    <w:p>
      <w:pPr>
        <w:pStyle w:val="NormalWeb"/>
      </w:pPr>
      <w:r>
        <w:t xml:space="preserve">Periode Fra er startdatoen for perioden, som en fordring vedrører. Datoen er en incl. dato. </w:t>
      </w:r>
    </w:p>
    <w:p>
      <w:pPr>
        <w:pStyle w:val="Overskrift2"/>
      </w:pPr>
      <w:r>
        <w:t>FordringPeriodeTypeTekst</w:t>
      </w:r>
    </w:p>
    <w:p>
      <w:pPr>
        <w:pStyle w:val="NormalWeb"/>
      </w:pPr>
      <w:r>
        <w:t>Type: string</w:t>
      </w:r>
    </w:p>
    <w:p>
      <w:pPr>
        <w:pStyle w:val="NormalWeb"/>
      </w:pPr>
      <w:r>
        <w:t xml:space="preserve">Sagsbehandlers mulighed for i fri tekst at beskrive periode. F.eks med: År Halvår Kvartal Måned Uge Dag </w:t>
      </w:r>
    </w:p>
    <w:p>
      <w:pPr>
        <w:pStyle w:val="Overskrift2"/>
      </w:pPr>
      <w:r>
        <w:t>FordringProduktionEnhedIdentifikator</w:t>
      </w:r>
    </w:p>
    <w:p>
      <w:pPr>
        <w:pStyle w:val="NormalWeb"/>
      </w:pPr>
      <w:r>
        <w:t>Type: integer</w:t>
      </w:r>
    </w:p>
    <w:p>
      <w:pPr>
        <w:pStyle w:val="NormalWeb"/>
      </w:pPr>
      <w:r>
        <w:t xml:space="preserve">P-nummeret er et 10-cifret entydigt nummer. Da virksomheden tildeles et P-nummer for hver fysisk beliggenhed, hvorfra der drives virksomhed, kan der således være tilknyttet flere P-numre til samme CVR-nummer. Kun udfyldt hvis fordringshaveren har oplyst P-nummeret . Bruges alene som information. Aldrig som ID. Bruges eksempelvis for opkrævningsrentefordring. </w:t>
      </w:r>
    </w:p>
    <w:p>
      <w:pPr>
        <w:pStyle w:val="Overskrift2"/>
      </w:pPr>
      <w:r>
        <w:t>FordringRestBeloeb</w:t>
      </w:r>
    </w:p>
    <w:p>
      <w:pPr>
        <w:pStyle w:val="NormalWeb"/>
      </w:pPr>
      <w:r>
        <w:t>Type: decimal</w:t>
      </w:r>
    </w:p>
    <w:p>
      <w:pPr>
        <w:pStyle w:val="NormalWeb"/>
      </w:pPr>
      <w:r>
        <w:t xml:space="preserve">Beregnet restbeløb i den inddraporterede valuta. </w:t>
      </w:r>
    </w:p>
    <w:p>
      <w:pPr>
        <w:pStyle w:val="Overskrift2"/>
      </w:pPr>
      <w:r>
        <w:lastRenderedPageBreak/>
        <w:t>FordringRestDKKBeloeb</w:t>
      </w:r>
    </w:p>
    <w:p>
      <w:pPr>
        <w:pStyle w:val="NormalWeb"/>
      </w:pPr>
      <w:r>
        <w:t>Type: decimal</w:t>
      </w:r>
    </w:p>
    <w:p>
      <w:pPr>
        <w:pStyle w:val="NormalWeb"/>
      </w:pPr>
      <w:r>
        <w:t xml:space="preserve">Beløb omregnet til danske kr. Det er FordringBeløb fratrukket alle typer af korrektioner og indbetalinger - altså saldo dags dato </w:t>
      </w:r>
    </w:p>
    <w:p>
      <w:pPr>
        <w:pStyle w:val="Overskrift2"/>
      </w:pPr>
      <w:r>
        <w:t>FordringSidsteRettidigeBetalingDato</w:t>
      </w:r>
    </w:p>
    <w:p>
      <w:pPr>
        <w:pStyle w:val="NormalWeb"/>
      </w:pPr>
      <w:r>
        <w:t>Type: date</w:t>
      </w:r>
    </w:p>
    <w:p>
      <w:pPr>
        <w:pStyle w:val="NormalWeb"/>
      </w:pPr>
      <w:r>
        <w:t>Sidste rettidige betalingsdato. Den sidste frist for, hvornår en fordring skal være betalt.</w:t>
      </w:r>
    </w:p>
    <w:p>
      <w:pPr>
        <w:pStyle w:val="Overskrift2"/>
      </w:pPr>
      <w:r>
        <w:t>FordringStiftelseDato</w:t>
      </w:r>
    </w:p>
    <w:p>
      <w:pPr>
        <w:pStyle w:val="NormalWeb"/>
      </w:pPr>
      <w:r>
        <w:t>Type: date</w:t>
      </w:r>
    </w:p>
    <w:p>
      <w:pPr>
        <w:pStyle w:val="NormalWeb"/>
      </w:pPr>
      <w:r>
        <w:t xml:space="preserve">Det dato hvor fordringen er stiftet. Indgår i dækningsrækkefølgen når der er transport/udlæg involveret </w:t>
      </w:r>
    </w:p>
    <w:p>
      <w:pPr>
        <w:pStyle w:val="Overskrift2"/>
      </w:pPr>
      <w:r>
        <w:t>FordringTilbageOmkostningBetalingIndikator</w:t>
      </w:r>
    </w:p>
    <w:p>
      <w:pPr>
        <w:pStyle w:val="NormalWeb"/>
      </w:pPr>
      <w:r>
        <w:t>Type: boolean</w:t>
      </w:r>
    </w:p>
    <w:p>
      <w:pPr>
        <w:pStyle w:val="NormalWeb"/>
      </w:pPr>
      <w:r>
        <w:t>Markerer om tilskrevne inddrivelsesrenter (IR) og inddrivelsesgebyrer (IG) skal fastholdes.</w:t>
      </w:r>
    </w:p>
    <w:p>
      <w:pPr>
        <w:pStyle w:val="Overskrift2"/>
      </w:pPr>
      <w:r>
        <w:t>FordringTypeKategoriKode</w:t>
      </w:r>
    </w:p>
    <w:p>
      <w:pPr>
        <w:pStyle w:val="NormalWeb"/>
      </w:pPr>
      <w:r>
        <w:t>Type: enumeration string "HF", "IR", "OG", "OR", "IG"</w:t>
      </w:r>
    </w:p>
    <w:p>
      <w:pPr>
        <w:pStyle w:val="NormalWeb"/>
      </w:pPr>
      <w:r>
        <w:t>Fordringskategori angiver om det er en hovedfordring, en Inddrivelsesrente, en opkrævningsrente eller et inddrivelsesgebyr</w:t>
      </w:r>
    </w:p>
    <w:p>
      <w:pPr>
        <w:pStyle w:val="Overskrift2"/>
      </w:pPr>
      <w:r>
        <w:t>FordringTypeKode</w:t>
      </w:r>
    </w:p>
    <w:p>
      <w:pPr>
        <w:pStyle w:val="NormalWeb"/>
      </w:pPr>
      <w:r>
        <w:t>Type: string</w:t>
      </w:r>
    </w:p>
    <w:p>
      <w:pPr>
        <w:pStyle w:val="NormalWeb"/>
      </w:pPr>
      <w:r>
        <w:t>Kode på 7 karakter som må bestå af tal og/eller bogstaver som modsvar en fordringstype.</w:t>
      </w:r>
    </w:p>
    <w:p>
      <w:pPr>
        <w:pStyle w:val="Overskrift2"/>
      </w:pPr>
      <w:r>
        <w:t>FordringTypeNavn</w:t>
      </w:r>
    </w:p>
    <w:p>
      <w:pPr>
        <w:pStyle w:val="NormalWeb"/>
      </w:pPr>
      <w:r>
        <w:t>Type: string</w:t>
      </w:r>
    </w:p>
    <w:p>
      <w:pPr>
        <w:pStyle w:val="NormalWeb"/>
      </w:pPr>
      <w:r>
        <w:t>Navnet på fordringstypen, fx A-skat, Moms, DSB bøde.</w:t>
      </w:r>
    </w:p>
    <w:p>
      <w:pPr>
        <w:pStyle w:val="Overskrift2"/>
      </w:pPr>
      <w:r>
        <w:t>FordringVirkningFraDato</w:t>
      </w:r>
    </w:p>
    <w:p>
      <w:pPr>
        <w:pStyle w:val="NormalWeb"/>
      </w:pPr>
      <w:r>
        <w:t>Type: date</w:t>
      </w:r>
    </w:p>
    <w:p>
      <w:pPr>
        <w:pStyle w:val="NormalWeb"/>
      </w:pPr>
      <w:r>
        <w:t>Når fordringshaver oversender en korrektion (op- eller ned-skrivning) til fordringen, skal de medsende den dato, hvor korrektionen har virkning fra.. Denne dato vil fungere som ny rentevirkningsdato, dvs. ifølge renteberegningsreglen for fordringstypen skal renten tilbagerulles og genberegnes fra virkningsdatoen.</w:t>
      </w:r>
    </w:p>
    <w:p>
      <w:pPr>
        <w:pStyle w:val="Overskrift2"/>
      </w:pPr>
      <w:r>
        <w:t>HaeftelseBegraensetBeloeb</w:t>
      </w:r>
    </w:p>
    <w:p>
      <w:pPr>
        <w:pStyle w:val="NormalWeb"/>
      </w:pPr>
      <w:r>
        <w:lastRenderedPageBreak/>
        <w:t>Type: decimal</w:t>
      </w:r>
    </w:p>
    <w:p>
      <w:pPr>
        <w:pStyle w:val="NormalWeb"/>
      </w:pPr>
      <w:r>
        <w:t>Det beregnede hæftelsesbebeløb i udenlandsk valuta svarer til feltet begrænset beløb</w:t>
      </w:r>
    </w:p>
    <w:p>
      <w:pPr>
        <w:pStyle w:val="Overskrift2"/>
      </w:pPr>
      <w:r>
        <w:t>HaeftelseBegraensetDKKBeloeb</w:t>
      </w:r>
    </w:p>
    <w:p>
      <w:pPr>
        <w:pStyle w:val="NormalWeb"/>
      </w:pPr>
      <w:r>
        <w:t>Type: decimal</w:t>
      </w:r>
    </w:p>
    <w:p>
      <w:pPr>
        <w:pStyle w:val="NormalWeb"/>
      </w:pPr>
      <w:r>
        <w:t>Det beregnede hæftelsesbebeløb i danske kroner svarer til feltet begrænset beløb</w:t>
      </w:r>
    </w:p>
    <w:p>
      <w:pPr>
        <w:pStyle w:val="Overskrift2"/>
      </w:pPr>
      <w:r>
        <w:t>HaeftelseBegraensetProcent</w:t>
      </w:r>
    </w:p>
    <w:p>
      <w:pPr>
        <w:pStyle w:val="NormalWeb"/>
      </w:pPr>
      <w:r>
        <w:t>Type: decimal</w:t>
      </w:r>
    </w:p>
    <w:p>
      <w:pPr>
        <w:pStyle w:val="NormalWeb"/>
      </w:pPr>
      <w:r>
        <w:t>Indikerer begrænset hæftelse, hvis procenten er mindre end 100, begrænses hæftelsen til den angivne procent af fordringbeløb.</w:t>
      </w:r>
    </w:p>
    <w:p>
      <w:pPr>
        <w:pStyle w:val="Overskrift2"/>
      </w:pPr>
      <w:r>
        <w:t>HaeftelseBeloeb</w:t>
      </w:r>
    </w:p>
    <w:p>
      <w:pPr>
        <w:pStyle w:val="NormalWeb"/>
      </w:pPr>
      <w:r>
        <w:t>Type: decimal</w:t>
      </w:r>
    </w:p>
    <w:p>
      <w:pPr>
        <w:pStyle w:val="NormalWeb"/>
      </w:pPr>
      <w:r>
        <w:t xml:space="preserve">Hæftelsesbeløb i den indrapporterede valuta. Har kun effekt for pro rata </w:t>
      </w:r>
    </w:p>
    <w:p>
      <w:pPr>
        <w:pStyle w:val="Overskrift2"/>
      </w:pPr>
      <w:r>
        <w:t>HaeftelseDKKBeloeb</w:t>
      </w:r>
    </w:p>
    <w:p>
      <w:pPr>
        <w:pStyle w:val="NormalWeb"/>
      </w:pPr>
      <w:r>
        <w:t>Type: decimal</w:t>
      </w:r>
    </w:p>
    <w:p>
      <w:pPr>
        <w:pStyle w:val="NormalWeb"/>
      </w:pPr>
      <w:r>
        <w:t xml:space="preserve">Hæftelsesbeløb omregnet til danske kroner Har kun effekt for pro rata </w:t>
      </w:r>
    </w:p>
    <w:p>
      <w:pPr>
        <w:pStyle w:val="Overskrift2"/>
      </w:pPr>
      <w:r>
        <w:t>HaeftelseDomDato</w:t>
      </w:r>
    </w:p>
    <w:p>
      <w:pPr>
        <w:pStyle w:val="NormalWeb"/>
      </w:pPr>
      <w:r>
        <w:t>Type: date</w:t>
      </w:r>
    </w:p>
    <w:p>
      <w:pPr>
        <w:pStyle w:val="NormalWeb"/>
      </w:pPr>
      <w:r>
        <w:t>Angiver domsdato. Feltet udfyldes kun hvis HæftelseDom = Ja og i så fald med med en dato for dommen.</w:t>
      </w:r>
    </w:p>
    <w:p>
      <w:pPr>
        <w:pStyle w:val="Overskrift2"/>
      </w:pPr>
      <w:r>
        <w:t>HaeftelseDomIndikator</w:t>
      </w:r>
    </w:p>
    <w:p>
      <w:pPr>
        <w:pStyle w:val="NormalWeb"/>
      </w:pPr>
      <w:r>
        <w:t>Type: boolean</w:t>
      </w:r>
    </w:p>
    <w:p>
      <w:pPr>
        <w:pStyle w:val="NormalWeb"/>
      </w:pPr>
      <w:r>
        <w:t>Angiver om der er en dom tilknyttet hæftelsen.</w:t>
      </w:r>
    </w:p>
    <w:p>
      <w:pPr>
        <w:pStyle w:val="Overskrift2"/>
      </w:pPr>
      <w:r>
        <w:t>HaeftelseForaeldelseDato</w:t>
      </w:r>
    </w:p>
    <w:p>
      <w:pPr>
        <w:pStyle w:val="NormalWeb"/>
      </w:pPr>
      <w:r>
        <w:t>Type: date</w:t>
      </w:r>
    </w:p>
    <w:p>
      <w:pPr>
        <w:pStyle w:val="NormalWeb"/>
      </w:pPr>
      <w:r>
        <w:t>Den aktive dato for hvornår forældelse sker. Fordringhaver kan indmelde den første gældende dato, men i forbindelse med f.eks. betalingsordninger og lønindeholdelser vil den blive genberegnet.</w:t>
      </w:r>
    </w:p>
    <w:p>
      <w:pPr>
        <w:pStyle w:val="Overskrift2"/>
      </w:pPr>
      <w:r>
        <w:t>HaeftelseForligDato</w:t>
      </w:r>
    </w:p>
    <w:p>
      <w:pPr>
        <w:pStyle w:val="NormalWeb"/>
      </w:pPr>
      <w:r>
        <w:t>Type: date</w:t>
      </w:r>
    </w:p>
    <w:p>
      <w:pPr>
        <w:pStyle w:val="NormalWeb"/>
      </w:pPr>
      <w:r>
        <w:t>Dato for forlig. Kun relevant hvis HæftelseForlig = Ja</w:t>
      </w:r>
    </w:p>
    <w:p>
      <w:pPr>
        <w:pStyle w:val="Overskrift2"/>
      </w:pPr>
      <w:r>
        <w:lastRenderedPageBreak/>
        <w:t>HaeftelseForligIndikator</w:t>
      </w:r>
    </w:p>
    <w:p>
      <w:pPr>
        <w:pStyle w:val="NormalWeb"/>
      </w:pPr>
      <w:r>
        <w:t>Type: boolean</w:t>
      </w:r>
    </w:p>
    <w:p>
      <w:pPr>
        <w:pStyle w:val="NormalWeb"/>
      </w:pPr>
      <w:r>
        <w:t>Indikerer om der er indgået forlig</w:t>
      </w:r>
    </w:p>
    <w:p>
      <w:pPr>
        <w:pStyle w:val="Overskrift2"/>
      </w:pPr>
      <w:r>
        <w:t>HaeftelseFormKode</w:t>
      </w:r>
    </w:p>
    <w:p>
      <w:pPr>
        <w:pStyle w:val="NormalWeb"/>
        <w:rPr>
          <w:lang w:val="en-US"/>
        </w:rPr>
      </w:pPr>
      <w:r>
        <w:rPr>
          <w:lang w:val="en-US"/>
        </w:rPr>
        <w:t>Type: enumeration string "PRO", "SOL", "SUB", "ALM", "AND"</w:t>
      </w:r>
    </w:p>
    <w:p>
      <w:pPr>
        <w:pStyle w:val="NormalWeb"/>
      </w:pPr>
      <w:r>
        <w:t xml:space="preserve">Hæftelsesformen som indikerer på hvilken måde, at hæfteren hæfter for fordringen. Hæftelsesformer er et udtryk for hvem der skylder, andel af fordringen samt hvilket aktiver/formue kreditorerne kan søge sig fyldestgjort i, f.eks. i forbindelse med en udlægsforretning.Hæftelsesformen indikerer implicit hæftelsesprocenten (som findes på Hæftelse). Fx. betyder solidarisk hæftelse, at alle kunder hæfter 100% for fordringen. </w:t>
      </w:r>
    </w:p>
    <w:p>
      <w:pPr>
        <w:pStyle w:val="Overskrift2"/>
      </w:pPr>
      <w:r>
        <w:t>HaeftelseKildeKode</w:t>
      </w:r>
    </w:p>
    <w:p>
      <w:pPr>
        <w:pStyle w:val="NormalWeb"/>
      </w:pPr>
      <w:r>
        <w:t>Type: enumeration string "MF", "EFI", "FH", "SB"</w:t>
      </w:r>
    </w:p>
    <w:p>
      <w:pPr>
        <w:pStyle w:val="NormalWeb"/>
      </w:pPr>
      <w:r>
        <w:t xml:space="preserve">Angiver hvem der har oprettet oplysninger om hæftelse MF: Anvendes hvis fordringshaver medsender oplysninger om hæfter, når fordring oprettes. FH: Fordringshaver angiver selv via selvbetjeningsløsning et hæftelsesforhold. EFI: Når løsningen har påsat en hæfter f.eks. I forbindelse med en udlægsforretning hvor en ægtefælle går fra at være en potientel hæfter til en reel hæfter. Kunne også være en ændring som er opstået som følge af en ændring i CSR-P vedr. civilstand f.eks. skilsmisse. SB: Sagsbehandler manuelt opdatere en hæftelse f.eks. hvis kunden viser at pgl. er udtrådt af et I/S og som følge heraf ikke hæfter længere. </w:t>
      </w:r>
    </w:p>
    <w:p>
      <w:pPr>
        <w:pStyle w:val="Overskrift2"/>
      </w:pPr>
      <w:r>
        <w:t>HaeftelseProcent</w:t>
      </w:r>
    </w:p>
    <w:p>
      <w:pPr>
        <w:pStyle w:val="NormalWeb"/>
      </w:pPr>
      <w:r>
        <w:t>Type: decimal</w:t>
      </w:r>
    </w:p>
    <w:p>
      <w:pPr>
        <w:pStyle w:val="NormalWeb"/>
      </w:pPr>
      <w:r>
        <w:t>Angiver den procentdel, hvormed kunden hæfter for den enkelte fordring. Har kun effekt for pro rate</w:t>
      </w:r>
    </w:p>
    <w:p>
      <w:pPr>
        <w:pStyle w:val="Overskrift2"/>
      </w:pPr>
      <w:r>
        <w:t>HaeftelseRestBeloeb</w:t>
      </w:r>
    </w:p>
    <w:p>
      <w:pPr>
        <w:pStyle w:val="NormalWeb"/>
      </w:pPr>
      <w:r>
        <w:t>Type: decimal</w:t>
      </w:r>
    </w:p>
    <w:p>
      <w:pPr>
        <w:pStyle w:val="NormalWeb"/>
      </w:pPr>
      <w:r>
        <w:t>Hæftelsesrestbeløb i den indrapporterede valuta. Den del af fordringens restbeløb som hæfteren hæfter for.</w:t>
      </w:r>
    </w:p>
    <w:p>
      <w:pPr>
        <w:pStyle w:val="Overskrift2"/>
      </w:pPr>
      <w:r>
        <w:t>HaeftelseRestDKKBeloeb</w:t>
      </w:r>
    </w:p>
    <w:p>
      <w:pPr>
        <w:pStyle w:val="NormalWeb"/>
      </w:pPr>
      <w:r>
        <w:t>Type: decimal</w:t>
      </w:r>
    </w:p>
    <w:p>
      <w:pPr>
        <w:pStyle w:val="NormalWeb"/>
      </w:pPr>
      <w:r>
        <w:t>Hæftelsesrestbeløb omregnet til danske kroner. Den del af fordringens restbeløb som hæfteren hæfter for. Er ikke veldefineret for hæftelseform "andet" (den fjerde hæftel-sesform dvs. hverken solidarisk, subsidiær eller prorata</w:t>
      </w:r>
    </w:p>
    <w:p>
      <w:pPr>
        <w:pStyle w:val="Overskrift2"/>
      </w:pPr>
      <w:r>
        <w:t>HaeftelseRykkerAndenDato</w:t>
      </w:r>
    </w:p>
    <w:p>
      <w:pPr>
        <w:pStyle w:val="NormalWeb"/>
      </w:pPr>
      <w:r>
        <w:t>Type: date</w:t>
      </w:r>
    </w:p>
    <w:p>
      <w:pPr>
        <w:pStyle w:val="NormalWeb"/>
      </w:pPr>
      <w:r>
        <w:t>Dato for hvornår fordringshaver har rykket kunden 2.gang for fordringen</w:t>
      </w:r>
    </w:p>
    <w:p>
      <w:pPr>
        <w:pStyle w:val="Overskrift2"/>
      </w:pPr>
      <w:r>
        <w:lastRenderedPageBreak/>
        <w:t>HaeftelseRykkerFoersteDato</w:t>
      </w:r>
    </w:p>
    <w:p>
      <w:pPr>
        <w:pStyle w:val="NormalWeb"/>
      </w:pPr>
      <w:r>
        <w:t>Type: date</w:t>
      </w:r>
    </w:p>
    <w:p>
      <w:pPr>
        <w:pStyle w:val="NormalWeb"/>
      </w:pPr>
      <w:r>
        <w:t>Dato for hvornår fordringshaver har rykket kunden 1.gang for fordringen</w:t>
      </w:r>
    </w:p>
    <w:p>
      <w:pPr>
        <w:pStyle w:val="Overskrift2"/>
      </w:pPr>
      <w:r>
        <w:t>HaeftelseSlutDato</w:t>
      </w:r>
    </w:p>
    <w:p>
      <w:pPr>
        <w:pStyle w:val="NormalWeb"/>
      </w:pPr>
      <w:r>
        <w:t>Type: date</w:t>
      </w:r>
    </w:p>
    <w:p>
      <w:pPr>
        <w:pStyle w:val="NormalWeb"/>
      </w:pPr>
      <w:r>
        <w:t>Den dato hæftelse for en fordring ophører. Dato kendes ikke altid, hvorfor elementet er optionelt.</w:t>
      </w:r>
    </w:p>
    <w:p>
      <w:pPr>
        <w:pStyle w:val="Overskrift2"/>
      </w:pPr>
      <w:r>
        <w:t>HaeftelseStartDato</w:t>
      </w:r>
    </w:p>
    <w:p>
      <w:pPr>
        <w:pStyle w:val="NormalWeb"/>
      </w:pPr>
      <w:r>
        <w:t>Type: date</w:t>
      </w:r>
    </w:p>
    <w:p>
      <w:pPr>
        <w:pStyle w:val="NormalWeb"/>
      </w:pPr>
      <w:r>
        <w:t>Den dato hæftelse for en fordring gælder fra.</w:t>
      </w:r>
    </w:p>
    <w:p>
      <w:pPr>
        <w:pStyle w:val="Overskrift2"/>
      </w:pPr>
      <w:r>
        <w:t>HaeftelseSubsidiaerKode</w:t>
      </w:r>
    </w:p>
    <w:p>
      <w:pPr>
        <w:pStyle w:val="NormalWeb"/>
        <w:rPr>
          <w:lang w:val="en-US"/>
        </w:rPr>
      </w:pPr>
      <w:r>
        <w:rPr>
          <w:lang w:val="en-US"/>
        </w:rPr>
        <w:t>Type: enumeration string "POT", "POTS", "REL", "RELS", "SSLO", "SAGS", "SAND"</w:t>
      </w:r>
    </w:p>
    <w:p>
      <w:pPr>
        <w:pStyle w:val="NormalWeb"/>
      </w:pPr>
      <w:r>
        <w:t xml:space="preserve">Dette element angives kun for HæftelseForm = SUB </w:t>
      </w:r>
    </w:p>
    <w:p>
      <w:pPr>
        <w:pStyle w:val="Overskrift2"/>
      </w:pPr>
      <w:r>
        <w:t>HaeftelseUnderBobehandlingIndikator</w:t>
      </w:r>
    </w:p>
    <w:p>
      <w:pPr>
        <w:pStyle w:val="NormalWeb"/>
      </w:pPr>
      <w:r>
        <w:t>Type: boolean</w:t>
      </w:r>
    </w:p>
    <w:p>
      <w:pPr>
        <w:pStyle w:val="NormalWeb"/>
      </w:pPr>
      <w:r>
        <w:t>Ja: Hæftelse omfattet af bobehandling. Nej: Hæftelse ikke omfattet af bobehandling.</w:t>
      </w:r>
    </w:p>
    <w:p>
      <w:pPr>
        <w:pStyle w:val="Overskrift2"/>
      </w:pPr>
      <w:r>
        <w:t>HovedFordringReturDato</w:t>
      </w:r>
    </w:p>
    <w:p>
      <w:pPr>
        <w:pStyle w:val="NormalWeb"/>
      </w:pPr>
      <w:r>
        <w:t>Type: date</w:t>
      </w:r>
    </w:p>
    <w:p>
      <w:pPr>
        <w:pStyle w:val="NormalWeb"/>
      </w:pPr>
      <w:r>
        <w:t>Den dato hvor RIM returnerer en fordring</w:t>
      </w:r>
    </w:p>
    <w:p>
      <w:pPr>
        <w:pStyle w:val="Overskrift2"/>
      </w:pPr>
      <w:r>
        <w:t>HovedFordringReturAarsagBegrundelseTekst</w:t>
      </w:r>
    </w:p>
    <w:p>
      <w:pPr>
        <w:pStyle w:val="NormalWeb"/>
      </w:pPr>
      <w:r>
        <w:t>Type: string</w:t>
      </w:r>
    </w:p>
    <w:p>
      <w:pPr>
        <w:pStyle w:val="NormalWeb"/>
      </w:pPr>
      <w:r>
        <w:t>Uddybende begrundelse for returneringen</w:t>
      </w:r>
    </w:p>
    <w:p>
      <w:pPr>
        <w:pStyle w:val="Overskrift2"/>
      </w:pPr>
      <w:r>
        <w:t>HovedFordringReturAarsagKode</w:t>
      </w:r>
    </w:p>
    <w:p>
      <w:pPr>
        <w:pStyle w:val="NormalWeb"/>
      </w:pPr>
      <w:r>
        <w:t>Type: enumeration string "KLAG", "FEJL", "AFTL", "ANDN", "TRAF", "HAFO", "SOPH", "GLDS", "AKRD"</w:t>
      </w:r>
    </w:p>
    <w:p>
      <w:pPr>
        <w:pStyle w:val="NormalWeb"/>
      </w:pPr>
      <w:r>
        <w:t>Mulighed for at vælge en årsag til returnering af fordring ud fra en fast liste. Ved valg af årsagskode anden skal felt Anden tekst udfyldes med forklaring af, hvorfor de øvrige årsager ikke er anvendelige</w:t>
      </w:r>
    </w:p>
    <w:p>
      <w:pPr>
        <w:pStyle w:val="Overskrift2"/>
      </w:pPr>
      <w:r>
        <w:t>HovedFordringReturAarsagTekst</w:t>
      </w:r>
    </w:p>
    <w:p>
      <w:pPr>
        <w:pStyle w:val="NormalWeb"/>
      </w:pPr>
      <w:r>
        <w:t>Type: string</w:t>
      </w:r>
    </w:p>
    <w:p>
      <w:pPr>
        <w:pStyle w:val="NormalWeb"/>
      </w:pPr>
      <w:r>
        <w:lastRenderedPageBreak/>
        <w:t>Forklaring til valg af Anden</w:t>
      </w:r>
    </w:p>
    <w:p>
      <w:pPr>
        <w:pStyle w:val="Overskrift2"/>
      </w:pPr>
      <w:r>
        <w:t>HovedFordringTilbageDato</w:t>
      </w:r>
    </w:p>
    <w:p>
      <w:pPr>
        <w:pStyle w:val="NormalWeb"/>
      </w:pPr>
      <w:r>
        <w:t>Type: date</w:t>
      </w:r>
    </w:p>
    <w:p>
      <w:pPr>
        <w:pStyle w:val="NormalWeb"/>
      </w:pPr>
      <w:r>
        <w:t>Den dato hvor en fordringshaver tilbagekalder en fordring.</w:t>
      </w:r>
    </w:p>
    <w:p>
      <w:pPr>
        <w:pStyle w:val="Overskrift2"/>
      </w:pPr>
      <w:r>
        <w:t>HovedFordringTilbagekaldAarsagKode</w:t>
      </w:r>
    </w:p>
    <w:p>
      <w:pPr>
        <w:pStyle w:val="NormalWeb"/>
      </w:pPr>
      <w:r>
        <w:t>Type: enumeration string "HENS", "BORD", "BTLT", "KLAG", "MODR", "FEJL", "ANDN", "FSKI", "HAFO", "SOPH", "GLDS", "AKRD"</w:t>
      </w:r>
    </w:p>
    <w:p>
      <w:pPr>
        <w:pStyle w:val="NormalWeb"/>
      </w:pPr>
      <w:r>
        <w:t>Mulighed for at vælge en årsag til tillbagekaldelse af fordring ud fra en fast liste. Ved valg af årsagskode anden skal felt Anden tekst udfyldes med forklaring af, hvorfor de øvrige årsager ikke er anvendelige.</w:t>
      </w:r>
    </w:p>
    <w:p>
      <w:pPr>
        <w:pStyle w:val="Overskrift2"/>
      </w:pPr>
      <w:r>
        <w:t>HovedFordringTilbageRelateretKode</w:t>
      </w:r>
    </w:p>
    <w:p>
      <w:pPr>
        <w:pStyle w:val="NormalWeb"/>
      </w:pPr>
      <w:r>
        <w:t>Type: enumeration string "OR", "IR", "OG"</w:t>
      </w:r>
    </w:p>
    <w:p>
      <w:pPr>
        <w:pStyle w:val="NormalWeb"/>
      </w:pPr>
      <w:r>
        <w:t xml:space="preserve">Angivelse af kode for hvilke relaterede fordringer der tilbagekaldes sammen med hovedfordringen Inddrivelsesgebyr kan ikke tilbagekaldes. </w:t>
      </w:r>
    </w:p>
    <w:p>
      <w:pPr>
        <w:pStyle w:val="Overskrift2"/>
      </w:pPr>
      <w:r>
        <w:t>HovedFordringTilbageAarsagBegrundelseTekst</w:t>
      </w:r>
    </w:p>
    <w:p>
      <w:pPr>
        <w:pStyle w:val="NormalWeb"/>
      </w:pPr>
      <w:r>
        <w:t>Type: string</w:t>
      </w:r>
    </w:p>
    <w:p>
      <w:pPr>
        <w:pStyle w:val="NormalWeb"/>
      </w:pPr>
      <w:r>
        <w:t>Uddybende begrundelse for tilbagekaldelsen.</w:t>
      </w:r>
    </w:p>
    <w:p>
      <w:pPr>
        <w:pStyle w:val="Overskrift2"/>
      </w:pPr>
      <w:r>
        <w:t>HovedFordringTilbageAarsagTekst</w:t>
      </w:r>
    </w:p>
    <w:p>
      <w:pPr>
        <w:pStyle w:val="NormalWeb"/>
      </w:pPr>
      <w:r>
        <w:t>Type: string</w:t>
      </w:r>
    </w:p>
    <w:p>
      <w:pPr>
        <w:pStyle w:val="NormalWeb"/>
      </w:pPr>
      <w:r>
        <w:t>Forklaring til valg af Anden</w:t>
      </w:r>
    </w:p>
    <w:p>
      <w:pPr>
        <w:pStyle w:val="Overskrift2"/>
      </w:pPr>
      <w:r>
        <w:t>InddrivelseFordringOprindeligBeloeb</w:t>
      </w:r>
    </w:p>
    <w:p>
      <w:pPr>
        <w:pStyle w:val="NormalWeb"/>
      </w:pPr>
      <w:r>
        <w:t>Type: decimal</w:t>
      </w:r>
    </w:p>
    <w:p>
      <w:pPr>
        <w:pStyle w:val="NormalWeb"/>
      </w:pPr>
      <w:r>
        <w:t>Fordringens oprindelige beløb også kaldet hovedstolen.</w:t>
      </w:r>
    </w:p>
    <w:p>
      <w:pPr>
        <w:pStyle w:val="Overskrift2"/>
      </w:pPr>
      <w:r>
        <w:t>InddrivelseFordringOprindeligDKKBeloeb</w:t>
      </w:r>
    </w:p>
    <w:p>
      <w:pPr>
        <w:pStyle w:val="NormalWeb"/>
      </w:pPr>
      <w:r>
        <w:t>Type: decimal</w:t>
      </w:r>
    </w:p>
    <w:p>
      <w:pPr>
        <w:pStyle w:val="NormalWeb"/>
      </w:pPr>
      <w:r>
        <w:t>Beløb angivet som decimaltal, fx. 1500,00</w:t>
      </w:r>
    </w:p>
    <w:p>
      <w:pPr>
        <w:pStyle w:val="Overskrift2"/>
      </w:pPr>
      <w:r>
        <w:t>InddrivelseRenteDelPeriode</w:t>
      </w:r>
    </w:p>
    <w:p>
      <w:pPr>
        <w:pStyle w:val="NormalWeb"/>
      </w:pPr>
      <w:r>
        <w:t>Type: 20021_DateIntervalType</w:t>
      </w:r>
    </w:p>
    <w:p>
      <w:pPr>
        <w:pStyle w:val="NormalWeb"/>
      </w:pPr>
      <w:r>
        <w:t>Dato hvorfra renten beregnes eller tilskrives</w:t>
      </w:r>
    </w:p>
    <w:p>
      <w:pPr>
        <w:pStyle w:val="Overskrift2"/>
      </w:pPr>
      <w:r>
        <w:t>KundeNavn.xsd</w:t>
      </w:r>
    </w:p>
    <w:p>
      <w:pPr>
        <w:pStyle w:val="NormalWeb"/>
      </w:pPr>
      <w:r>
        <w:lastRenderedPageBreak/>
        <w:t>Type: xs:string</w:t>
      </w:r>
    </w:p>
    <w:p>
      <w:pPr>
        <w:pStyle w:val="NormalWeb"/>
      </w:pPr>
      <w:r>
        <w:t>Navn på kunde</w:t>
      </w:r>
    </w:p>
    <w:p>
      <w:pPr>
        <w:pStyle w:val="Overskrift2"/>
      </w:pPr>
      <w:r>
        <w:t>MeddelelseIndholdData.xsd</w:t>
      </w:r>
    </w:p>
    <w:p>
      <w:pPr>
        <w:pStyle w:val="NormalWeb"/>
      </w:pPr>
      <w:r>
        <w:t>Type: xs:base64Binary</w:t>
      </w:r>
    </w:p>
    <w:p>
      <w:pPr>
        <w:pStyle w:val="NormalWeb"/>
      </w:pPr>
      <w:r>
        <w:t>En elektronisk fil. Kan være modtaget elektronisk eller indskannet fra papirdokument.</w:t>
      </w:r>
    </w:p>
    <w:p>
      <w:pPr>
        <w:pStyle w:val="Overskrift2"/>
      </w:pPr>
      <w:r>
        <w:t>ModtagFordringAktionAfvistIdentifikator</w:t>
      </w:r>
    </w:p>
    <w:p>
      <w:pPr>
        <w:pStyle w:val="NormalWeb"/>
      </w:pPr>
      <w:r>
        <w:t>Type: integer</w:t>
      </w:r>
    </w:p>
    <w:p>
      <w:pPr>
        <w:pStyle w:val="NormalWeb"/>
      </w:pPr>
      <w:r>
        <w:t>Fejlnummer der angiver årsag til afvisning. Listen af numre med tilhørende parameterliste fremgår af beskrivelsen på MFAktionAfvistStruktur.</w:t>
      </w:r>
    </w:p>
    <w:p>
      <w:pPr>
        <w:pStyle w:val="Overskrift2"/>
      </w:pPr>
      <w:r>
        <w:t>ModtagFordringAktionAfvistParameterTekst</w:t>
      </w:r>
    </w:p>
    <w:p>
      <w:pPr>
        <w:pStyle w:val="NormalWeb"/>
      </w:pPr>
      <w:r>
        <w:t>Type: string</w:t>
      </w:r>
    </w:p>
    <w:p>
      <w:pPr>
        <w:pStyle w:val="NormalWeb"/>
      </w:pPr>
      <w:r>
        <w:t xml:space="preserve">Del af parameterliste der knytter sig til MFAktionAfvistNummer. </w:t>
      </w:r>
    </w:p>
    <w:p>
      <w:pPr>
        <w:pStyle w:val="Overskrift2"/>
      </w:pPr>
      <w:r>
        <w:t>ModtagFordringAktionAfvistTekst</w:t>
      </w:r>
    </w:p>
    <w:p>
      <w:pPr>
        <w:pStyle w:val="NormalWeb"/>
      </w:pPr>
      <w:r>
        <w:t>Type: string</w:t>
      </w:r>
    </w:p>
    <w:p>
      <w:pPr>
        <w:pStyle w:val="NormalWeb"/>
      </w:pPr>
      <w:r>
        <w:t>Læsbar formatering af MFAktionAfvistNummer med tilhørende parameterliste. Ved sagsbehandler afvisning vil begrundelse tekst kunne findes her.</w:t>
      </w:r>
    </w:p>
    <w:p>
      <w:pPr>
        <w:pStyle w:val="Overskrift2"/>
      </w:pPr>
      <w:r>
        <w:t>ModtagFordringAktionIdentifikator</w:t>
      </w:r>
    </w:p>
    <w:p>
      <w:pPr>
        <w:pStyle w:val="NormalWeb"/>
      </w:pPr>
      <w:r>
        <w:t>Type: integer</w:t>
      </w:r>
    </w:p>
    <w:p>
      <w:pPr>
        <w:pStyle w:val="NormalWeb"/>
      </w:pPr>
      <w:r>
        <w:t>Unik ID tildelt en indberettet fordringaktion. Nødvendig af hensyn til at identificere ændrings aktioner der vedrører den samme fordring.</w:t>
      </w:r>
    </w:p>
    <w:p>
      <w:pPr>
        <w:pStyle w:val="Overskrift2"/>
      </w:pPr>
      <w:r>
        <w:t>ModtagFordringAktionKode</w:t>
      </w:r>
    </w:p>
    <w:p>
      <w:pPr>
        <w:pStyle w:val="NormalWeb"/>
      </w:pPr>
      <w:r>
        <w:t>Type: enumeration string "OPRETFORDRING", "OPRETTRANSPORT", "AENDRFORDRING", "AENDRTRANSPORT", "NEDSKRIV", "OPSKRIV", "TILBAGEKALD"</w:t>
      </w:r>
    </w:p>
    <w:p>
      <w:pPr>
        <w:pStyle w:val="NormalWeb"/>
      </w:pPr>
      <w:r>
        <w:t xml:space="preserve">Kode der angiver hvilken type fordring aktion der indberettes. Modsvarer hvad der udfyldes i AktionValg. Enum omfatter: OPRETFORDRING OPRETTRANSPORT AENDRFORDRING AENDRTRANSPORT NEDSKRIV OPSKRIV TILBAGEKALD </w:t>
      </w:r>
    </w:p>
    <w:p>
      <w:pPr>
        <w:pStyle w:val="Overskrift2"/>
      </w:pPr>
      <w:r>
        <w:t>ModtagFordringAktionStatusAendretDato</w:t>
      </w:r>
    </w:p>
    <w:p>
      <w:pPr>
        <w:pStyle w:val="NormalWeb"/>
      </w:pPr>
      <w:r>
        <w:t>Type: date</w:t>
      </w:r>
    </w:p>
    <w:p>
      <w:pPr>
        <w:pStyle w:val="NormalWeb"/>
      </w:pPr>
      <w:r>
        <w:t>Tidspunkt for sidste ændring af MFAktionStatusKode feltet. Dette er mest interessant i svaret fra MFKvitteringHent hvor det angiver tidspunktet for den asynkrone behandling.</w:t>
      </w:r>
    </w:p>
    <w:p>
      <w:pPr>
        <w:pStyle w:val="Overskrift2"/>
      </w:pPr>
      <w:r>
        <w:t>ModtagFordringAktionStatusKode</w:t>
      </w:r>
    </w:p>
    <w:p>
      <w:pPr>
        <w:pStyle w:val="NormalWeb"/>
      </w:pPr>
      <w:r>
        <w:lastRenderedPageBreak/>
        <w:t>Type: enumeration string "MODTAGET", "SAGSBEHAND", "AFVIST", "UDFOERT"</w:t>
      </w:r>
    </w:p>
    <w:p>
      <w:pPr>
        <w:pStyle w:val="NormalWeb"/>
      </w:pPr>
      <w:r>
        <w:t xml:space="preserve">Status for modtag fordrings behandling af en indberettet fordrings aktion. MODTAGET: Modtaget men ikke behandlet endnu SAGSBEHAND: Sendt til manuel sagsbehandling AFVIST: Fordring aktion er afvist UDFOERT: Fordring aktion er færdig behandlet </w:t>
      </w:r>
    </w:p>
    <w:p>
      <w:pPr>
        <w:pStyle w:val="Overskrift2"/>
      </w:pPr>
      <w:r>
        <w:t>ModtagFordringDokumentArtKode</w:t>
      </w:r>
    </w:p>
    <w:p>
      <w:pPr>
        <w:pStyle w:val="NormalWeb"/>
      </w:pPr>
      <w:r>
        <w:t>Type: enumeration string "TRANSPORT", "DOM", "FRIVILLIGTFORLIG", "SAGSFREMSTILLING", "BIDRAGSRESOLUTION", "BUDGET", "OMPOSTERING", "MODREGNING", "ANDET"</w:t>
      </w:r>
    </w:p>
    <w:p>
      <w:pPr>
        <w:pStyle w:val="NormalWeb"/>
      </w:pPr>
      <w:r>
        <w:t>Dokument arten karakteriserer dokumentets indhold. Det vil være angivet, f.eks. når ModtagFordring modtager et transport dokument. OMPOSTERING og MODREGNING benyttes af DMI til KundeNoter vedrørende disse. Anvender fast enumeration.</w:t>
      </w:r>
    </w:p>
    <w:p>
      <w:pPr>
        <w:pStyle w:val="Overskrift2"/>
      </w:pPr>
      <w:r>
        <w:t>ModtagFordringDokumentEksternReference</w:t>
      </w:r>
    </w:p>
    <w:p>
      <w:pPr>
        <w:pStyle w:val="NormalWeb"/>
      </w:pPr>
      <w:r>
        <w:t>Type: string</w:t>
      </w:r>
    </w:p>
    <w:p>
      <w:pPr>
        <w:pStyle w:val="NormalWeb"/>
      </w:pPr>
      <w:r>
        <w:t>Fordringshavers egen reference til indberettet dokument.</w:t>
      </w:r>
    </w:p>
    <w:p>
      <w:pPr>
        <w:pStyle w:val="Overskrift2"/>
      </w:pPr>
      <w:r>
        <w:t>ModtagFordringFordringEksternReference</w:t>
      </w:r>
    </w:p>
    <w:p>
      <w:pPr>
        <w:pStyle w:val="NormalWeb"/>
      </w:pPr>
      <w:r>
        <w:t>Type: string</w:t>
      </w:r>
    </w:p>
    <w:p>
      <w:pPr>
        <w:pStyle w:val="NormalWeb"/>
      </w:pPr>
      <w:r>
        <w:t>ID skal være unikt kombineret med DMIFordringHaverID på indberetteren.</w:t>
      </w:r>
    </w:p>
    <w:p>
      <w:pPr>
        <w:pStyle w:val="Overskrift2"/>
      </w:pPr>
      <w:r>
        <w:t>ModtagFordringLeveranceIdentifikator</w:t>
      </w:r>
    </w:p>
    <w:p>
      <w:pPr>
        <w:pStyle w:val="NormalWeb"/>
      </w:pPr>
      <w:r>
        <w:t>Type: integer</w:t>
      </w:r>
    </w:p>
    <w:p>
      <w:pPr>
        <w:pStyle w:val="NormalWeb"/>
      </w:pPr>
      <w:r>
        <w:t>Unik nøgle for en given batch af fordringaktioner. Bruges til at hente kvitteringer med MFKvitteringHent. Leverancen afvises hvis (FordringhaverSystemIDStruktur.VirksomhedSENummer, MFLeveranceID) er behandlet før.</w:t>
      </w:r>
    </w:p>
    <w:p>
      <w:pPr>
        <w:pStyle w:val="Overskrift2"/>
      </w:pPr>
      <w:r>
        <w:t>ModtagFordringNoteOprettetDatoTid</w:t>
      </w:r>
    </w:p>
    <w:p>
      <w:pPr>
        <w:pStyle w:val="NormalWeb"/>
      </w:pPr>
      <w:r>
        <w:t>Type: dateTime</w:t>
      </w:r>
    </w:p>
    <w:p>
      <w:pPr>
        <w:pStyle w:val="NormalWeb"/>
      </w:pPr>
      <w:r>
        <w:t>Dato og tidspunkt for oprettelse af en "Modtag Fordring"-note.</w:t>
      </w:r>
    </w:p>
    <w:p>
      <w:pPr>
        <w:pStyle w:val="Overskrift2"/>
      </w:pPr>
      <w:r>
        <w:t>ModtagFordringNoteOprettetReference</w:t>
      </w:r>
    </w:p>
    <w:p>
      <w:pPr>
        <w:pStyle w:val="NormalWeb"/>
      </w:pPr>
      <w:r>
        <w:t>Type: string</w:t>
      </w:r>
    </w:p>
    <w:p>
      <w:pPr>
        <w:pStyle w:val="NormalWeb"/>
      </w:pPr>
      <w:r>
        <w:t>Identifikation af medarbejder, som har oprettet fordringnoten. Kan være sagsbehandler eller fordringshaver medarbejder.</w:t>
      </w:r>
    </w:p>
    <w:p>
      <w:pPr>
        <w:pStyle w:val="Overskrift2"/>
      </w:pPr>
      <w:r>
        <w:t>ModtagFordringNoteTekst</w:t>
      </w:r>
    </w:p>
    <w:p>
      <w:pPr>
        <w:pStyle w:val="NormalWeb"/>
      </w:pPr>
      <w:r>
        <w:t>Type: string</w:t>
      </w:r>
    </w:p>
    <w:p>
      <w:pPr>
        <w:pStyle w:val="NormalWeb"/>
      </w:pPr>
      <w:r>
        <w:t>Selve indholdet af noten</w:t>
      </w:r>
    </w:p>
    <w:p>
      <w:pPr>
        <w:pStyle w:val="Overskrift2"/>
      </w:pPr>
      <w:r>
        <w:lastRenderedPageBreak/>
        <w:t>ModtagFordringPaaklagetIndikator</w:t>
      </w:r>
    </w:p>
    <w:p>
      <w:pPr>
        <w:pStyle w:val="NormalWeb"/>
      </w:pPr>
      <w:r>
        <w:t>Type: boolean</w:t>
      </w:r>
    </w:p>
    <w:p>
      <w:pPr>
        <w:pStyle w:val="NormalWeb"/>
      </w:pPr>
      <w:r>
        <w:t>Markering af hvorvidt fordringen er påklaget eller ej.</w:t>
      </w:r>
    </w:p>
    <w:p>
      <w:pPr>
        <w:pStyle w:val="Overskrift2"/>
      </w:pPr>
      <w:r>
        <w:t>ModtagFordringUnderretningDatoTid</w:t>
      </w:r>
    </w:p>
    <w:p>
      <w:pPr>
        <w:pStyle w:val="NormalWeb"/>
      </w:pPr>
      <w:r>
        <w:t>Type: dateTime</w:t>
      </w:r>
    </w:p>
    <w:p>
      <w:pPr>
        <w:pStyle w:val="NormalWeb"/>
      </w:pPr>
      <w:r>
        <w:t>En datotid datatype, som samlet betegner en dato og tid. Svarer indholdsmæssigt til XML Schema-typen dateTime.</w:t>
      </w:r>
    </w:p>
    <w:p>
      <w:pPr>
        <w:pStyle w:val="Overskrift2"/>
      </w:pPr>
      <w:r>
        <w:t>ModtagFordringUnderretningIdentifikator</w:t>
      </w:r>
    </w:p>
    <w:p>
      <w:pPr>
        <w:pStyle w:val="NormalWeb"/>
      </w:pPr>
      <w:r>
        <w:t>Type: integer</w:t>
      </w:r>
    </w:p>
    <w:p>
      <w:pPr>
        <w:pStyle w:val="NormalWeb"/>
      </w:pPr>
      <w:r>
        <w:t>Vilkårligt unikt identifikationsnummer.</w:t>
      </w:r>
    </w:p>
    <w:p>
      <w:pPr>
        <w:pStyle w:val="Overskrift2"/>
      </w:pPr>
      <w:r>
        <w:t>MyndighedUdbetalerNavn</w:t>
      </w:r>
    </w:p>
    <w:p>
      <w:pPr>
        <w:pStyle w:val="NormalWeb"/>
      </w:pPr>
      <w:r>
        <w:t>Type: string</w:t>
      </w:r>
    </w:p>
    <w:p>
      <w:pPr>
        <w:pStyle w:val="NormalWeb"/>
      </w:pPr>
      <w:r>
        <w:t>Navner på den udbetalende myndighed. Fritekstangivelse.</w:t>
      </w:r>
    </w:p>
    <w:p>
      <w:pPr>
        <w:pStyle w:val="Overskrift2"/>
      </w:pPr>
      <w:r>
        <w:t>MyndighedUdbetalingBeloeb</w:t>
      </w:r>
    </w:p>
    <w:p>
      <w:pPr>
        <w:pStyle w:val="NormalWeb"/>
      </w:pPr>
      <w:r>
        <w:t>Type: decimal</w:t>
      </w:r>
    </w:p>
    <w:p>
      <w:pPr>
        <w:pStyle w:val="NormalWeb"/>
      </w:pPr>
      <w:r>
        <w:t>Beløb der er til udbetaling fra myndigheden</w:t>
      </w:r>
    </w:p>
    <w:p>
      <w:pPr>
        <w:pStyle w:val="Overskrift2"/>
      </w:pPr>
      <w:r>
        <w:t>MyndighedUdbetalingDato</w:t>
      </w:r>
    </w:p>
    <w:p>
      <w:pPr>
        <w:pStyle w:val="NormalWeb"/>
      </w:pPr>
      <w:r>
        <w:t>Type: date</w:t>
      </w:r>
    </w:p>
    <w:p>
      <w:pPr>
        <w:pStyle w:val="NormalWeb"/>
      </w:pPr>
      <w:r>
        <w:t xml:space="preserve">Den dato myndighedens pengeinstitut foretager trækket på myndighedens konto. (Det er ikke kundens dispositionsdato). </w:t>
      </w:r>
    </w:p>
    <w:p>
      <w:pPr>
        <w:pStyle w:val="Overskrift2"/>
      </w:pPr>
      <w:r>
        <w:t>MyndighedUdbetalingKontoReference</w:t>
      </w:r>
    </w:p>
    <w:p>
      <w:pPr>
        <w:pStyle w:val="NormalWeb"/>
      </w:pPr>
      <w:r>
        <w:t>Type: string</w:t>
      </w:r>
    </w:p>
    <w:p>
      <w:pPr>
        <w:pStyle w:val="NormalWeb"/>
      </w:pPr>
      <w:r>
        <w:t xml:space="preserve">Feltet skal den indeholde reg.nr. og bankkontnr. som eventuelt anvendes for en specifik ydelsesart. Oplysningen modtages fra NemKonto i strukturen BankAccountStructure. Hvis BankAccountStructure er tom anvendes teksten 'NemKonto' i stedet. </w:t>
      </w:r>
    </w:p>
    <w:p>
      <w:pPr>
        <w:pStyle w:val="Overskrift2"/>
      </w:pPr>
      <w:r>
        <w:t>MyndighedUdbetalingNemKontoAftaleIdentifikator</w:t>
      </w:r>
    </w:p>
    <w:p>
      <w:pPr>
        <w:pStyle w:val="NormalWeb"/>
      </w:pPr>
      <w:r>
        <w:t>Type: integer</w:t>
      </w:r>
    </w:p>
    <w:p>
      <w:pPr>
        <w:pStyle w:val="NormalWeb"/>
      </w:pPr>
      <w:r>
        <w:t>Udbetalende myndigheds nksnummer.</w:t>
      </w:r>
    </w:p>
    <w:p>
      <w:pPr>
        <w:pStyle w:val="Overskrift2"/>
      </w:pPr>
      <w:r>
        <w:t>MyndighedUdbetalingPeriode</w:t>
      </w:r>
    </w:p>
    <w:p>
      <w:pPr>
        <w:pStyle w:val="NormalWeb"/>
      </w:pPr>
      <w:r>
        <w:lastRenderedPageBreak/>
        <w:t>Type: 20021_DateIntervalType</w:t>
      </w:r>
    </w:p>
    <w:p>
      <w:pPr>
        <w:pStyle w:val="NormalWeb"/>
      </w:pPr>
      <w:r>
        <w:t xml:space="preserve">PeriodeFra er startdatoen for perioden, som en myndighedsudbetalingen vedrører. </w:t>
      </w:r>
    </w:p>
    <w:p>
      <w:pPr>
        <w:pStyle w:val="Overskrift2"/>
      </w:pPr>
      <w:r>
        <w:t>MyndighedUdbetalingPeriodeTypeKode</w:t>
      </w:r>
    </w:p>
    <w:p>
      <w:pPr>
        <w:pStyle w:val="NormalWeb"/>
      </w:pPr>
      <w:r>
        <w:t>Type: string</w:t>
      </w:r>
    </w:p>
    <w:p>
      <w:pPr>
        <w:pStyle w:val="NormalWeb"/>
      </w:pPr>
      <w:r>
        <w:t xml:space="preserve">Sagsbehandlers mulighed for i fri tekst at beskrive periode. F.eks År Halvår Kvartal Måned Uge Dag </w:t>
      </w:r>
    </w:p>
    <w:p>
      <w:pPr>
        <w:pStyle w:val="Overskrift2"/>
      </w:pPr>
      <w:r>
        <w:t>MyndighedUdbetalingTypeKode</w:t>
      </w:r>
    </w:p>
    <w:p>
      <w:pPr>
        <w:pStyle w:val="NormalWeb"/>
      </w:pPr>
      <w:r>
        <w:t>Type: string</w:t>
      </w:r>
    </w:p>
    <w:p>
      <w:pPr>
        <w:pStyle w:val="NormalWeb"/>
      </w:pPr>
      <w:r>
        <w:t>Kode for DMIs myndighedudbetalingstype.</w:t>
      </w:r>
    </w:p>
    <w:p>
      <w:pPr>
        <w:pStyle w:val="Overskrift2"/>
      </w:pPr>
      <w:r>
        <w:t>MyndighedUdbetalingTypeNemKontoYdelseArtKode</w:t>
      </w:r>
    </w:p>
    <w:p>
      <w:pPr>
        <w:pStyle w:val="NormalWeb"/>
      </w:pPr>
      <w:r>
        <w:t>Type: string</w:t>
      </w:r>
    </w:p>
    <w:p>
      <w:pPr>
        <w:pStyle w:val="NormalWeb"/>
      </w:pPr>
      <w:r>
        <w:t>Myndighedsudbetalingstypens navngivning/nummerering i NemKonto.</w:t>
      </w:r>
    </w:p>
    <w:p>
      <w:pPr>
        <w:pStyle w:val="Overskrift2"/>
      </w:pPr>
      <w:r>
        <w:t>MyndighedUdbetalingTypeNoteTekst</w:t>
      </w:r>
    </w:p>
    <w:p>
      <w:pPr>
        <w:pStyle w:val="NormalWeb"/>
      </w:pPr>
      <w:r>
        <w:t>Type: string</w:t>
      </w:r>
    </w:p>
    <w:p>
      <w:pPr>
        <w:pStyle w:val="NormalWeb"/>
      </w:pPr>
      <w:r>
        <w:t xml:space="preserve">Myndigheds mulighed for at kunne skrive note på udbetaling: I NemKonto specifikationen er det feltet Purpose.Proprietary </w:t>
      </w:r>
    </w:p>
    <w:p>
      <w:pPr>
        <w:pStyle w:val="Overskrift2"/>
      </w:pPr>
      <w:r>
        <w:t>RentePeriode</w:t>
      </w:r>
    </w:p>
    <w:p>
      <w:pPr>
        <w:pStyle w:val="NormalWeb"/>
      </w:pPr>
      <w:r>
        <w:t>Type: 20021_DateIntervalType</w:t>
      </w:r>
    </w:p>
    <w:p>
      <w:pPr>
        <w:pStyle w:val="NormalWeb"/>
      </w:pPr>
      <w:r>
        <w:t>Start datoen for den periode som renten vedrører.</w:t>
      </w:r>
    </w:p>
    <w:p>
      <w:pPr>
        <w:pStyle w:val="Overskrift2"/>
      </w:pPr>
      <w:r>
        <w:t>RentePeriodeBeloeb</w:t>
      </w:r>
    </w:p>
    <w:p>
      <w:pPr>
        <w:pStyle w:val="NormalWeb"/>
      </w:pPr>
      <w:r>
        <w:t>Type: decimal</w:t>
      </w:r>
    </w:p>
    <w:p>
      <w:pPr>
        <w:pStyle w:val="NormalWeb"/>
      </w:pPr>
      <w:r>
        <w:t>Rentebeløbet for den omhandlede periode i den angivne valuta.</w:t>
      </w:r>
    </w:p>
    <w:p>
      <w:pPr>
        <w:pStyle w:val="Overskrift2"/>
      </w:pPr>
      <w:r>
        <w:t>RentePeriodeDKKBeloeb</w:t>
      </w:r>
    </w:p>
    <w:p>
      <w:pPr>
        <w:pStyle w:val="NormalWeb"/>
      </w:pPr>
      <w:r>
        <w:t>Type: decimal</w:t>
      </w:r>
    </w:p>
    <w:p>
      <w:pPr>
        <w:pStyle w:val="NormalWeb"/>
      </w:pPr>
      <w:r>
        <w:t>Rentebeløbet for den omhandlede periode i danske kroner</w:t>
      </w:r>
    </w:p>
    <w:p>
      <w:pPr>
        <w:pStyle w:val="Overskrift2"/>
      </w:pPr>
      <w:r>
        <w:t>RentePeriodeTypeKode</w:t>
      </w:r>
    </w:p>
    <w:p>
      <w:pPr>
        <w:pStyle w:val="NormalWeb"/>
      </w:pPr>
      <w:r>
        <w:t>Type: string</w:t>
      </w:r>
    </w:p>
    <w:p>
      <w:pPr>
        <w:pStyle w:val="NormalWeb"/>
      </w:pPr>
      <w:r>
        <w:t xml:space="preserve">Sagsbehandlers mulighed for i fri tekst at beskrive periode. F.eks År Halvår Kvartal Måned </w:t>
      </w:r>
    </w:p>
    <w:p>
      <w:pPr>
        <w:pStyle w:val="Overskrift2"/>
      </w:pPr>
      <w:r>
        <w:t>RenteRegelIdentifikator</w:t>
      </w:r>
    </w:p>
    <w:p>
      <w:pPr>
        <w:pStyle w:val="NormalWeb"/>
      </w:pPr>
      <w:r>
        <w:lastRenderedPageBreak/>
        <w:t>Type: string</w:t>
      </w:r>
    </w:p>
    <w:p>
      <w:pPr>
        <w:pStyle w:val="NormalWeb"/>
      </w:pPr>
      <w:r>
        <w:t>Nummer på en renteregel. Reglen beskriver hvorledes renten skal beregnes f.eks. dag til dag.</w:t>
      </w:r>
    </w:p>
    <w:p>
      <w:pPr>
        <w:pStyle w:val="Overskrift2"/>
      </w:pPr>
      <w:r>
        <w:t>RenteSatsKode</w:t>
      </w:r>
    </w:p>
    <w:p>
      <w:pPr>
        <w:pStyle w:val="NormalWeb"/>
      </w:pPr>
      <w:r>
        <w:t>Type: integer</w:t>
      </w:r>
    </w:p>
    <w:p>
      <w:pPr>
        <w:pStyle w:val="NormalWeb"/>
      </w:pPr>
      <w:r>
        <w:t xml:space="preserve">Kode der anvendes til at fortolke rentesatsen og den bagvedliggende beregningsalgoritme Værdisæt 01 Referencerentesatsen ( = Nationalbankens officielle udlånsrente) + x procent 02 Ren udlånsrentesats per mdr 03 Ren udlånsrentesats p.a. Grundlæggende værdiset: Kode som kan antage talværdierne 01-99. </w:t>
      </w:r>
    </w:p>
    <w:p>
      <w:pPr>
        <w:pStyle w:val="Overskrift2"/>
      </w:pPr>
      <w:r>
        <w:t>RenteSatsProcent</w:t>
      </w:r>
    </w:p>
    <w:p>
      <w:pPr>
        <w:pStyle w:val="NormalWeb"/>
      </w:pPr>
      <w:r>
        <w:t>Type: decimal</w:t>
      </w:r>
    </w:p>
    <w:p>
      <w:pPr>
        <w:pStyle w:val="NormalWeb"/>
      </w:pPr>
      <w:r>
        <w:t>RenteSats angiver hvilken rentesats, som skal anvendes ved beregningen af rente, og den angivne RenteSats fortolkes i sammenhæng med RenteSatsKode. Er RenteSatsKode 02 eller 03 vil den angivne RenteSats være den resulterende rentesats (koderne angiver blot om sats er per måned eller år). Er RenteSatsKode 01 vil den resulterende rentesats være summen af referencerentesatsen (som vedligeholdes i DMI) og den angivne RenteSats. Vil være 3 heltal og 5 decimaler (se evt. xsd-datatype).</w:t>
      </w:r>
    </w:p>
    <w:p>
      <w:pPr>
        <w:pStyle w:val="Overskrift2"/>
      </w:pPr>
      <w:r>
        <w:t>RenteAarTilDatoBeloeb</w:t>
      </w:r>
    </w:p>
    <w:p>
      <w:pPr>
        <w:pStyle w:val="NormalWeb"/>
      </w:pPr>
      <w:r>
        <w:t>Type: decimal</w:t>
      </w:r>
    </w:p>
    <w:p>
      <w:pPr>
        <w:pStyle w:val="NormalWeb"/>
      </w:pPr>
      <w:r>
        <w:t>Rentebeløb år- til- dato i den angivne valuta.</w:t>
      </w:r>
    </w:p>
    <w:p>
      <w:pPr>
        <w:pStyle w:val="Overskrift2"/>
      </w:pPr>
      <w:r>
        <w:t>RenteAarTilDatoDKKBeloeb</w:t>
      </w:r>
    </w:p>
    <w:p>
      <w:pPr>
        <w:pStyle w:val="NormalWeb"/>
      </w:pPr>
      <w:r>
        <w:t>Type: decimal</w:t>
      </w:r>
    </w:p>
    <w:p>
      <w:pPr>
        <w:pStyle w:val="NormalWeb"/>
      </w:pPr>
      <w:r>
        <w:t>Rentebeløb år- til- dato i danske kroner</w:t>
      </w:r>
    </w:p>
    <w:p>
      <w:pPr>
        <w:pStyle w:val="Overskrift2"/>
      </w:pPr>
      <w:r>
        <w:t>SA_TelefonNummerTekst.xsd</w:t>
      </w:r>
    </w:p>
    <w:p>
      <w:pPr>
        <w:pStyle w:val="NormalWeb"/>
      </w:pPr>
      <w:r>
        <w:t>Type: sa:TelefonNummerTekstType</w:t>
      </w:r>
    </w:p>
    <w:p>
      <w:pPr>
        <w:pStyle w:val="NormalWeb"/>
      </w:pPr>
      <w:r>
        <w:t>Kan rumme både udenlandske og danske faxnumre</w:t>
      </w:r>
    </w:p>
    <w:p>
      <w:pPr>
        <w:pStyle w:val="Overskrift2"/>
      </w:pPr>
      <w:r>
        <w:t>SA_TelefonNummerTekst.xsd</w:t>
      </w:r>
    </w:p>
    <w:p>
      <w:pPr>
        <w:pStyle w:val="NormalWeb"/>
      </w:pPr>
      <w:r>
        <w:t>Type: sa:TelefonNummerTekstType</w:t>
      </w:r>
    </w:p>
    <w:p>
      <w:pPr>
        <w:pStyle w:val="NormalWeb"/>
      </w:pPr>
      <w:r>
        <w:t>Andre telefonnumre end danske.</w:t>
      </w:r>
    </w:p>
    <w:p>
      <w:pPr>
        <w:pStyle w:val="Overskrift2"/>
      </w:pPr>
      <w:r>
        <w:t>SKAT_DriftFormKode.xsd</w:t>
      </w:r>
    </w:p>
    <w:p>
      <w:pPr>
        <w:pStyle w:val="NormalWeb"/>
      </w:pPr>
      <w:r>
        <w:t>Type: xs:string</w:t>
      </w:r>
    </w:p>
    <w:p>
      <w:pPr>
        <w:pStyle w:val="NormalWeb"/>
      </w:pPr>
      <w:r>
        <w:t>Entydig kode som identificerer en driftform.</w:t>
      </w:r>
    </w:p>
    <w:p>
      <w:pPr>
        <w:pStyle w:val="Overskrift2"/>
      </w:pPr>
      <w:r>
        <w:t>SKAT_VirksomhedSENummerIdentifikator.xsd</w:t>
      </w:r>
    </w:p>
    <w:p>
      <w:pPr>
        <w:pStyle w:val="NormalWeb"/>
      </w:pPr>
      <w:r>
        <w:lastRenderedPageBreak/>
        <w:t>Type: cvr:CVRnumberIdentifierType</w:t>
      </w:r>
    </w:p>
    <w:p>
      <w:pPr>
        <w:pStyle w:val="NormalWeb"/>
      </w:pPr>
      <w:r>
        <w:t>8-cifret nummer, der entydigt identificerer en registreret virksomhed i SKAT.</w:t>
      </w:r>
    </w:p>
    <w:p>
      <w:pPr>
        <w:pStyle w:val="Overskrift2"/>
      </w:pPr>
      <w:r>
        <w:t>SkatKundeIdentifikator.xsd</w:t>
      </w:r>
    </w:p>
    <w:p>
      <w:pPr>
        <w:pStyle w:val="NormalWeb"/>
      </w:pPr>
      <w:r>
        <w:t>Type: xs:string</w:t>
      </w:r>
    </w:p>
    <w:p>
      <w:pPr>
        <w:pStyle w:val="NormalWeb"/>
      </w:pPr>
      <w:r>
        <w:t>Identifikationen af kunden i form af CVR/SE nr. for virksomheder, CPR for personer og journalnr. for dem, som ikke har et af de 2 andre typer.</w:t>
      </w:r>
    </w:p>
    <w:p>
      <w:pPr>
        <w:pStyle w:val="Overskrift2"/>
      </w:pPr>
      <w:r>
        <w:t>SkatKundeTypeKode.xsd</w:t>
      </w:r>
    </w:p>
    <w:p>
      <w:pPr>
        <w:pStyle w:val="NormalWeb"/>
      </w:pPr>
      <w:r>
        <w:t>Type: xs:string</w:t>
      </w:r>
    </w:p>
    <w:p>
      <w:pPr>
        <w:pStyle w:val="NormalWeb"/>
      </w:pPr>
      <w:r>
        <w:t>Identificere typen kunde, dvs. hvad KundeNummer dækker over.</w:t>
      </w:r>
    </w:p>
    <w:p>
      <w:pPr>
        <w:pStyle w:val="Overskrift2"/>
      </w:pPr>
      <w:r>
        <w:t>TransaktionVirkningDato</w:t>
      </w:r>
    </w:p>
    <w:p>
      <w:pPr>
        <w:pStyle w:val="NormalWeb"/>
      </w:pPr>
      <w:r>
        <w:t>Type: date</w:t>
      </w:r>
    </w:p>
    <w:p>
      <w:pPr>
        <w:pStyle w:val="NormalWeb"/>
      </w:pPr>
      <w:r>
        <w:t xml:space="preserve">Virkningdatoen for: FORDRING FORDRINGOPSKRIV FORDRINGNEDSKRIV FORDRINGAFSKRIV INDBETALING Datoen kan fortolkes forskelligt afhængig af TransaktionType </w:t>
      </w:r>
    </w:p>
    <w:p>
      <w:pPr>
        <w:pStyle w:val="Overskrift2"/>
      </w:pPr>
      <w:r>
        <w:t>TransportRettighedHaverBeloeb</w:t>
      </w:r>
    </w:p>
    <w:p>
      <w:pPr>
        <w:pStyle w:val="NormalWeb"/>
      </w:pPr>
      <w:r>
        <w:t>Type: decimal</w:t>
      </w:r>
    </w:p>
    <w:p>
      <w:pPr>
        <w:pStyle w:val="NormalWeb"/>
      </w:pPr>
      <w:r>
        <w:t>Det beløb TransportUdlægshaveren skal modtage i den angivne valuta</w:t>
      </w:r>
    </w:p>
    <w:p>
      <w:pPr>
        <w:pStyle w:val="Overskrift2"/>
      </w:pPr>
      <w:r>
        <w:t>TransportRettighedHaverBeskedIndikator</w:t>
      </w:r>
    </w:p>
    <w:p>
      <w:pPr>
        <w:pStyle w:val="NormalWeb"/>
      </w:pPr>
      <w:r>
        <w:t>Type: boolean</w:t>
      </w:r>
    </w:p>
    <w:p>
      <w:pPr>
        <w:pStyle w:val="NormalWeb"/>
      </w:pPr>
      <w:r>
        <w:t>Angiver hvem der skal have underretning tilsendt om modregning</w:t>
      </w:r>
    </w:p>
    <w:p>
      <w:pPr>
        <w:pStyle w:val="Overskrift2"/>
      </w:pPr>
      <w:r>
        <w:t>TransportRettighedHaverDKKBeloeb</w:t>
      </w:r>
    </w:p>
    <w:p>
      <w:pPr>
        <w:pStyle w:val="NormalWeb"/>
      </w:pPr>
      <w:r>
        <w:t>Type: decimal</w:t>
      </w:r>
    </w:p>
    <w:p>
      <w:pPr>
        <w:pStyle w:val="NormalWeb"/>
      </w:pPr>
      <w:r>
        <w:t>Det beløb TransportUdlægshaveren skal modtage i danske kroner</w:t>
      </w:r>
    </w:p>
    <w:p>
      <w:pPr>
        <w:pStyle w:val="Overskrift2"/>
      </w:pPr>
      <w:r>
        <w:t>TransportRettighedHaverEjerMarkering</w:t>
      </w:r>
    </w:p>
    <w:p>
      <w:pPr>
        <w:pStyle w:val="NormalWeb"/>
      </w:pPr>
      <w:r>
        <w:t>Type: boolean</w:t>
      </w:r>
    </w:p>
    <w:p>
      <w:pPr>
        <w:pStyle w:val="NormalWeb"/>
      </w:pPr>
      <w:r>
        <w:t>Den rettighedshaver der har indberettet transporten eller som efterfølgende haf fået overdraget ejerskab ved en ændring. Kun denne rettighedshaver kan redigere, opksrive, nedskrive, tilbagekalde transporten. Hvis indberetter er udbetalende myndighed benyttes denne markering ikke.</w:t>
      </w:r>
    </w:p>
    <w:p>
      <w:pPr>
        <w:pStyle w:val="Overskrift2"/>
      </w:pPr>
      <w:r>
        <w:t>TransportRettighedHaverModtagerIndikator</w:t>
      </w:r>
    </w:p>
    <w:p>
      <w:pPr>
        <w:pStyle w:val="NormalWeb"/>
      </w:pPr>
      <w:r>
        <w:t>Type: boolean</w:t>
      </w:r>
    </w:p>
    <w:p>
      <w:pPr>
        <w:pStyle w:val="NormalWeb"/>
      </w:pPr>
      <w:r>
        <w:lastRenderedPageBreak/>
        <w:t>Ja = Den TransportRettighedshaver der skal modtage pengene.</w:t>
      </w:r>
    </w:p>
    <w:p>
      <w:pPr>
        <w:pStyle w:val="Overskrift2"/>
      </w:pPr>
      <w:r>
        <w:t>TransportRettighedHaverPrioritetIdentifikator</w:t>
      </w:r>
    </w:p>
    <w:p>
      <w:pPr>
        <w:pStyle w:val="NormalWeb"/>
      </w:pPr>
      <w:r>
        <w:t>Type: integer</w:t>
      </w:r>
    </w:p>
    <w:p>
      <w:pPr>
        <w:pStyle w:val="NormalWeb"/>
      </w:pPr>
      <w:r>
        <w:t>Prioritet af fordeling af tansportbeløb mellem flere TransportRettighedhavere.</w:t>
      </w:r>
    </w:p>
    <w:p>
      <w:pPr>
        <w:pStyle w:val="Overskrift2"/>
      </w:pPr>
      <w:r>
        <w:t>TransportRettighedHaverProcent</w:t>
      </w:r>
    </w:p>
    <w:p>
      <w:pPr>
        <w:pStyle w:val="NormalWeb"/>
      </w:pPr>
      <w:r>
        <w:t>Type: integer</w:t>
      </w:r>
    </w:p>
    <w:p>
      <w:pPr>
        <w:pStyle w:val="NormalWeb"/>
      </w:pPr>
      <w:r>
        <w:t xml:space="preserve">En transport/udlæg kan have flere TranportRettighedshavere. Fordelingen af transporten angives i procent. Denne procent anvendes også som fordelingen af TranportRettighedshavererne andel i en evt. indbetaling. </w:t>
      </w:r>
    </w:p>
    <w:p>
      <w:pPr>
        <w:pStyle w:val="Overskrift2"/>
      </w:pPr>
      <w:r>
        <w:t>TransportUdlaegAcceptDato</w:t>
      </w:r>
    </w:p>
    <w:p>
      <w:pPr>
        <w:pStyle w:val="NormalWeb"/>
      </w:pPr>
      <w:r>
        <w:t>Type: date</w:t>
      </w:r>
    </w:p>
    <w:p>
      <w:pPr>
        <w:pStyle w:val="NormalWeb"/>
      </w:pPr>
      <w:r>
        <w:t>Den udbetalende myndigheds eller transportrettighedshavers accept af transporten</w:t>
      </w:r>
    </w:p>
    <w:p>
      <w:pPr>
        <w:pStyle w:val="Overskrift2"/>
      </w:pPr>
      <w:r>
        <w:t>TransportUdlaegAftaleGyldigPeriode</w:t>
      </w:r>
    </w:p>
    <w:p>
      <w:pPr>
        <w:pStyle w:val="NormalWeb"/>
      </w:pPr>
      <w:r>
        <w:t>Type: 20021_DateIntervalType</w:t>
      </w:r>
    </w:p>
    <w:p>
      <w:pPr>
        <w:pStyle w:val="NormalWeb"/>
      </w:pPr>
      <w:r>
        <w:t>AftaleGyldigFra er startdatoen for den periode, som rettighedshaver har indgået aftale om at vedligeholde transporten/udlægget fra. Datoen er en incl. dato.</w:t>
      </w:r>
    </w:p>
    <w:p>
      <w:pPr>
        <w:pStyle w:val="Overskrift2"/>
      </w:pPr>
      <w:r>
        <w:t>TransportUdlaegRettighedPeriode</w:t>
      </w:r>
    </w:p>
    <w:p>
      <w:pPr>
        <w:pStyle w:val="NormalWeb"/>
      </w:pPr>
      <w:r>
        <w:t>Type: 20021_DateIntervalType</w:t>
      </w:r>
    </w:p>
    <w:p>
      <w:pPr>
        <w:pStyle w:val="NormalWeb"/>
      </w:pPr>
      <w:r>
        <w:t>Er startdatoen som rettigheden til en transport/udlæg vedrører. Datoen er en incl.dato</w:t>
      </w:r>
    </w:p>
    <w:p>
      <w:pPr>
        <w:pStyle w:val="Overskrift2"/>
      </w:pPr>
      <w:r>
        <w:t>TransportUdlaegUbegraensetIndikator</w:t>
      </w:r>
    </w:p>
    <w:p>
      <w:pPr>
        <w:pStyle w:val="NormalWeb"/>
      </w:pPr>
      <w:r>
        <w:t>Type: boolean</w:t>
      </w:r>
    </w:p>
    <w:p>
      <w:pPr>
        <w:pStyle w:val="NormalWeb"/>
      </w:pPr>
      <w:r>
        <w:t>Ja = Der er ingen beløbsbegrænsning på transporten/Udlægget.</w:t>
      </w:r>
    </w:p>
    <w:p>
      <w:pPr>
        <w:pStyle w:val="Overskrift2"/>
      </w:pPr>
      <w:r>
        <w:t>ValutaKode.xsd</w:t>
      </w:r>
    </w:p>
    <w:p>
      <w:pPr>
        <w:pStyle w:val="NormalWeb"/>
      </w:pPr>
      <w:r>
        <w:t>Type: xs:string</w:t>
      </w:r>
    </w:p>
    <w:p>
      <w:pPr>
        <w:pStyle w:val="NormalWeb"/>
      </w:pPr>
      <w:r>
        <w:t>Angiver valuta enheden (ISO-møntkoden) for et beløb.</w:t>
      </w:r>
    </w:p>
    <w:p>
      <w:pPr>
        <w:pStyle w:val="Overskrift2"/>
      </w:pPr>
      <w:r>
        <w:t>XKOM_EmailAddressIdentifier.xsd</w:t>
      </w:r>
    </w:p>
    <w:p>
      <w:pPr>
        <w:pStyle w:val="NormalWeb"/>
      </w:pPr>
      <w:r>
        <w:t>Type: xkom:EmailAddressIdentifierType</w:t>
      </w:r>
    </w:p>
    <w:p>
      <w:pPr>
        <w:pStyle w:val="NormalWeb"/>
      </w:pPr>
      <w:r>
        <w:t>En generisk email adresse, som kan være indeholde en vilkårlig emailadresse, fx. en.person@skat.dk</w:t>
      </w:r>
    </w:p>
    <w:p>
      <w:pPr>
        <w:pStyle w:val="Overskrift2"/>
        <w:numPr>
          <w:ilvl w:val="0"/>
          <w:numId w:val="0"/>
        </w:numPr>
        <w:ind w:left="794"/>
      </w:pPr>
      <w:bookmarkStart w:id="0" w:name="_GoBack"/>
      <w:bookmarkEnd w:id="0"/>
    </w:p>
    <w:sectPr>
      <w:headerReference w:type="default" r:id="rId11"/>
      <w:pgSz w:w="11906" w:h="16838"/>
      <w:pgMar w:top="567" w:right="567" w:bottom="567" w:left="1134" w:header="28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Sidefod"/>
    </w:pPr>
    <w:r>
      <w:rPr>
        <w:rFonts w:ascii="Arial" w:hAnsi="Arial" w:cs="Arial"/>
        <w:sz w:val="16"/>
      </w:rPr>
      <w:fldChar w:fldCharType="begin"/>
    </w:r>
    <w:r>
      <w:rPr>
        <w:rFonts w:ascii="Arial" w:hAnsi="Arial" w:cs="Arial"/>
        <w:sz w:val="16"/>
      </w:rPr>
      <w:instrText xml:space="preserve"> CREATEDATE  \@ "d. MMMM yyyy"  \* MERGEFORMAT </w:instrText>
    </w:r>
    <w:r>
      <w:rPr>
        <w:rFonts w:ascii="Arial" w:hAnsi="Arial" w:cs="Arial"/>
        <w:sz w:val="16"/>
      </w:rPr>
      <w:fldChar w:fldCharType="separate"/>
    </w:r>
    <w:r>
      <w:rPr>
        <w:rFonts w:ascii="Arial" w:hAnsi="Arial" w:cs="Arial"/>
        <w:noProof/>
        <w:sz w:val="16"/>
      </w:rPr>
      <w:t>28. juni 2011</w:t>
    </w:r>
    <w:r>
      <w:rPr>
        <w:rFonts w:ascii="Arial" w:hAnsi="Arial" w:cs="Arial"/>
        <w:sz w:val="16"/>
      </w:rPr>
      <w:fldChar w:fldCharType="end"/>
    </w:r>
    <w:r>
      <w:rPr>
        <w:rFonts w:ascii="Arial" w:hAnsi="Arial" w:cs="Arial"/>
        <w:sz w:val="16"/>
      </w:rPr>
      <w:tab/>
    </w:r>
    <w:r>
      <w:rPr>
        <w:rFonts w:ascii="Arial" w:hAnsi="Arial" w:cs="Arial"/>
        <w:sz w:val="16"/>
      </w:rPr>
      <w:tab/>
      <w:t xml:space="preserve">MFFordringIndberet Side </w:t>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Pr>
        <w:rFonts w:ascii="Arial" w:hAnsi="Arial" w:cs="Arial"/>
        <w:noProof/>
        <w:sz w:val="16"/>
      </w:rPr>
      <w:t>3</w:t>
    </w:r>
    <w:r>
      <w:rPr>
        <w:rFonts w:ascii="Arial" w:hAnsi="Arial" w:cs="Arial"/>
        <w:sz w:val="16"/>
      </w:rPr>
      <w:fldChar w:fldCharType="end"/>
    </w:r>
    <w:r>
      <w:rPr>
        <w:rFonts w:ascii="Arial" w:hAnsi="Arial" w:cs="Arial"/>
        <w:sz w:val="16"/>
      </w:rPr>
      <w:t xml:space="preserve"> af </w:t>
    </w:r>
    <w:fldSimple w:instr=" NUMPAGES  \* MERGEFORMAT ">
      <w:r>
        <w:rPr>
          <w:rFonts w:ascii="Arial" w:hAnsi="Arial" w:cs="Arial"/>
          <w:noProof/>
          <w:sz w:val="16"/>
        </w:rPr>
        <w:t>35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Sidehoved"/>
      <w:jc w:val="center"/>
      <w:rPr>
        <w:rFonts w:ascii="Arial" w:hAnsi="Arial" w:cs="Arial"/>
        <w:sz w:val="22"/>
      </w:rPr>
    </w:pPr>
    <w:r>
      <w:rPr>
        <w:rFonts w:ascii="Arial" w:hAnsi="Arial" w:cs="Arial"/>
        <w:sz w:val="22"/>
      </w:rPr>
      <w:t>Servicebeskrivelse</w:t>
    </w:r>
  </w:p>
  <w:p>
    <w:pPr>
      <w:pStyle w:val="Sidehoved"/>
      <w:jc w:val="center"/>
      <w:rPr>
        <w:rFonts w:ascii="Arial" w:hAnsi="Arial" w:cs="Arial"/>
        <w:sz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Sidehoved"/>
      <w:jc w:val="center"/>
      <w:rPr>
        <w:rFonts w:ascii="Arial" w:hAnsi="Arial" w:cs="Arial"/>
        <w:sz w:val="22"/>
      </w:rPr>
    </w:pPr>
    <w:r>
      <w:rPr>
        <w:rFonts w:ascii="Arial" w:hAnsi="Arial" w:cs="Arial"/>
        <w:sz w:val="22"/>
      </w:rPr>
      <w:t>Datastrukturer</w:t>
    </w:r>
  </w:p>
  <w:p>
    <w:pPr>
      <w:pStyle w:val="Sidehoved"/>
      <w:jc w:val="center"/>
      <w:rPr>
        <w:rFonts w:ascii="Arial" w:hAnsi="Arial" w:cs="Arial"/>
        <w:sz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Sidehoved"/>
      <w:jc w:val="center"/>
      <w:rPr>
        <w:rFonts w:ascii="Arial" w:hAnsi="Arial" w:cs="Arial"/>
        <w:sz w:val="22"/>
      </w:rPr>
    </w:pPr>
    <w:r>
      <w:rPr>
        <w:rFonts w:ascii="Arial" w:hAnsi="Arial" w:cs="Arial"/>
        <w:sz w:val="22"/>
      </w:rPr>
      <w:t>Data elementer</w:t>
    </w:r>
  </w:p>
  <w:p>
    <w:pPr>
      <w:pStyle w:val="Sidehoved"/>
      <w:jc w:val="center"/>
      <w:rPr>
        <w:rFonts w:ascii="Arial" w:hAnsi="Arial" w:cs="Arial"/>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1A19FF"/>
    <w:multiLevelType w:val="multilevel"/>
    <w:tmpl w:val="E8B4EDF2"/>
    <w:lvl w:ilvl="0">
      <w:start w:val="1"/>
      <w:numFmt w:val="decimal"/>
      <w:lvlRestart w:val="0"/>
      <w:pStyle w:val="Overskrift1"/>
      <w:lvlText w:val="%1"/>
      <w:lvlJc w:val="left"/>
      <w:pPr>
        <w:tabs>
          <w:tab w:val="num" w:pos="567"/>
        </w:tabs>
        <w:ind w:left="0" w:firstLine="0"/>
      </w:pPr>
    </w:lvl>
    <w:lvl w:ilvl="1">
      <w:start w:val="1"/>
      <w:numFmt w:val="decimal"/>
      <w:pStyle w:val="Overskrift2"/>
      <w:lvlText w:val="%1.%2"/>
      <w:lvlJc w:val="left"/>
      <w:pPr>
        <w:tabs>
          <w:tab w:val="num" w:pos="680"/>
        </w:tabs>
        <w:ind w:left="794" w:hanging="794"/>
      </w:pPr>
    </w:lvl>
    <w:lvl w:ilvl="2">
      <w:start w:val="1"/>
      <w:numFmt w:val="decimal"/>
      <w:pStyle w:val="Overskrift3"/>
      <w:lvlText w:val="%1.%2.%3"/>
      <w:lvlJc w:val="left"/>
      <w:pPr>
        <w:tabs>
          <w:tab w:val="num" w:pos="680"/>
        </w:tabs>
        <w:ind w:left="794" w:hanging="794"/>
      </w:pPr>
    </w:lvl>
    <w:lvl w:ilvl="3">
      <w:start w:val="1"/>
      <w:numFmt w:val="decimal"/>
      <w:pStyle w:val="Overskrift4"/>
      <w:lvlText w:val="%1.%2.%3.%4"/>
      <w:lvlJc w:val="left"/>
      <w:pPr>
        <w:tabs>
          <w:tab w:val="num" w:pos="862"/>
        </w:tabs>
        <w:ind w:left="862" w:hanging="862"/>
      </w:pPr>
    </w:lvl>
    <w:lvl w:ilvl="4">
      <w:start w:val="1"/>
      <w:numFmt w:val="decimal"/>
      <w:pStyle w:val="Overskrift5"/>
      <w:lvlText w:val="%1.%2.%3.%4.%5"/>
      <w:lvlJc w:val="left"/>
      <w:pPr>
        <w:tabs>
          <w:tab w:val="num" w:pos="1009"/>
        </w:tabs>
        <w:ind w:left="1009" w:hanging="1009"/>
      </w:pPr>
    </w:lvl>
    <w:lvl w:ilvl="5">
      <w:start w:val="1"/>
      <w:numFmt w:val="decimal"/>
      <w:pStyle w:val="Overskrift6"/>
      <w:lvlText w:val="%1.%2.%3.%4.%5.%6"/>
      <w:lvlJc w:val="left"/>
      <w:pPr>
        <w:tabs>
          <w:tab w:val="num" w:pos="1151"/>
        </w:tabs>
        <w:ind w:left="1151" w:hanging="1151"/>
      </w:pPr>
    </w:lvl>
    <w:lvl w:ilvl="6">
      <w:start w:val="1"/>
      <w:numFmt w:val="decimal"/>
      <w:pStyle w:val="Overskrift7"/>
      <w:lvlText w:val="%1.%2.%3.%4.%5.%6.%7"/>
      <w:lvlJc w:val="left"/>
      <w:pPr>
        <w:tabs>
          <w:tab w:val="num" w:pos="1298"/>
        </w:tabs>
        <w:ind w:left="1298" w:hanging="1298"/>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2"/>
        </w:tabs>
        <w:ind w:left="1582" w:hanging="1582"/>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efaultTabStop w:val="1304"/>
  <w:hyphenationZone w:val="425"/>
  <w:characterSpacingControl w:val="doNotCompress"/>
  <w:footnotePr>
    <w:footnote w:id="0"/>
    <w:footnote w:id="1"/>
  </w:footnotePr>
  <w:endnotePr>
    <w:endnote w:id="0"/>
    <w:endnote w:id="1"/>
  </w:endnotePr>
  <w:compat/>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paragraph" w:styleId="Overskrift1">
    <w:name w:val="heading 1"/>
    <w:basedOn w:val="Normal"/>
    <w:next w:val="Normal"/>
    <w:link w:val="Overskrift1Tegn"/>
    <w:autoRedefine/>
    <w:uiPriority w:val="9"/>
    <w:qFormat/>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unhideWhenUsed/>
    <w:qFormat/>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Pr>
      <w:rFonts w:ascii="Arial" w:hAnsi="Arial" w:cs="Arial"/>
      <w:b/>
      <w:sz w:val="30"/>
    </w:rPr>
  </w:style>
  <w:style w:type="paragraph" w:customStyle="1" w:styleId="Overskrift211pkt">
    <w:name w:val="Overskrift 2 + 11 pkt"/>
    <w:basedOn w:val="Normal"/>
    <w:link w:val="Overskrift211pktTegn"/>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Pr>
      <w:rFonts w:ascii="Arial" w:hAnsi="Arial" w:cs="Arial"/>
      <w:b/>
      <w:sz w:val="22"/>
    </w:rPr>
  </w:style>
  <w:style w:type="paragraph" w:customStyle="1" w:styleId="Normal11">
    <w:name w:val="Normal + 11"/>
    <w:basedOn w:val="Normal"/>
    <w:link w:val="Normal11Tegn"/>
    <w:pPr>
      <w:spacing w:line="240" w:lineRule="auto"/>
    </w:pPr>
    <w:rPr>
      <w:rFonts w:cs="Times New Roman"/>
      <w:sz w:val="22"/>
    </w:rPr>
  </w:style>
  <w:style w:type="character" w:customStyle="1" w:styleId="Normal11Tegn">
    <w:name w:val="Normal + 11 Tegn"/>
    <w:basedOn w:val="Standardskrifttypeiafsnit"/>
    <w:link w:val="Normal11"/>
    <w:rPr>
      <w:rFonts w:cs="Times New Roman"/>
      <w:sz w:val="22"/>
    </w:rPr>
  </w:style>
  <w:style w:type="paragraph" w:styleId="Sidehoved">
    <w:name w:val="header"/>
    <w:basedOn w:val="Normal"/>
    <w:link w:val="SidehovedTegn"/>
    <w:uiPriority w:val="99"/>
    <w:unhideWhenUsed/>
    <w:pPr>
      <w:tabs>
        <w:tab w:val="center" w:pos="4819"/>
        <w:tab w:val="right" w:pos="9638"/>
      </w:tabs>
      <w:spacing w:line="240" w:lineRule="auto"/>
    </w:pPr>
  </w:style>
  <w:style w:type="character" w:customStyle="1" w:styleId="SidehovedTegn">
    <w:name w:val="Sidehoved Tegn"/>
    <w:basedOn w:val="Standardskrifttypeiafsnit"/>
    <w:link w:val="Sidehoved"/>
    <w:uiPriority w:val="99"/>
  </w:style>
  <w:style w:type="paragraph" w:styleId="Sidefod">
    <w:name w:val="footer"/>
    <w:basedOn w:val="Normal"/>
    <w:link w:val="SidefodTegn"/>
    <w:uiPriority w:val="99"/>
    <w:unhideWhenUsed/>
    <w:pPr>
      <w:tabs>
        <w:tab w:val="center" w:pos="4819"/>
        <w:tab w:val="right" w:pos="9638"/>
      </w:tabs>
      <w:spacing w:line="240" w:lineRule="auto"/>
    </w:pPr>
  </w:style>
  <w:style w:type="character" w:customStyle="1" w:styleId="SidefodTegn">
    <w:name w:val="Sidefod Tegn"/>
    <w:basedOn w:val="Standardskrifttypeiafsnit"/>
    <w:link w:val="Sidefod"/>
    <w:uiPriority w:val="99"/>
  </w:style>
  <w:style w:type="paragraph" w:styleId="Markeringsbobletekst">
    <w:name w:val="Balloon Text"/>
    <w:basedOn w:val="Normal"/>
    <w:link w:val="MarkeringsbobletekstTegn"/>
    <w:uiPriority w:val="99"/>
    <w:semiHidden/>
    <w:unhideWhenUse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Pr>
      <w:rFonts w:ascii="Tahoma" w:hAnsi="Tahoma" w:cs="Tahoma"/>
      <w:sz w:val="16"/>
      <w:szCs w:val="16"/>
    </w:rPr>
  </w:style>
  <w:style w:type="character" w:styleId="Hyperlink">
    <w:name w:val="Hyperlink"/>
    <w:basedOn w:val="Standardskrifttypeiafsnit"/>
    <w:uiPriority w:val="99"/>
    <w:unhideWhenUsed/>
    <w:rPr>
      <w:color w:val="0000FF"/>
      <w:u w:val="single"/>
    </w:rPr>
  </w:style>
  <w:style w:type="table" w:styleId="Tabel-Gitter">
    <w:name w:val="Table Grid"/>
    <w:basedOn w:val="Tabel-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pPr>
      <w:spacing w:before="100" w:beforeAutospacing="1" w:after="100" w:afterAutospacing="1" w:line="240" w:lineRule="auto"/>
    </w:pPr>
    <w:rPr>
      <w:rFonts w:eastAsia="Times New Roman" w:cs="Times New Roman"/>
      <w:szCs w:val="24"/>
      <w:lang w:eastAsia="da-DK"/>
    </w:rPr>
  </w:style>
  <w:style w:type="paragraph" w:styleId="Almindeligtekst">
    <w:name w:val="Plain Text"/>
    <w:basedOn w:val="Normal"/>
    <w:link w:val="AlmindeligtekstTegn"/>
    <w:uiPriority w:val="99"/>
    <w:unhideWhenUsed/>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rPr>
      <w:rFonts w:ascii="Consolas" w:hAnsi="Consolas"/>
      <w:sz w:val="21"/>
      <w:szCs w:val="21"/>
    </w:rPr>
  </w:style>
  <w:style w:type="paragraph" w:customStyle="1" w:styleId="Datastruktur">
    <w:name w:val="Datastruktur"/>
    <w:basedOn w:val="Normal"/>
    <w:qFormat/>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pPr>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C7"/>
    <w:pPr>
      <w:spacing w:after="0"/>
    </w:pPr>
  </w:style>
  <w:style w:type="paragraph" w:styleId="Overskrift1">
    <w:name w:val="heading 1"/>
    <w:basedOn w:val="Normal"/>
    <w:next w:val="Normal"/>
    <w:link w:val="Overskrift1Tegn"/>
    <w:autoRedefine/>
    <w:uiPriority w:val="9"/>
    <w:qFormat/>
    <w:rsid w:val="00DF7518"/>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unhideWhenUsed/>
    <w:qFormat/>
    <w:rsid w:val="00DF7518"/>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rsid w:val="00DF7518"/>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rsid w:val="00DF7518"/>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rsid w:val="00DF7518"/>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rsid w:val="00DF7518"/>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rsid w:val="00DF751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DF751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DF751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F7518"/>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rsid w:val="00DF7518"/>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sid w:val="00DF7518"/>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sid w:val="00DF7518"/>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sid w:val="00DF7518"/>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sid w:val="00DF7518"/>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sid w:val="00DF7518"/>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DF7518"/>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DF7518"/>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DF7518"/>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DF7518"/>
    <w:rPr>
      <w:rFonts w:ascii="Arial" w:hAnsi="Arial" w:cs="Arial"/>
      <w:b/>
      <w:sz w:val="30"/>
    </w:rPr>
  </w:style>
  <w:style w:type="paragraph" w:customStyle="1" w:styleId="Overskrift211pkt">
    <w:name w:val="Overskrift 2 + 11 pkt"/>
    <w:basedOn w:val="Normal"/>
    <w:link w:val="Overskrift211pktTegn"/>
    <w:rsid w:val="00DF7518"/>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DF7518"/>
    <w:rPr>
      <w:rFonts w:ascii="Arial" w:hAnsi="Arial" w:cs="Arial"/>
      <w:b/>
      <w:sz w:val="22"/>
    </w:rPr>
  </w:style>
  <w:style w:type="paragraph" w:customStyle="1" w:styleId="Normal11">
    <w:name w:val="Normal + 11"/>
    <w:basedOn w:val="Normal"/>
    <w:link w:val="Normal11Tegn"/>
    <w:rsid w:val="00DF7518"/>
    <w:pPr>
      <w:spacing w:line="240" w:lineRule="auto"/>
    </w:pPr>
    <w:rPr>
      <w:rFonts w:cs="Times New Roman"/>
      <w:sz w:val="22"/>
    </w:rPr>
  </w:style>
  <w:style w:type="character" w:customStyle="1" w:styleId="Normal11Tegn">
    <w:name w:val="Normal + 11 Tegn"/>
    <w:basedOn w:val="Standardskrifttypeiafsnit"/>
    <w:link w:val="Normal11"/>
    <w:rsid w:val="00DF7518"/>
    <w:rPr>
      <w:rFonts w:cs="Times New Roman"/>
      <w:sz w:val="22"/>
    </w:rPr>
  </w:style>
  <w:style w:type="paragraph" w:styleId="Sidehoved">
    <w:name w:val="header"/>
    <w:basedOn w:val="Normal"/>
    <w:link w:val="SidehovedTegn"/>
    <w:uiPriority w:val="99"/>
    <w:unhideWhenUsed/>
    <w:rsid w:val="00DF751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DF7518"/>
  </w:style>
  <w:style w:type="paragraph" w:styleId="Sidefod">
    <w:name w:val="footer"/>
    <w:basedOn w:val="Normal"/>
    <w:link w:val="SidefodTegn"/>
    <w:uiPriority w:val="99"/>
    <w:unhideWhenUsed/>
    <w:rsid w:val="00DF7518"/>
    <w:pPr>
      <w:tabs>
        <w:tab w:val="center" w:pos="4819"/>
        <w:tab w:val="right" w:pos="9638"/>
      </w:tabs>
      <w:spacing w:line="240" w:lineRule="auto"/>
    </w:pPr>
  </w:style>
  <w:style w:type="character" w:customStyle="1" w:styleId="SidefodTegn">
    <w:name w:val="Sidefod Tegn"/>
    <w:basedOn w:val="Standardskrifttypeiafsnit"/>
    <w:link w:val="Sidefod"/>
    <w:uiPriority w:val="99"/>
    <w:rsid w:val="00DF7518"/>
  </w:style>
  <w:style w:type="paragraph" w:styleId="Markeringsbobletekst">
    <w:name w:val="Balloon Text"/>
    <w:basedOn w:val="Normal"/>
    <w:link w:val="MarkeringsbobletekstTegn"/>
    <w:uiPriority w:val="99"/>
    <w:semiHidden/>
    <w:unhideWhenUsed/>
    <w:rsid w:val="00B20C8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0C88"/>
    <w:rPr>
      <w:rFonts w:ascii="Tahoma" w:hAnsi="Tahoma" w:cs="Tahoma"/>
      <w:sz w:val="16"/>
      <w:szCs w:val="16"/>
    </w:rPr>
  </w:style>
  <w:style w:type="character" w:styleId="Hyperlink">
    <w:name w:val="Hyperlink"/>
    <w:basedOn w:val="Standardskrifttypeiafsnit"/>
    <w:uiPriority w:val="99"/>
    <w:unhideWhenUsed/>
    <w:rsid w:val="00D438D5"/>
    <w:rPr>
      <w:color w:val="0000FF"/>
      <w:u w:val="single"/>
    </w:rPr>
  </w:style>
  <w:style w:type="table" w:styleId="Tabel-Gitter">
    <w:name w:val="Table Grid"/>
    <w:basedOn w:val="Tabel-Normal"/>
    <w:uiPriority w:val="59"/>
    <w:rsid w:val="00D43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30FBC"/>
    <w:pPr>
      <w:spacing w:before="100" w:beforeAutospacing="1" w:after="100" w:afterAutospacing="1" w:line="240" w:lineRule="auto"/>
    </w:pPr>
    <w:rPr>
      <w:rFonts w:eastAsia="Times New Roman" w:cs="Times New Roman"/>
      <w:szCs w:val="24"/>
      <w:lang w:eastAsia="da-DK"/>
    </w:rPr>
  </w:style>
</w:styles>
</file>

<file path=word/webSettings.xml><?xml version="1.0" encoding="utf-8"?>
<w:webSettings xmlns:r="http://schemas.openxmlformats.org/officeDocument/2006/relationships" xmlns:w="http://schemas.openxmlformats.org/wordprocessingml/2006/main">
  <w:divs>
    <w:div w:id="31272952">
      <w:bodyDiv w:val="1"/>
      <w:marLeft w:val="0"/>
      <w:marRight w:val="0"/>
      <w:marTop w:val="0"/>
      <w:marBottom w:val="0"/>
      <w:divBdr>
        <w:top w:val="none" w:sz="0" w:space="0" w:color="auto"/>
        <w:left w:val="none" w:sz="0" w:space="0" w:color="auto"/>
        <w:bottom w:val="none" w:sz="0" w:space="0" w:color="auto"/>
        <w:right w:val="none" w:sz="0" w:space="0" w:color="auto"/>
      </w:divBdr>
    </w:div>
    <w:div w:id="98726402">
      <w:bodyDiv w:val="1"/>
      <w:marLeft w:val="0"/>
      <w:marRight w:val="0"/>
      <w:marTop w:val="0"/>
      <w:marBottom w:val="0"/>
      <w:divBdr>
        <w:top w:val="none" w:sz="0" w:space="0" w:color="auto"/>
        <w:left w:val="none" w:sz="0" w:space="0" w:color="auto"/>
        <w:bottom w:val="none" w:sz="0" w:space="0" w:color="auto"/>
        <w:right w:val="none" w:sz="0" w:space="0" w:color="auto"/>
      </w:divBdr>
    </w:div>
    <w:div w:id="114258378">
      <w:bodyDiv w:val="1"/>
      <w:marLeft w:val="0"/>
      <w:marRight w:val="0"/>
      <w:marTop w:val="0"/>
      <w:marBottom w:val="0"/>
      <w:divBdr>
        <w:top w:val="none" w:sz="0" w:space="0" w:color="auto"/>
        <w:left w:val="none" w:sz="0" w:space="0" w:color="auto"/>
        <w:bottom w:val="none" w:sz="0" w:space="0" w:color="auto"/>
        <w:right w:val="none" w:sz="0" w:space="0" w:color="auto"/>
      </w:divBdr>
    </w:div>
    <w:div w:id="872770667">
      <w:bodyDiv w:val="1"/>
      <w:marLeft w:val="0"/>
      <w:marRight w:val="0"/>
      <w:marTop w:val="0"/>
      <w:marBottom w:val="0"/>
      <w:divBdr>
        <w:top w:val="none" w:sz="0" w:space="0" w:color="auto"/>
        <w:left w:val="none" w:sz="0" w:space="0" w:color="auto"/>
        <w:bottom w:val="none" w:sz="0" w:space="0" w:color="auto"/>
        <w:right w:val="none" w:sz="0" w:space="0" w:color="auto"/>
      </w:divBdr>
    </w:div>
    <w:div w:id="1258519112">
      <w:bodyDiv w:val="1"/>
      <w:marLeft w:val="0"/>
      <w:marRight w:val="0"/>
      <w:marTop w:val="0"/>
      <w:marBottom w:val="0"/>
      <w:divBdr>
        <w:top w:val="none" w:sz="0" w:space="0" w:color="auto"/>
        <w:left w:val="none" w:sz="0" w:space="0" w:color="auto"/>
        <w:bottom w:val="none" w:sz="0" w:space="0" w:color="auto"/>
        <w:right w:val="none" w:sz="0" w:space="0" w:color="auto"/>
      </w:divBdr>
    </w:div>
    <w:div w:id="1325932015">
      <w:bodyDiv w:val="1"/>
      <w:marLeft w:val="0"/>
      <w:marRight w:val="0"/>
      <w:marTop w:val="0"/>
      <w:marBottom w:val="0"/>
      <w:divBdr>
        <w:top w:val="none" w:sz="0" w:space="0" w:color="auto"/>
        <w:left w:val="none" w:sz="0" w:space="0" w:color="auto"/>
        <w:bottom w:val="none" w:sz="0" w:space="0" w:color="auto"/>
        <w:right w:val="none" w:sz="0" w:space="0" w:color="auto"/>
      </w:divBdr>
      <w:divsChild>
        <w:div w:id="1574899351">
          <w:marLeft w:val="0"/>
          <w:marRight w:val="0"/>
          <w:marTop w:val="0"/>
          <w:marBottom w:val="0"/>
          <w:divBdr>
            <w:top w:val="none" w:sz="0" w:space="0" w:color="auto"/>
            <w:left w:val="none" w:sz="0" w:space="0" w:color="auto"/>
            <w:bottom w:val="none" w:sz="0" w:space="0" w:color="auto"/>
            <w:right w:val="none" w:sz="0" w:space="0" w:color="auto"/>
          </w:divBdr>
        </w:div>
      </w:divsChild>
    </w:div>
    <w:div w:id="1526751917">
      <w:bodyDiv w:val="1"/>
      <w:marLeft w:val="0"/>
      <w:marRight w:val="0"/>
      <w:marTop w:val="0"/>
      <w:marBottom w:val="0"/>
      <w:divBdr>
        <w:top w:val="none" w:sz="0" w:space="0" w:color="auto"/>
        <w:left w:val="none" w:sz="0" w:space="0" w:color="auto"/>
        <w:bottom w:val="none" w:sz="0" w:space="0" w:color="auto"/>
        <w:right w:val="none" w:sz="0" w:space="0" w:color="auto"/>
      </w:divBdr>
    </w:div>
    <w:div w:id="1537156556">
      <w:bodyDiv w:val="1"/>
      <w:marLeft w:val="0"/>
      <w:marRight w:val="0"/>
      <w:marTop w:val="0"/>
      <w:marBottom w:val="0"/>
      <w:divBdr>
        <w:top w:val="none" w:sz="0" w:space="0" w:color="auto"/>
        <w:left w:val="none" w:sz="0" w:space="0" w:color="auto"/>
        <w:bottom w:val="none" w:sz="0" w:space="0" w:color="auto"/>
        <w:right w:val="none" w:sz="0" w:space="0" w:color="auto"/>
      </w:divBdr>
    </w:div>
    <w:div w:id="1545171986">
      <w:bodyDiv w:val="1"/>
      <w:marLeft w:val="0"/>
      <w:marRight w:val="0"/>
      <w:marTop w:val="0"/>
      <w:marBottom w:val="0"/>
      <w:divBdr>
        <w:top w:val="none" w:sz="0" w:space="0" w:color="auto"/>
        <w:left w:val="none" w:sz="0" w:space="0" w:color="auto"/>
        <w:bottom w:val="none" w:sz="0" w:space="0" w:color="auto"/>
        <w:right w:val="none" w:sz="0" w:space="0" w:color="auto"/>
      </w:divBdr>
    </w:div>
    <w:div w:id="1666323760">
      <w:bodyDiv w:val="1"/>
      <w:marLeft w:val="0"/>
      <w:marRight w:val="0"/>
      <w:marTop w:val="0"/>
      <w:marBottom w:val="0"/>
      <w:divBdr>
        <w:top w:val="none" w:sz="0" w:space="0" w:color="auto"/>
        <w:left w:val="none" w:sz="0" w:space="0" w:color="auto"/>
        <w:bottom w:val="none" w:sz="0" w:space="0" w:color="auto"/>
        <w:right w:val="none" w:sz="0" w:space="0" w:color="auto"/>
      </w:divBdr>
    </w:div>
    <w:div w:id="1956402232">
      <w:bodyDiv w:val="1"/>
      <w:marLeft w:val="0"/>
      <w:marRight w:val="0"/>
      <w:marTop w:val="0"/>
      <w:marBottom w:val="0"/>
      <w:divBdr>
        <w:top w:val="none" w:sz="0" w:space="0" w:color="auto"/>
        <w:left w:val="none" w:sz="0" w:space="0" w:color="auto"/>
        <w:bottom w:val="none" w:sz="0" w:space="0" w:color="auto"/>
        <w:right w:val="none" w:sz="0" w:space="0" w:color="auto"/>
      </w:divBdr>
    </w:div>
    <w:div w:id="204636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Vinkler">
  <a:themeElements>
    <a:clrScheme name="Vinkler">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Vinkler">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inkl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FF6B3-0D0E-46E8-B120-D0FE54D6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35</Pages>
  <Words>8158</Words>
  <Characters>49768</Characters>
  <Application>Microsoft Office Word</Application>
  <DocSecurity>0</DocSecurity>
  <Lines>414</Lines>
  <Paragraphs>115</Paragraphs>
  <ScaleCrop>false</ScaleCrop>
  <HeadingPairs>
    <vt:vector size="2" baseType="variant">
      <vt:variant>
        <vt:lpstr>Titel</vt:lpstr>
      </vt:variant>
      <vt:variant>
        <vt:i4>1</vt:i4>
      </vt:variant>
    </vt:vector>
  </HeadingPairs>
  <TitlesOfParts>
    <vt:vector size="1" baseType="lpstr">
      <vt:lpstr/>
    </vt:vector>
  </TitlesOfParts>
  <Company>SKAT</Company>
  <LinksUpToDate>false</LinksUpToDate>
  <CharactersWithSpaces>57811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Topsøe Johansen</dc:creator>
  <cp:lastModifiedBy>CTXMIS037$</cp:lastModifiedBy>
  <cp:revision>5</cp:revision>
  <dcterms:created xsi:type="dcterms:W3CDTF">2011-06-28T08:43:00Z</dcterms:created>
  <dcterms:modified xsi:type="dcterms:W3CDTF">2011-07-27T09:24:00Z</dcterms:modified>
</cp:coreProperties>
</file>