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D2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55E7">
              <w:rPr>
                <w:rFonts w:ascii="Arial" w:hAnsi="Arial" w:cs="Arial"/>
                <w:b/>
                <w:sz w:val="30"/>
              </w:rPr>
              <w:t>RenteIndberetningPantebreveModtag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2015-08-31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2016-06-22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en tredjepartsindberetninger om borgeres og virksomheders renteudgifter af låneforhold hos pengeinstitutter og andre.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indberette: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 af pantebreve i depot (historisk PADE 2257)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RenteIndberetningPantebreveModtag_I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RenteIndberetningPantebreveModtag_O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RenteIndberetningPantebreveModtag_F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 verb: POST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 Type: C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(Forretningsmæssig del af) URL: /{rentekategori}/pligtige/{se-nummer}/perioder/{periode}/konti/{kontoid}/indleveringer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rentekategori---&gt;RenteIndberetningKategoriNavn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se-nummer---&gt;VirksomhedSENummer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periode---&gt;IndkomstÅr(+IndkomstPeriodeTil)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kontoid---&gt;KontoID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RenteIndberetningKategoriNavn="pantebreve"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55E7" w:rsidSect="006B55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FødselInformationStruktur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IndberetningDanskAdresseStruktur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IndberetningIdentifikatorStruktur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generel DataStruktur til identifikationsoplysninger for indberetninger til SKAT. Udviklet med udgangspunkt i eKapitals renteindberetninger, men tiltængt generelt brug.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IndberetningUdenlandskAdresseStruktur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*AdresseStruktureretFelter*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Adressestruktur, som anvendes af finansielle institutter, når kunde = valutaudlænding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KontohaverListeKvartalStruktur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*KontohaverPeriodeListe*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*KontohaverPeriode*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(EjerskifteOpstartDato)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(EjerskifteOphørDato)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KontoEjerstatusAntalKontohavere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*KontohaverUdenCPRSENummerValg*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*PersonUkendt*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*VirksomhedIrrelevant*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KontohaverListeÅrsUltimoStruktur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*KontohaverPeriodeListe*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*KontohaverPeriode*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(EjerskifteOpstartDato)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(EjerskifteOphørDato)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KontoEjerstatusAntalKontohavere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*KontohaverListe*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RenteIndberetningPantebreveStruktur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*Indkomstperiode*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(LånForholdRestanceMarkering)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KontohaverListeÅrsUltimoStruktur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KontohaverListeKvartalStruktur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KontohaverListeÅrsUltimoStruktur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KontohaverListeKvartalStruktur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TINNummerStruktur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55E7" w:rsidSect="006B55E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B55E7" w:rsidTr="006B55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EjerskifteOphørDato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EjerskifteOpstartDato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3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indberetningstype, der er tale om: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Initiel: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Indberetningen indeholder nye oplysninger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Rettelse: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Indberetningen indeholder korrektioner til tidligere indberettede oplysninger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Sletning: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Indberetningen er en invalidering af seneste indberetning inklusiv historik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KontoEjerstatusAntalKontohavere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En, To, FlereEndTo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konto har En, To eller FlereEndTo ejere. Hvis FlereEndTo ejere behøver indberetter kun oplyse en enkelt ejer.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KontoID er den unikke revisionsmæssige nøgle til en konto (indenfor et SE-/CVRnummer) . På en bankkonto kan dette fx. være kombinationen af registrerings- og </w:t>
            </w:r>
            <w:r>
              <w:rPr>
                <w:rFonts w:ascii="Arial" w:hAnsi="Arial" w:cs="Arial"/>
                <w:sz w:val="18"/>
              </w:rPr>
              <w:lastRenderedPageBreak/>
              <w:t>kontonummer, hos en advokat kan det fx være sagsnummer etc.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ved at indsætte tomt tag.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Gældseftergivelse Der foretages markering af låneforhold, hvor der er givet gældseftergivelse. Markeringen skal foretages for låneforhold, hvor gældseftergivelse er aftalt efter lovens ikrafttræden den 1. juni 1995.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SAND: Ingen restance eller betingelser i øvrigt for restancemarkering opfyldt, jf. nedenfor. 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FALSK: Ved udgangen af det kalenderår, indberetning omfatter, er der registreret restancer på samme låneforhold, som er forfaldne senest ved udgangen af det foregående kalenderår.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Stammer fra CPS og udenlandsk pension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Identifikattionen Tax Identification Number (TIN).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55E7" w:rsidTr="006B55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55E7" w:rsidRPr="006B55E7" w:rsidRDefault="006B55E7" w:rsidP="006B5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55E7" w:rsidRPr="006B55E7" w:rsidRDefault="006B55E7" w:rsidP="006B5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55E7" w:rsidRPr="006B55E7" w:rsidSect="006B55E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E7" w:rsidRDefault="006B55E7" w:rsidP="006B55E7">
      <w:pPr>
        <w:spacing w:line="240" w:lineRule="auto"/>
      </w:pPr>
      <w:r>
        <w:separator/>
      </w:r>
    </w:p>
  </w:endnote>
  <w:endnote w:type="continuationSeparator" w:id="0">
    <w:p w:rsidR="006B55E7" w:rsidRDefault="006B55E7" w:rsidP="006B5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Default="006B55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Pr="006B55E7" w:rsidRDefault="006B55E7" w:rsidP="006B55E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RenteIndberetningPantebreveModtag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Default="006B55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E7" w:rsidRDefault="006B55E7" w:rsidP="006B55E7">
      <w:pPr>
        <w:spacing w:line="240" w:lineRule="auto"/>
      </w:pPr>
      <w:r>
        <w:separator/>
      </w:r>
    </w:p>
  </w:footnote>
  <w:footnote w:type="continuationSeparator" w:id="0">
    <w:p w:rsidR="006B55E7" w:rsidRDefault="006B55E7" w:rsidP="006B5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Default="006B55E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Pr="006B55E7" w:rsidRDefault="006B55E7" w:rsidP="006B55E7">
    <w:pPr>
      <w:pStyle w:val="Sidehoved"/>
      <w:jc w:val="center"/>
      <w:rPr>
        <w:rFonts w:ascii="Arial" w:hAnsi="Arial" w:cs="Arial"/>
      </w:rPr>
    </w:pPr>
    <w:r w:rsidRPr="006B55E7">
      <w:rPr>
        <w:rFonts w:ascii="Arial" w:hAnsi="Arial" w:cs="Arial"/>
      </w:rPr>
      <w:t>Servicebeskrivelse</w:t>
    </w:r>
  </w:p>
  <w:p w:rsidR="006B55E7" w:rsidRPr="006B55E7" w:rsidRDefault="006B55E7" w:rsidP="006B55E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Default="006B55E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Pr="006B55E7" w:rsidRDefault="006B55E7" w:rsidP="006B55E7">
    <w:pPr>
      <w:pStyle w:val="Sidehoved"/>
      <w:jc w:val="center"/>
      <w:rPr>
        <w:rFonts w:ascii="Arial" w:hAnsi="Arial" w:cs="Arial"/>
      </w:rPr>
    </w:pPr>
    <w:r w:rsidRPr="006B55E7">
      <w:rPr>
        <w:rFonts w:ascii="Arial" w:hAnsi="Arial" w:cs="Arial"/>
      </w:rPr>
      <w:t>Datastrukturer</w:t>
    </w:r>
  </w:p>
  <w:p w:rsidR="006B55E7" w:rsidRPr="006B55E7" w:rsidRDefault="006B55E7" w:rsidP="006B55E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E7" w:rsidRDefault="006B55E7" w:rsidP="006B55E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55E7" w:rsidRPr="006B55E7" w:rsidRDefault="006B55E7" w:rsidP="006B55E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D2D10"/>
    <w:multiLevelType w:val="multilevel"/>
    <w:tmpl w:val="85EC4E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6B55E7"/>
    <w:rsid w:val="00E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FE59-086B-4447-8883-9EEA2B5C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55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55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55E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55E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55E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55E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55E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55E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55E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55E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55E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55E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55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55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55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5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5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5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55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55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55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55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55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55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55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55E7"/>
  </w:style>
  <w:style w:type="paragraph" w:styleId="Sidefod">
    <w:name w:val="footer"/>
    <w:basedOn w:val="Normal"/>
    <w:link w:val="SidefodTegn"/>
    <w:uiPriority w:val="99"/>
    <w:unhideWhenUsed/>
    <w:rsid w:val="006B55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2249</Words>
  <Characters>13723</Characters>
  <Application>Microsoft Office Word</Application>
  <DocSecurity>0</DocSecurity>
  <Lines>114</Lines>
  <Paragraphs>31</Paragraphs>
  <ScaleCrop>false</ScaleCrop>
  <Company>skat</Company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2016-09-29T14:07:00Z</dcterms:created>
  <dcterms:modified xsi:type="dcterms:W3CDTF">2016-09-29T14:14:00Z</dcterms:modified>
</cp:coreProperties>
</file>