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ÅrsopgørelseBarselYdelseHent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Graensesnit2016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21-08-2017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29-01-2018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henter årsopgørelsesdata og administrerer barselspenge via ydelsessystemet UDKBA.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Webservicen leverer data fra personernes seneste godkendte, fastlåste årsopgørelse i det angivne indkomstår.</w:t>
              <w:br/>
              <w:t>Er der en årsopgørelse, men ingen af de ønskede data på årsopgørelsen, returneres kun personnummer.</w:t>
              <w:br/>
              <w:t>Beløb er som udgangspunkt registreret som et positivt beløb på tabellen, det gælder også underskud, fradrag og renteudgift. Renteindtægt og udgift kan dog være negative på tabellen; der kan fx forekomme negativ renteindtægt. Er beløbet negativt leveres det med et ´-´ foran beløbet.</w:t>
              <w:br/>
              <w:t>Er beløbet nul leveres et 0. Hvis beløbet ikke findes hos personen (null), leveres ingenting for det beløb.</w:t>
              <w:br/>
              <w:t/>
              <w:br/>
              <w:t>Har personen endnu ingen årsopgørelse i indkomståret returneres advis 72.</w:t>
              <w:br/>
              <w:t>Hvis personen ikke findes på årets register, returneres advis 71.</w:t>
              <w:br/>
              <w:t>Der er ikke relevant at levere data til en person, der er afdød i uskiftet bo.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AdgangFormålKode angiver formålet med oplysningerne.</w:t>
              <w:br/>
              <w:t/>
              <w:br/>
              <w:t>Der er oprettet disse koder:</w:t>
              <w:br/>
              <w:t>001=Barselsdagpenge Udbetaling Danmark</w:t>
              <w:br/>
              <w:t/>
              <w:br/>
              <w:t>AdgangFormålKode skal altid angives.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ÅrsopgørelseBarselYdelseHent_I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*PersonCPRNummerListe*</w:t>
              <w:br/>
              <w:t>1{</w:t>
              <w:br/>
              <w:t/>
              <w:tab/>
              <w:t>PersonCPRNummer</w:t>
              <w:br/>
              <w:t>}</w:t>
              <w:br/>
              <w:t>OpgørelseIndkomstÅr</w:t>
              <w:br/>
              <w:t>*AdgangFormål*</w:t>
              <w:br/>
              <w:t>[</w:t>
              <w:br/>
              <w:t/>
              <w:tab/>
              <w:t>AdgangFormålKode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ÅrsopgørelseBarselYdelseHent_O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*PersonListe*</w:t>
              <w:br/>
              <w:t>0{</w:t>
              <w:br/>
              <w:t/>
              <w:tab/>
              <w:t>*Person*</w:t>
              <w:br/>
              <w:t/>
              <w:tab/>
              <w:t>[</w:t>
              <w:br/>
              <w:t/>
              <w:tab/>
              <w:t/>
              <w:tab/>
              <w:t>PersonCPRNummer</w:t>
              <w:br/>
              <w:t/>
              <w:tab/>
              <w:t/>
              <w:tab/>
              <w:t>SelvstændigVirksomhedStruktur</w:t>
              <w:br/>
              <w:t/>
              <w:tab/>
              <w:t/>
              <w:tab/>
              <w:t>*MedarbejdendeÆgtefælle*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(MedarbejdendeÆgtefælleIndkomst)</w:t>
              <w:br/>
              <w:t/>
              <w:tab/>
              <w:t/>
              <w:tab/>
              <w:t>]</w:t>
              <w:br/>
              <w:t/>
              <w:tab/>
              <w:t/>
              <w:tab/>
              <w:t>(PersonligIndkomstLønIndkomst)</w:t>
              <w:br/>
              <w:t/>
              <w:tab/>
              <w:t/>
              <w:tab/>
              <w:t>(PersonligIndkomstPrivatDagplejeHushjælp)</w:t>
              <w:br/>
              <w:t/>
              <w:tab/>
              <w:t/>
              <w:tab/>
              <w:t>(ÅrsopgørelseSygedagpengeBeløb)</w:t>
              <w:br/>
              <w:t/>
              <w:tab/>
              <w:t/>
              <w:tab/>
              <w:t>(ÅrsopgørelseBarselsdagpengeBeløb)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Felter som skal returnere fejlbeskeder: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ÅrsopgørelseBarselYdelseHent_F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(PersonCPRNummer)</w:t>
              <w:br/>
              <w:t>(OpgørelseIndkomstÅr)</w:t>
              <w:br/>
              <w:t>(AdgangFormålKode)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Fejl i UDKBA:</w:t>
              <w:br/>
              <w:t>Fejlkode - Tekst - Fejlident</w:t>
              <w:br/>
              <w:t>95 - Ugyldigt indkomstår i forespørgslen - Indkomstår</w:t>
              <w:br/>
              <w:t>99 - Adgang til webservicen ikke godkendt - Adgangsdata fra forespørgsel</w:t>
              <w:br/>
              <w:t/>
              <w:br/>
              <w:t>Adviser i UDKBA:</w:t>
              <w:br/>
              <w:t>Fejlkode - Tekst - Fejlident for advis</w:t>
              <w:br/>
              <w:t>71 - Personen ikke på fundet på dette års register - CPRnr og indkomstår</w:t>
              <w:br/>
              <w:t>72 - Ingen årsopgørelse endnu - CPRnr og indkomstår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SelvstændigVirksomhedStruktur</w:t>
            </w:r>
            <w:bookmarkStart w:name="SelvstændigVirksomhed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(SelvstændigVirksomhedOverskud)</w:t>
              <w:br/>
              <w:t>(SelvstændigVirksomhedRenteindtægt)</w:t>
              <w:br/>
              <w:t>(SelvstændigVirksomhedUnderskud)</w:t>
              <w:br/>
              <w:t>(SelvstændigVirksomhedFradragMedarbejdendeÆgtefælle)</w:t>
              <w:br/>
              <w:t>(SelvstændigVirksomhedRenteudgift)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AdgangFormålKode</w:t>
            </w:r>
            <w:bookmarkStart w:name="AdgangFormål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tilladte værdier af formål med adgang.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MedarbejdendeÆgtefælleIndkomst</w:t>
            </w:r>
            <w:bookmarkStart w:name="MedarbejdendeÆgtefælle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INDKOMST SOM MEDARBEJDENDE ÆGTEFÆLLE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OpgørelseIndkomstÅr</w:t>
            </w:r>
            <w:bookmarkStart w:name="OpgørelseIndkomstÅ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Opgørelsens indkomstår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PersonligIndkomstLønIndkomst</w:t>
            </w:r>
            <w:bookmarkStart w:name="PersonligIndkomstLønIndkom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løn, tabt arbejdsfortjeneste og lign., herunder feriegodtgørelse og tilskud fra arbejdsgiver, værdi af fri bil (firmabil), fri kost og logi.</w:t>
              <w:br/>
              <w:t/>
              <w:br/>
              <w:t>Rubrik: 11 Felt: 202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PersonligIndkomstPrivatDagplejeHushjælp</w:t>
            </w:r>
            <w:bookmarkStart w:name="PersonligIndkomstPrivatDagplejeHushjælp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indkomst ved privat dagpleje, vederlag fra foreninger på under 1.500 kr. for udført arbejde, værdien af visse uafdækkede pensionstilsagn og værdien af fri telefon.</w:t>
              <w:br/>
              <w:t/>
              <w:br/>
              <w:t>Rubrik: 15 Felt: 207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SelvstændigVirksomhedFradragMedarbejdendeÆgtefælle</w:t>
            </w:r>
            <w:bookmarkStart w:name="SelvstændigVirksomhedFradragMedarbejdendeÆgtefæll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den del af virksomhedsoverskuddet, der skal overføres til beskatning hos medarbejdende ægtefælle.</w:t>
              <w:br/>
              <w:t/>
              <w:br/>
              <w:t>Felt 473.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SelvstændigVirksomhedOverskud</w:t>
            </w:r>
            <w:bookmarkStart w:name="SelvstændigVirksomhedOversku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årets overskud af virksomhed renset for renteindtægter/-udgifter og andre former for kapitalindkomst.</w:t>
              <w:br/>
              <w:t/>
              <w:br/>
              <w:t>Felt 221.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SelvstændigVirksomhedRenteindtægt</w:t>
            </w:r>
            <w:bookmarkStart w:name="SelvstændigVirksomhedRenteindtæg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Beløbet udgør renteindtægter i virksomheden</w:t>
              <w:br/>
              <w:t/>
              <w:br/>
              <w:t>Felt 237.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SelvstændigVirksomhedRenteudgift</w:t>
            </w:r>
            <w:bookmarkStart w:name="SelvstændigVirksomhedRenteudgif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virksomhedens samlede renteudgifter og virksomhedens skattepligtige kurstab når virksomhedsordningen er valgt.</w:t>
              <w:br/>
              <w:t>Felt 488.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SelvstændigVirksomhedUnderskud</w:t>
            </w:r>
            <w:bookmarkStart w:name="SelvstændigVirksomhedUndersku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der udgør underskud af selvstændig virksomhed før renter og før overførsel fra konto for opsparet overskud.</w:t>
              <w:br/>
              <w:t/>
              <w:br/>
              <w:t>Felt 435.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ÅrsopgørelseBarselsdagpengeBeløb</w:t>
            </w:r>
            <w:bookmarkStart w:name="ÅrsopgørelseBarselsdagpenge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Barselsdagpenge B-indkomst.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ÅrsopgørelseSygedagpengeBeløb</w:t>
            </w:r>
            <w:bookmarkStart w:name="ÅrsopgørelseSygedagpenge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Sygedagpenge, B-indkomst.</w:t>
              <w:br/>
              <w:t>Indeholder summen af BINDKBLB i de rækker, hvor FELT-28-KOD = 2.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29-01-2018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Graensesnit2016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ÅrsopgørelseBarselYdelseHent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