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61"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6E1724" w:rsidTr="006E1724">
        <w:tblPrEx>
          <w:tblCellMar>
            <w:top w:w="0" w:type="dxa"/>
            <w:bottom w:w="0" w:type="dxa"/>
          </w:tblCellMar>
        </w:tblPrEx>
        <w:trPr>
          <w:trHeight w:hRule="exact" w:val="113"/>
        </w:trPr>
        <w:tc>
          <w:tcPr>
            <w:tcW w:w="10205" w:type="dxa"/>
            <w:gridSpan w:val="5"/>
            <w:shd w:val="clear" w:color="auto" w:fill="82A0F0"/>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1724" w:rsidTr="006E1724">
        <w:tblPrEx>
          <w:tblCellMar>
            <w:top w:w="0" w:type="dxa"/>
            <w:bottom w:w="0" w:type="dxa"/>
          </w:tblCellMar>
        </w:tblPrEx>
        <w:trPr>
          <w:trHeight w:val="283"/>
        </w:trPr>
        <w:tc>
          <w:tcPr>
            <w:tcW w:w="10205" w:type="dxa"/>
            <w:gridSpan w:val="5"/>
            <w:tcBorders>
              <w:bottom w:val="single" w:sz="6" w:space="0" w:color="auto"/>
            </w:tcBorders>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E1724">
              <w:rPr>
                <w:rFonts w:ascii="Arial" w:hAnsi="Arial" w:cs="Arial"/>
                <w:b/>
                <w:sz w:val="30"/>
              </w:rPr>
              <w:t>KommunaleYdelserOverskydendeskatHent</w:t>
            </w:r>
          </w:p>
        </w:tc>
      </w:tr>
      <w:tr w:rsidR="006E1724" w:rsidTr="006E172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6E1724" w:rsidTr="006E1724">
        <w:tblPrEx>
          <w:tblCellMar>
            <w:top w:w="0" w:type="dxa"/>
            <w:bottom w:w="0" w:type="dxa"/>
          </w:tblCellMar>
        </w:tblPrEx>
        <w:trPr>
          <w:trHeight w:val="283"/>
        </w:trPr>
        <w:tc>
          <w:tcPr>
            <w:tcW w:w="1701" w:type="dxa"/>
            <w:tcBorders>
              <w:top w:val="nil"/>
            </w:tcBorders>
            <w:shd w:val="clear" w:color="auto" w:fill="auto"/>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p>
        </w:tc>
        <w:tc>
          <w:tcPr>
            <w:tcW w:w="3969" w:type="dxa"/>
            <w:tcBorders>
              <w:top w:val="nil"/>
            </w:tcBorders>
            <w:shd w:val="clear" w:color="auto" w:fill="auto"/>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Graensesnit2016</w:t>
            </w:r>
          </w:p>
        </w:tc>
        <w:tc>
          <w:tcPr>
            <w:tcW w:w="1134" w:type="dxa"/>
            <w:tcBorders>
              <w:top w:val="nil"/>
            </w:tcBorders>
            <w:shd w:val="clear" w:color="auto" w:fill="auto"/>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2017-08-23</w:t>
            </w:r>
          </w:p>
        </w:tc>
        <w:tc>
          <w:tcPr>
            <w:tcW w:w="1699" w:type="dxa"/>
            <w:tcBorders>
              <w:top w:val="nil"/>
            </w:tcBorders>
            <w:shd w:val="clear" w:color="auto" w:fill="auto"/>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2017-11-07</w:t>
            </w:r>
          </w:p>
        </w:tc>
      </w:tr>
      <w:tr w:rsidR="006E1724" w:rsidTr="006E1724">
        <w:tblPrEx>
          <w:tblCellMar>
            <w:top w:w="0" w:type="dxa"/>
            <w:bottom w:w="0" w:type="dxa"/>
          </w:tblCellMar>
        </w:tblPrEx>
        <w:trPr>
          <w:trHeight w:val="283"/>
        </w:trPr>
        <w:tc>
          <w:tcPr>
            <w:tcW w:w="10205" w:type="dxa"/>
            <w:gridSpan w:val="5"/>
            <w:shd w:val="clear" w:color="auto" w:fill="D2DCFA"/>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E1724" w:rsidTr="006E1724">
        <w:tblPrEx>
          <w:tblCellMar>
            <w:top w:w="0" w:type="dxa"/>
            <w:bottom w:w="0" w:type="dxa"/>
          </w:tblCellMar>
        </w:tblPrEx>
        <w:trPr>
          <w:trHeight w:val="283"/>
        </w:trPr>
        <w:tc>
          <w:tcPr>
            <w:tcW w:w="10205" w:type="dxa"/>
            <w:gridSpan w:val="5"/>
            <w:vAlign w:val="center"/>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KY som er navnet på denne service, et fagsystem til administration af kontanthjælpsydelse.</w:t>
            </w: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opslag på de specifikke CPR-numre på restskatbeløb i senest dannede årsopgørelse.</w:t>
            </w:r>
          </w:p>
        </w:tc>
      </w:tr>
      <w:tr w:rsidR="006E1724" w:rsidTr="006E1724">
        <w:tblPrEx>
          <w:tblCellMar>
            <w:top w:w="0" w:type="dxa"/>
            <w:bottom w:w="0" w:type="dxa"/>
          </w:tblCellMar>
        </w:tblPrEx>
        <w:trPr>
          <w:trHeight w:val="283"/>
        </w:trPr>
        <w:tc>
          <w:tcPr>
            <w:tcW w:w="10205" w:type="dxa"/>
            <w:gridSpan w:val="5"/>
            <w:shd w:val="clear" w:color="auto" w:fill="D2DCFA"/>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E1724" w:rsidTr="006E1724">
        <w:tblPrEx>
          <w:tblCellMar>
            <w:top w:w="0" w:type="dxa"/>
            <w:bottom w:w="0" w:type="dxa"/>
          </w:tblCellMar>
        </w:tblPrEx>
        <w:trPr>
          <w:trHeight w:val="283"/>
        </w:trPr>
        <w:tc>
          <w:tcPr>
            <w:tcW w:w="10205" w:type="dxa"/>
            <w:gridSpan w:val="5"/>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returnerer CPRnr og beløb fra de angivne personers seneste godkendte, fastlåste årsopgørelse, dog kun hvis resultatet af årsopgørelsen er overskydende skat. Det har ingen betydning om resultatet af den seneste årsopgørelse er ændret eller uændret. Beløbet med den overskydende skat svarer til det 'grønne tal' på årsopgørelsen på TastSelv. </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returneres ikke beløb og CPRnr. fra årsopgørelser med overskydende skat, som er tilbageholdt, og som først vil blive frigivet sammen med en ny årsopgørelse. (Det tilbageholdte beløb vises også som et grønt tal på TastSelv, selvom det ikke udbetales).   </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ingen af de angivne personers seneste årsopgørelse er en godkendt, fastlåst årsopgørelse med overskydende skat, er det kun indkomståret, der returneres i output.</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personer, hvor der ikke returneres et CPRnr og et beløb, gælder desuden nedenstående:</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personer der IKKE findes på registeret opsættes Advis 71.</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personer der findes på registeret, men endnu ikke har en godkendt fastlåst årsopgørelse i indkomståret opsættes advis 72. </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de personer hvor seneste godkendte, fastlåste årsopgørelse i indkomståret ikke resulterer i en overskydende skat, opsættes hverken CPRnr og beløb, eller advis.</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Uskiftet bo: </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returneres CPRnr og beløb i output for en person der er efterlevende i uskiftet bo, opsættes også et advis 73. </w:t>
            </w: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person der er afdød i uskiftet bo får ikke en selvstændig årsopgørelse, og vil derfor kun få advis 72.</w:t>
            </w:r>
          </w:p>
        </w:tc>
      </w:tr>
      <w:tr w:rsidR="006E1724" w:rsidTr="006E1724">
        <w:tblPrEx>
          <w:tblCellMar>
            <w:top w:w="0" w:type="dxa"/>
            <w:bottom w:w="0" w:type="dxa"/>
          </w:tblCellMar>
        </w:tblPrEx>
        <w:trPr>
          <w:trHeight w:val="283"/>
        </w:trPr>
        <w:tc>
          <w:tcPr>
            <w:tcW w:w="10205" w:type="dxa"/>
            <w:gridSpan w:val="5"/>
            <w:shd w:val="clear" w:color="auto" w:fill="D2DCFA"/>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E1724" w:rsidTr="006E1724">
        <w:tblPrEx>
          <w:tblCellMar>
            <w:top w:w="0" w:type="dxa"/>
            <w:bottom w:w="0" w:type="dxa"/>
          </w:tblCellMar>
        </w:tblPrEx>
        <w:trPr>
          <w:trHeight w:val="283"/>
        </w:trPr>
        <w:tc>
          <w:tcPr>
            <w:tcW w:w="10205" w:type="dxa"/>
            <w:gridSpan w:val="5"/>
            <w:shd w:val="clear" w:color="auto" w:fill="FFFFFF"/>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 angiver formålet med oplysningerne. Hvis der er tale om KY og KSD vil man anvende 004=Sagsbehandling Kommuner.</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oprettet disse koder:</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001=Sagsbehandling Statsforvaltningen og Familiestyrelsen</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002=Sagsbehandling EFI</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003=Rådgivning</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004=Sagsbehandling Kommuner</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005=Begravelseshjælp</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AdgangFormålTypeKode skal altid angives. </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forespørges på årsopgørelser i de seneste 3 indkomstår.</w:t>
            </w:r>
          </w:p>
        </w:tc>
      </w:tr>
      <w:tr w:rsidR="006E1724" w:rsidTr="006E1724">
        <w:tblPrEx>
          <w:tblCellMar>
            <w:top w:w="0" w:type="dxa"/>
            <w:bottom w:w="0" w:type="dxa"/>
          </w:tblCellMar>
        </w:tblPrEx>
        <w:trPr>
          <w:trHeight w:val="283"/>
        </w:trPr>
        <w:tc>
          <w:tcPr>
            <w:tcW w:w="10205" w:type="dxa"/>
            <w:gridSpan w:val="5"/>
            <w:shd w:val="clear" w:color="auto" w:fill="D2DCFA"/>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E1724" w:rsidTr="006E1724">
        <w:tblPrEx>
          <w:tblCellMar>
            <w:top w:w="0" w:type="dxa"/>
            <w:bottom w:w="0" w:type="dxa"/>
          </w:tblCellMar>
        </w:tblPrEx>
        <w:trPr>
          <w:trHeight w:val="283"/>
        </w:trPr>
        <w:tc>
          <w:tcPr>
            <w:tcW w:w="10205" w:type="dxa"/>
            <w:gridSpan w:val="5"/>
            <w:shd w:val="clear" w:color="auto" w:fill="FFFFFF"/>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E1724" w:rsidTr="006E1724">
        <w:tblPrEx>
          <w:tblCellMar>
            <w:top w:w="0" w:type="dxa"/>
            <w:bottom w:w="0" w:type="dxa"/>
          </w:tblCellMar>
        </w:tblPrEx>
        <w:trPr>
          <w:trHeight w:val="283"/>
        </w:trPr>
        <w:tc>
          <w:tcPr>
            <w:tcW w:w="10205" w:type="dxa"/>
            <w:gridSpan w:val="5"/>
            <w:shd w:val="clear" w:color="auto" w:fill="FFFFFF"/>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KommunaleYdelserOverskydendeskatHent_I</w:t>
            </w:r>
          </w:p>
        </w:tc>
      </w:tr>
      <w:tr w:rsidR="006E1724" w:rsidTr="006E1724">
        <w:tblPrEx>
          <w:tblCellMar>
            <w:top w:w="0" w:type="dxa"/>
            <w:bottom w:w="0" w:type="dxa"/>
          </w:tblCellMar>
        </w:tblPrEx>
        <w:trPr>
          <w:trHeight w:val="283"/>
        </w:trPr>
        <w:tc>
          <w:tcPr>
            <w:tcW w:w="10205" w:type="dxa"/>
            <w:gridSpan w:val="5"/>
            <w:shd w:val="clear" w:color="auto" w:fill="FFFFFF"/>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*PersonCPRNummerListe*</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OpgørelseIndkomstÅr</w:t>
            </w: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6E1724" w:rsidTr="006E1724">
        <w:tblPrEx>
          <w:tblCellMar>
            <w:top w:w="0" w:type="dxa"/>
            <w:bottom w:w="0" w:type="dxa"/>
          </w:tblCellMar>
        </w:tblPrEx>
        <w:trPr>
          <w:trHeight w:val="283"/>
        </w:trPr>
        <w:tc>
          <w:tcPr>
            <w:tcW w:w="10205" w:type="dxa"/>
            <w:gridSpan w:val="5"/>
            <w:shd w:val="clear" w:color="auto" w:fill="FFFFFF"/>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E1724" w:rsidTr="006E1724">
        <w:tblPrEx>
          <w:tblCellMar>
            <w:top w:w="0" w:type="dxa"/>
            <w:bottom w:w="0" w:type="dxa"/>
          </w:tblCellMar>
        </w:tblPrEx>
        <w:trPr>
          <w:trHeight w:val="283"/>
        </w:trPr>
        <w:tc>
          <w:tcPr>
            <w:tcW w:w="10205" w:type="dxa"/>
            <w:gridSpan w:val="5"/>
            <w:shd w:val="clear" w:color="auto" w:fill="FFFFFF"/>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KommunaleYdelserOverskydendeskatHent_O</w:t>
            </w:r>
          </w:p>
        </w:tc>
      </w:tr>
      <w:tr w:rsidR="006E1724" w:rsidTr="006E1724">
        <w:tblPrEx>
          <w:tblCellMar>
            <w:top w:w="0" w:type="dxa"/>
            <w:bottom w:w="0" w:type="dxa"/>
          </w:tblCellMar>
        </w:tblPrEx>
        <w:trPr>
          <w:trHeight w:val="283"/>
        </w:trPr>
        <w:tc>
          <w:tcPr>
            <w:tcW w:w="10205" w:type="dxa"/>
            <w:gridSpan w:val="5"/>
            <w:shd w:val="clear" w:color="auto" w:fill="FFFFFF"/>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*PersonCPRNummerListe*</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OverskydendeSkatBeløb</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OpgørelseIndkomstÅr</w:t>
            </w:r>
          </w:p>
        </w:tc>
      </w:tr>
      <w:tr w:rsidR="006E1724" w:rsidTr="006E1724">
        <w:tblPrEx>
          <w:tblCellMar>
            <w:top w:w="0" w:type="dxa"/>
            <w:bottom w:w="0" w:type="dxa"/>
          </w:tblCellMar>
        </w:tblPrEx>
        <w:trPr>
          <w:trHeight w:val="283"/>
        </w:trPr>
        <w:tc>
          <w:tcPr>
            <w:tcW w:w="10205" w:type="dxa"/>
            <w:gridSpan w:val="5"/>
            <w:shd w:val="clear" w:color="auto" w:fill="FFFFFF"/>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E1724" w:rsidTr="006E1724">
        <w:tblPrEx>
          <w:tblCellMar>
            <w:top w:w="0" w:type="dxa"/>
            <w:bottom w:w="0" w:type="dxa"/>
          </w:tblCellMar>
        </w:tblPrEx>
        <w:trPr>
          <w:trHeight w:val="283"/>
        </w:trPr>
        <w:tc>
          <w:tcPr>
            <w:tcW w:w="10205" w:type="dxa"/>
            <w:gridSpan w:val="5"/>
            <w:shd w:val="clear" w:color="auto" w:fill="FFFFFF"/>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KommunaleYdelserOverskydendeskatHent_F</w:t>
            </w:r>
          </w:p>
        </w:tc>
      </w:tr>
      <w:tr w:rsidR="006E1724" w:rsidTr="006E1724">
        <w:tblPrEx>
          <w:tblCellMar>
            <w:top w:w="0" w:type="dxa"/>
            <w:bottom w:w="0" w:type="dxa"/>
          </w:tblCellMar>
        </w:tblPrEx>
        <w:trPr>
          <w:trHeight w:val="283"/>
        </w:trPr>
        <w:tc>
          <w:tcPr>
            <w:tcW w:w="10205" w:type="dxa"/>
            <w:gridSpan w:val="5"/>
            <w:shd w:val="clear" w:color="auto" w:fill="FFFFFF"/>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(OpgørelseIndkomstÅr)</w:t>
            </w: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6E1724" w:rsidTr="006E1724">
        <w:tblPrEx>
          <w:tblCellMar>
            <w:top w:w="0" w:type="dxa"/>
            <w:bottom w:w="0" w:type="dxa"/>
          </w:tblCellMar>
        </w:tblPrEx>
        <w:trPr>
          <w:trHeight w:val="283"/>
        </w:trPr>
        <w:tc>
          <w:tcPr>
            <w:tcW w:w="10205" w:type="dxa"/>
            <w:gridSpan w:val="5"/>
            <w:shd w:val="clear" w:color="auto" w:fill="D2DCFA"/>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E1724" w:rsidTr="006E1724">
        <w:tblPrEx>
          <w:tblCellMar>
            <w:top w:w="0" w:type="dxa"/>
            <w:bottom w:w="0" w:type="dxa"/>
          </w:tblCellMar>
        </w:tblPrEx>
        <w:trPr>
          <w:trHeight w:val="283"/>
        </w:trPr>
        <w:tc>
          <w:tcPr>
            <w:tcW w:w="10205" w:type="dxa"/>
            <w:gridSpan w:val="5"/>
            <w:shd w:val="clear" w:color="auto" w:fill="FFFFFF"/>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i KY:</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 Tekst - Fejlident</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95 - Ugyldigt indkomstår i forespørgslen - Indkomstår </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 Adgang til webservicen ikke godkendt - Adgangsdata fra forespørgsel</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Adviser i KY:</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 Tekst - Fejlident for advis</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71 - Personen ikke på fundet på dette års register - CPRnr og indkomstår</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72 - Ingen årsopgørelse endnu - CPRnr og indkomstår</w:t>
            </w: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Årsopgørelse. Personen er længstlevende i uskiftet bo - CPRnr og indkomstår</w:t>
            </w:r>
          </w:p>
        </w:tc>
      </w:tr>
      <w:tr w:rsidR="006E1724" w:rsidRPr="006E1724" w:rsidTr="006E1724">
        <w:tblPrEx>
          <w:tblCellMar>
            <w:top w:w="0" w:type="dxa"/>
            <w:bottom w:w="0" w:type="dxa"/>
          </w:tblCellMar>
        </w:tblPrEx>
        <w:trPr>
          <w:trHeight w:val="283"/>
        </w:trPr>
        <w:tc>
          <w:tcPr>
            <w:tcW w:w="10205" w:type="dxa"/>
            <w:gridSpan w:val="5"/>
            <w:shd w:val="clear" w:color="auto" w:fill="D2DCFA"/>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6E1724">
              <w:rPr>
                <w:rFonts w:ascii="Arial" w:hAnsi="Arial" w:cs="Arial"/>
                <w:b/>
                <w:sz w:val="18"/>
                <w:lang w:val="en-US"/>
              </w:rPr>
              <w:t>Referencer fra use case(s)</w:t>
            </w:r>
          </w:p>
        </w:tc>
      </w:tr>
      <w:tr w:rsidR="006E1724" w:rsidRPr="006E1724" w:rsidTr="006E1724">
        <w:tblPrEx>
          <w:tblCellMar>
            <w:top w:w="0" w:type="dxa"/>
            <w:bottom w:w="0" w:type="dxa"/>
          </w:tblCellMar>
        </w:tblPrEx>
        <w:trPr>
          <w:trHeight w:val="283"/>
        </w:trPr>
        <w:tc>
          <w:tcPr>
            <w:tcW w:w="10205" w:type="dxa"/>
            <w:gridSpan w:val="5"/>
            <w:shd w:val="clear" w:color="auto" w:fill="FFFFFF"/>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6E1724" w:rsidRPr="006E1724" w:rsidSect="006E172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E1724" w:rsidTr="006E1724">
        <w:tblPrEx>
          <w:tblCellMar>
            <w:top w:w="0" w:type="dxa"/>
            <w:bottom w:w="0" w:type="dxa"/>
          </w:tblCellMar>
        </w:tblPrEx>
        <w:trPr>
          <w:tblHeader/>
        </w:trPr>
        <w:tc>
          <w:tcPr>
            <w:tcW w:w="3401" w:type="dxa"/>
            <w:shd w:val="clear" w:color="auto" w:fill="D2DCFA"/>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E1724" w:rsidTr="006E1724">
        <w:tblPrEx>
          <w:tblCellMar>
            <w:top w:w="0" w:type="dxa"/>
            <w:bottom w:w="0" w:type="dxa"/>
          </w:tblCellMar>
        </w:tblPrEx>
        <w:tc>
          <w:tcPr>
            <w:tcW w:w="3401" w:type="dxa"/>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1724" w:rsidTr="006E1724">
        <w:tblPrEx>
          <w:tblCellMar>
            <w:top w:w="0" w:type="dxa"/>
            <w:bottom w:w="0" w:type="dxa"/>
          </w:tblCellMar>
        </w:tblPrEx>
        <w:tc>
          <w:tcPr>
            <w:tcW w:w="3401" w:type="dxa"/>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OpgørelseIndkomstÅr</w:t>
            </w:r>
          </w:p>
        </w:tc>
        <w:tc>
          <w:tcPr>
            <w:tcW w:w="1701" w:type="dxa"/>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Opgørelsens indkomstår</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1724" w:rsidTr="006E1724">
        <w:tblPrEx>
          <w:tblCellMar>
            <w:top w:w="0" w:type="dxa"/>
            <w:bottom w:w="0" w:type="dxa"/>
          </w:tblCellMar>
        </w:tblPrEx>
        <w:tc>
          <w:tcPr>
            <w:tcW w:w="3401" w:type="dxa"/>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OverskydendeSkatBeløb</w:t>
            </w:r>
          </w:p>
        </w:tc>
        <w:tc>
          <w:tcPr>
            <w:tcW w:w="1701" w:type="dxa"/>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1724" w:rsidTr="006E1724">
        <w:tblPrEx>
          <w:tblCellMar>
            <w:top w:w="0" w:type="dxa"/>
            <w:bottom w:w="0" w:type="dxa"/>
          </w:tblCellMar>
        </w:tblPrEx>
        <w:tc>
          <w:tcPr>
            <w:tcW w:w="3401" w:type="dxa"/>
          </w:tcPr>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E1724" w:rsidRPr="006E1724" w:rsidRDefault="006E1724" w:rsidP="006E17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E1724" w:rsidRPr="006E1724" w:rsidSect="006E1724">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142" w:rsidRDefault="004B5142" w:rsidP="006E1724">
      <w:pPr>
        <w:spacing w:line="240" w:lineRule="auto"/>
      </w:pPr>
      <w:r>
        <w:separator/>
      </w:r>
    </w:p>
  </w:endnote>
  <w:endnote w:type="continuationSeparator" w:id="0">
    <w:p w:rsidR="004B5142" w:rsidRDefault="004B5142" w:rsidP="006E1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24" w:rsidRDefault="006E172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24" w:rsidRPr="006E1724" w:rsidRDefault="006E1724" w:rsidP="006E172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november 2017</w:t>
    </w:r>
    <w:r>
      <w:rPr>
        <w:rFonts w:ascii="Arial" w:hAnsi="Arial" w:cs="Arial"/>
        <w:sz w:val="16"/>
      </w:rPr>
      <w:fldChar w:fldCharType="end"/>
    </w:r>
    <w:r>
      <w:rPr>
        <w:rFonts w:ascii="Arial" w:hAnsi="Arial" w:cs="Arial"/>
        <w:sz w:val="16"/>
      </w:rPr>
      <w:tab/>
    </w:r>
    <w:r>
      <w:rPr>
        <w:rFonts w:ascii="Arial" w:hAnsi="Arial" w:cs="Arial"/>
        <w:sz w:val="16"/>
      </w:rPr>
      <w:tab/>
      <w:t xml:space="preserve">KommunaleYdelserOverskydendeskatHent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24" w:rsidRDefault="006E172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142" w:rsidRDefault="004B5142" w:rsidP="006E1724">
      <w:pPr>
        <w:spacing w:line="240" w:lineRule="auto"/>
      </w:pPr>
      <w:r>
        <w:separator/>
      </w:r>
    </w:p>
  </w:footnote>
  <w:footnote w:type="continuationSeparator" w:id="0">
    <w:p w:rsidR="004B5142" w:rsidRDefault="004B5142" w:rsidP="006E17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24" w:rsidRDefault="006E172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24" w:rsidRPr="006E1724" w:rsidRDefault="006E1724" w:rsidP="006E1724">
    <w:pPr>
      <w:pStyle w:val="Sidehoved"/>
      <w:jc w:val="center"/>
      <w:rPr>
        <w:rFonts w:ascii="Arial" w:hAnsi="Arial" w:cs="Arial"/>
      </w:rPr>
    </w:pPr>
    <w:r w:rsidRPr="006E1724">
      <w:rPr>
        <w:rFonts w:ascii="Arial" w:hAnsi="Arial" w:cs="Arial"/>
      </w:rPr>
      <w:t>Servicebeskrivelse</w:t>
    </w:r>
  </w:p>
  <w:p w:rsidR="006E1724" w:rsidRPr="006E1724" w:rsidRDefault="006E1724" w:rsidP="006E172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24" w:rsidRDefault="006E172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24" w:rsidRDefault="006E1724" w:rsidP="006E1724">
    <w:pPr>
      <w:pStyle w:val="Sidehoved"/>
      <w:jc w:val="center"/>
      <w:rPr>
        <w:rFonts w:ascii="Arial" w:hAnsi="Arial" w:cs="Arial"/>
      </w:rPr>
    </w:pPr>
    <w:r>
      <w:rPr>
        <w:rFonts w:ascii="Arial" w:hAnsi="Arial" w:cs="Arial"/>
      </w:rPr>
      <w:t>Data elementer</w:t>
    </w:r>
  </w:p>
  <w:p w:rsidR="006E1724" w:rsidRPr="006E1724" w:rsidRDefault="006E1724" w:rsidP="006E172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F67FE"/>
    <w:multiLevelType w:val="multilevel"/>
    <w:tmpl w:val="211A57F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24"/>
    <w:rsid w:val="004B5142"/>
    <w:rsid w:val="006A2A61"/>
    <w:rsid w:val="006E17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B18D7-EF9D-4FD4-9D88-F14E42D8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E172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E172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E172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E172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E172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E172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E172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E172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E172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E172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E172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E172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E172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E172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E172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E172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E172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E172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E172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E1724"/>
    <w:rPr>
      <w:rFonts w:ascii="Arial" w:hAnsi="Arial" w:cs="Arial"/>
      <w:b/>
      <w:sz w:val="30"/>
    </w:rPr>
  </w:style>
  <w:style w:type="paragraph" w:customStyle="1" w:styleId="Overskrift211pkt">
    <w:name w:val="Overskrift 2 + 11 pkt"/>
    <w:basedOn w:val="Normal"/>
    <w:link w:val="Overskrift211pktTegn"/>
    <w:rsid w:val="006E172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E1724"/>
    <w:rPr>
      <w:rFonts w:ascii="Arial" w:hAnsi="Arial" w:cs="Arial"/>
      <w:b/>
    </w:rPr>
  </w:style>
  <w:style w:type="paragraph" w:customStyle="1" w:styleId="Normal11">
    <w:name w:val="Normal + 11"/>
    <w:basedOn w:val="Normal"/>
    <w:link w:val="Normal11Tegn"/>
    <w:rsid w:val="006E172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E1724"/>
    <w:rPr>
      <w:rFonts w:ascii="Times New Roman" w:hAnsi="Times New Roman" w:cs="Times New Roman"/>
    </w:rPr>
  </w:style>
  <w:style w:type="paragraph" w:styleId="Sidehoved">
    <w:name w:val="header"/>
    <w:basedOn w:val="Normal"/>
    <w:link w:val="SidehovedTegn"/>
    <w:uiPriority w:val="99"/>
    <w:unhideWhenUsed/>
    <w:rsid w:val="006E172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E1724"/>
  </w:style>
  <w:style w:type="paragraph" w:styleId="Sidefod">
    <w:name w:val="footer"/>
    <w:basedOn w:val="Normal"/>
    <w:link w:val="SidefodTegn"/>
    <w:uiPriority w:val="99"/>
    <w:unhideWhenUsed/>
    <w:rsid w:val="006E1724"/>
    <w:pPr>
      <w:tabs>
        <w:tab w:val="center" w:pos="4819"/>
        <w:tab w:val="right" w:pos="9638"/>
      </w:tabs>
      <w:spacing w:line="240" w:lineRule="auto"/>
    </w:pPr>
  </w:style>
  <w:style w:type="character" w:customStyle="1" w:styleId="SidefodTegn">
    <w:name w:val="Sidefod Tegn"/>
    <w:basedOn w:val="Standardskrifttypeiafsnit"/>
    <w:link w:val="Sidefod"/>
    <w:uiPriority w:val="99"/>
    <w:rsid w:val="006E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Türkcan</dc:creator>
  <cp:keywords/>
  <dc:description/>
  <cp:lastModifiedBy>Muhammet Türkcan</cp:lastModifiedBy>
  <cp:revision>1</cp:revision>
  <dcterms:created xsi:type="dcterms:W3CDTF">2017-11-07T11:29:00Z</dcterms:created>
  <dcterms:modified xsi:type="dcterms:W3CDTF">2017-11-07T11:29:00Z</dcterms:modified>
</cp:coreProperties>
</file>