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OIOLedsageDokumentOmdirigeretAdvisSamlingHent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08-06-2010</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10-07-2017</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IE803 output</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OIOLedsageDokumentOmdirigeretAdvisSamlingHent_I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SøgeParametreStruktur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OIOLedsageDokumentOmdirigeretAdvisSamlingHent_O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*LedsageDokumentOmdirigeretAdvisSamling*</w:t>
              <w:br/>
              <w:t>0</w:t>
              <w:br/>
              <w:t>{</w:t>
              <w:br/>
              <w:t/>
              <w:tab/>
              <w:t>IE803Struktur</w:t>
              <w:br/>
              <w:t>}</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IE803Struktur</w:t>
            </w:r>
            <w:bookmarkStart w:name="IE803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*IE803*</w:t>
              <w:br/>
              <w:t>[</w:t>
              <w:br/>
              <w:t/>
              <w:tab/>
              <w:t>BeskedOplysningStruktur</w:t>
              <w:br/>
              <w:t/>
              <w:tab/>
              <w:t>LedsageDokumentOmdirigeretAdvisStruktur</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LedsageDokumentOmdirigeretAdvisStruktur</w:t>
            </w:r>
            <w:bookmarkStart w:name="LedsageDokumentOmdirigeretAdvis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*OmdirigeretAdvis*</w:t>
              <w:br/>
              <w:t>[</w:t>
              <w:br/>
              <w:t/>
              <w:tab/>
              <w:t>OmdirigeretAdvisType</w:t>
              <w:br/>
              <w:t/>
              <w:tab/>
              <w:t>OmdirigeretAdvisDatoTid</w:t>
              <w:br/>
              <w:t/>
              <w:tab/>
              <w:t>LedsageDokumentARCNummer</w:t>
              <w:br/>
              <w:t/>
              <w:tab/>
              <w:t>LedsageDokumentSekvensNummer</w:t>
              <w:br/>
              <w:t>]</w:t>
              <w:br/>
              <w:t>*DownstreamARC*</w:t>
              <w:br/>
              <w:t>[</w:t>
              <w:br/>
              <w:t/>
              <w:tab/>
              <w:t>LedsageDokumentARCNummer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IE803</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SøgeParametreStruktur</w:t>
            </w:r>
            <w:bookmarkStart w:name="SøgeParametr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*SøgeParametre*</w:t>
              <w:br/>
              <w:t>[</w:t>
              <w:br/>
              <w:t/>
              <w:tab/>
              <w:t>LedsageDokumentARCNummer</w:t>
              <w:br/>
              <w:t/>
              <w:tab/>
              <w:t>|</w:t>
              <w:br/>
              <w:t/>
              <w:tab/>
              <w:t>*GyldighedPeriodeUdsøgning*</w:t>
              <w:br/>
              <w:t/>
              <w:tab/>
              <w:t>[</w:t>
              <w:br/>
              <w:t/>
              <w:tab/>
              <w:t/>
              <w:tab/>
              <w:t>SøgeDatoFra</w:t>
              <w:br/>
              <w:t/>
              <w:tab/>
              <w:t/>
              <w:tab/>
              <w:t>SøgeDatoTil</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Der kan enten søges efter et specifikt ARC-nummer eller efter alle dokumenter mellem [SøgeDatoFra, SøgeDatoTil]. Begge datoer er inklusive.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OmdirigeretAdvisDatoTid</w:t>
            </w:r>
            <w:bookmarkStart w:name="OmdirigeretAdvisDatoTid"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Et transient element som angiver dato/tid for en omdirigering.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OmdirigeretAdvisType</w:t>
            </w:r>
            <w:bookmarkStart w:name="OmdirigeretAdvisTyp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r>
          </w:p>
        </w:tc>
        <w:tc>
          <w:tcPr>
            <w:tcW w:type="dxa" w:w="4391"/>
            <w:tcMar>
              <w:top w:type="dxa" w:w="57"/>
              <w:bottom w:type="dxa" w:w="57"/>
            </w:tcMar>
          </w:tcPr>
          <w:p>
            <w:pPr>
              <w:rPr>
                <w:rFonts w:ascii="Arial" w:cs="Arial" w:hAnsi="Arial"/>
                <w:sz w:val="18"/>
              </w:rPr>
            </w:pPr>
            <w:r>
              <w:rPr>
                <w:rFonts w:ascii="Arial" w:cs="Arial" w:hAnsi="Arial"/>
                <w:sz w:val="18"/>
              </w:rPr>
              <w:t/>
              <w:t>Et transient element som benyttes til at beskrive hvilken omdirigering der er tale om.</w:t>
              <w:br/>
              <w:t>Da splitting først vil forekomme i FS2, kan advistypen på nuværende tidspunkt kun antage værdien "1".</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SøgeDatoFra</w:t>
            </w:r>
            <w:bookmarkStart w:name="SøgeDato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startdato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SøgeDatoTil</w:t>
            </w:r>
            <w:bookmarkStart w:name="SøgeDato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slutdato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26-09-2019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OIOLedsageDokumentOmdirigeretAdvisSamlingHent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