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ForsendelseAfbrydelseBeskedSamlingHent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18-05-2011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ForsendelseAfbrydelseBeskedSamlingHent_I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ForsendelseAfbrydelseBeskedSamlingHent_O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*ForsendelseAfbrydelseBeskedSamling*</w:t>
              <w:br/>
              <w:t>0{</w:t>
              <w:br/>
              <w:t/>
              <w:tab/>
              <w:t>IE807Struktur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AfbrydForsendelseStruktur</w:t>
            </w:r>
            <w:bookmarkStart w:name="AfbrydFors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*ForsendelseAfbrydelse*</w:t>
              <w:br/>
              <w:t>[</w:t>
              <w:br/>
              <w:t/>
              <w:tab/>
              <w:t>LedsageDokumentARCNummer</w:t>
              <w:br/>
              <w:t/>
              <w:tab/>
              <w:t>LedsageDokumentSekvensNummer</w:t>
              <w:br/>
              <w:t/>
              <w:tab/>
              <w:t>(</w:t>
              <w:br/>
              <w:t/>
              <w:tab/>
              <w:t/>
              <w:tab/>
              <w:t>*SupplerendeOplysning*</w:t>
              <w:br/>
              <w:t/>
              <w:tab/>
              <w:t/>
              <w:tab/>
              <w:t>[</w:t>
              <w:br/>
              <w:t/>
              <w:tab/>
              <w:t/>
              <w:tab/>
              <w:t/>
              <w:tab/>
              <w:t>AfbrydForsendelseSupplerendeOplysning</w:t>
              <w:br/>
              <w:t/>
              <w:tab/>
              <w:t/>
              <w:tab/>
              <w:t/>
              <w:tab/>
              <w:t>SprogKode</w:t>
              <w:br/>
              <w:t/>
              <w:tab/>
              <w:t/>
              <w:tab/>
              <w:t>]</w:t>
              <w:br/>
              <w:t/>
              <w:tab/>
              <w:t>)</w:t>
              <w:br/>
              <w:t/>
              <w:tab/>
              <w:t>AfbrydelseGennemførtDatoTid</w:t>
              <w:br/>
              <w:t/>
              <w:tab/>
              <w:t>AfbrydelseKode</w:t>
              <w:br/>
              <w:t/>
              <w:tab/>
              <w:t>ToldstedReferenceNummer</w:t>
              <w:br/>
              <w:t/>
              <w:tab/>
              <w:t>(ToldstedMedarbejder)</w:t>
              <w:br/>
              <w:t>]</w:t>
              <w:br/>
              <w:t>*KontrolRapportSamling*</w:t>
              <w:br/>
              <w:t>0{</w:t>
              <w:br/>
              <w:t/>
              <w:tab/>
              <w:t>*KontrolRapport*</w:t>
              <w:br/>
              <w:t/>
              <w:tab/>
              <w:t>[</w:t>
              <w:br/>
              <w:t/>
              <w:tab/>
              <w:t/>
              <w:tab/>
              <w:t>KontrolRapportReference</w:t>
              <w:br/>
              <w:t/>
              <w:tab/>
              <w:t>]</w:t>
              <w:br/>
              <w:t>}9</w:t>
              <w:br/>
              <w:t>*HændelseRapportSamling*</w:t>
              <w:br/>
              <w:t>0{</w:t>
              <w:br/>
              <w:t/>
              <w:tab/>
              <w:t>*HændelseRapport*</w:t>
              <w:br/>
              <w:t/>
              <w:tab/>
              <w:t>[</w:t>
              <w:br/>
              <w:t/>
              <w:tab/>
              <w:t/>
              <w:tab/>
              <w:t>HændelseRapportNummer</w:t>
              <w:br/>
              <w:t/>
              <w:tab/>
              <w:t>]</w:t>
              <w:br/>
              <w:t>}9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IE807Struktur</w:t>
            </w:r>
            <w:bookmarkStart w:name="IE807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AfbrydForsendelseStruktur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AfbrydelseGennemførtDatoTid</w:t>
            </w:r>
            <w:bookmarkStart w:name="AfbrydelseGennemfø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AfbrydelseKode</w:t>
            </w:r>
            <w:bookmarkStart w:name="Afbrydel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numerisk værdi som unikt repræsenteret en statuskode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AfbrydForsendelseSupplerendeOplysning</w:t>
            </w:r>
            <w:bookmarkStart w:name="AfbrydForsendelse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HændelseRapportNummer</w:t>
            </w:r>
            <w:bookmarkStart w:name="HændelseRappor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16</w:t>
            </w:r>
          </w:p>
        </w:tc>
        <w:tc>
          <w:tcPr>
            <w:tcW w:type="dxa" w:w="4391"/>
            <w:tcMar>
              <w:top w:type="dxa" w:w="57"/>
              <w:bottom w:type="dxa" w:w="57"/>
            </w:tcMar>
          </w:tcPr>
          <w:p>
            <w:pPr>
              <w:rPr>
                <w:rFonts w:ascii="Arial" w:cs="Arial" w:hAnsi="Arial"/>
                <w:sz w:val="18"/>
              </w:rPr>
            </w:pPr>
            <w:r>
              <w:rPr>
                <w:rFonts w:ascii="Arial" w:cs="Arial" w:hAnsi="Arial"/>
                <w:sz w:val="18"/>
              </w:rPr>
              <w:t/>
              <w:t>Hændelserapportens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KontrolRapportReference</w:t>
            </w:r>
            <w:bookmarkStart w:name="KontrolRappor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ToldstedMedarbejder</w:t>
            </w:r>
            <w:bookmarkStart w:name="ToldstedMedarbej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tekst med op til 35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ForsendelseAfbrydelseBeskedSamlingHent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