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XMLFormatFejlBeskedModtag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20-08-2019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 IE917 beskeder.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XMLFormatFejlBeskedModtag_I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XMLFormatFejlBeskedModtag_O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IE917Struktur</w:t>
            </w:r>
            <w:bookmarkStart w:name="IE9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*IE917*</w:t>
              <w:br/>
              <w:t>[</w:t>
              <w:br/>
              <w:t/>
              <w:tab/>
              <w:t>BeskedOplysningStruktur</w:t>
              <w:br/>
              <w:t/>
              <w:tab/>
              <w:t>LedsageDokumentEUFejlStruktur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LedsageDokumentEUFejlStruktur</w:t>
            </w:r>
            <w:bookmarkStart w:name="LedsageDokumentEUFej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*LedsageDokumentEUFejlStruktur*</w:t>
              <w:br/>
              <w:t>[</w:t>
              <w:br/>
              <w:t/>
              <w:tab/>
              <w:t>(LedsageDokumentARCNummer)</w:t>
              <w:br/>
              <w:t/>
              <w:tab/>
              <w:t>(LedsageDokumentSekvensNummer)</w:t>
              <w:br/>
              <w:t/>
              <w:tab/>
              <w:t>*XMLFejl*</w:t>
              <w:br/>
              <w:t/>
              <w:tab/>
              <w:t>[</w:t>
              <w:br/>
              <w:t/>
              <w:tab/>
              <w:t/>
              <w:tab/>
              <w:t>FejlLinjeNummer</w:t>
              <w:br/>
              <w:t/>
              <w:tab/>
              <w:t/>
              <w:tab/>
              <w:t>FejlKolonneNummer</w:t>
              <w:br/>
              <w:t/>
              <w:tab/>
              <w:t/>
              <w:tab/>
              <w:t>FejlÅrsag</w:t>
              <w:br/>
              <w:t/>
              <w:tab/>
              <w:t/>
              <w:tab/>
              <w:t>(FejlSted)</w:t>
              <w:br/>
              <w:t/>
              <w:tab/>
              <w:t/>
              <w:tab/>
              <w:t>(OriginalAttributVærdi)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IE917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FejlKolonneNummer</w:t>
            </w:r>
            <w:bookmarkStart w:name="FejlKolonn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FejlLinjeNummer</w:t>
            </w:r>
            <w:bookmarkStart w:name="FejlLinj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XMLFormatFejlBeskedModtag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