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81" w:rsidRDefault="00052C81" w:rsidP="00052C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052C81" w:rsidTr="00052C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52C81">
              <w:rPr>
                <w:rFonts w:ascii="Arial" w:hAnsi="Arial" w:cs="Arial"/>
                <w:b/>
                <w:sz w:val="30"/>
              </w:rPr>
              <w:t>KreditoplysningBureauDebitorOpret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29-1-2007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17-4-2012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en kunde hos et kreditoplysningsbureau.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implementeres af de tilsluttede kreditoplysningsbureauer.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kalder servicen, hvorefter kreditoplysningsbureauet opretter kunden i bureauets register.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KreditoplysningBureauDebitorOpret_I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KundeOplysningerValg *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PersonAdresseOplysninger *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PersonNavnAdresseBeskyttelseMarkering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VirksomhedOplysninger *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VirksomhedAdresseOplysninger *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SaldoOplysninger *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IndsatsOmfattetFordringSaldo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KreditoplBurÆldsteFundament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KreditoplBurÆldsteFundamentEta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KreditoplysningBureauDebitorOpret_O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Valideringsfejl på input.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der valideres: Navn, CPR/fødselsdato, CVR-nummer, adresseoplysninger.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500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Oprettelse afvises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Validering/fejl: Referencenummeret er allerede anvendt.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525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Oprettelse afvises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Systemadministrator.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900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Systemadministrator skal kontaktes.</w:t>
            </w:r>
          </w:p>
        </w:tc>
      </w:tr>
    </w:tbl>
    <w:p w:rsidR="00052C81" w:rsidRDefault="00052C81" w:rsidP="00052C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52C81" w:rsidSect="00052C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52C81" w:rsidRDefault="00052C81" w:rsidP="00052C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052C81" w:rsidTr="00052C8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IndsatsOmfattetFordringSaldo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TalHel22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saldo for de fordringer som indgår i igangsat indsats: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Eksempel: En eller flere fordringer er udvalgt til at indgå i indsatsen KreditoplysningBureau. Løsningen beregner </w:t>
            </w:r>
            <w:r>
              <w:rPr>
                <w:rFonts w:ascii="Arial" w:hAnsi="Arial" w:cs="Arial"/>
                <w:sz w:val="18"/>
              </w:rPr>
              <w:lastRenderedPageBreak/>
              <w:t>summen at de fordringer, som indgår i indsatsen, og gemmer dem under denne attribut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KreditoplBurÆldsteFundament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for den ældste fundamentsdato, som EFI vælger som retsgrundlag for fremsendelse af saldo til Kreditoplysningbureau.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vælger datoen ud fra et sæt forretningsregler.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KreditoplBurÆldsteFundamentEta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type som fundamentet er etableret ved og som er lagt til grund for fremsendelsen.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vælger den fundamentetableringstype som følger fundamentetableringstypen på fordringen, som giver KreditoplBurÆldsteFundament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anvender ikke oplysningen, men Kreditoplysningsbureauet er forpligtet til at give oplysningen videre til statisk brug.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 værdi: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Fordringen er tillagt udpantningsret.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Der er sendt mindst to rykkere til kunden vedr. fordringen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Der er forsøgt foretaget udlæg for fordringen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Der er foretaget udlæg for fordringen, hvor kunde er til stede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Det offentlige har erhvervet skyldnerens skriftlige erkendelse af fordringen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Fordringen er fastslået ved dom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adresseringsnavn (for- og efternavn) på en person.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052C81" w:rsidTr="00052C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52C81" w:rsidRPr="00052C81" w:rsidRDefault="00052C81" w:rsidP="00052C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</w:tbl>
    <w:p w:rsidR="00E7765D" w:rsidRPr="00052C81" w:rsidRDefault="00E7765D" w:rsidP="00052C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052C81" w:rsidSect="00052C8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81" w:rsidRDefault="00052C81" w:rsidP="00052C81">
      <w:pPr>
        <w:spacing w:line="240" w:lineRule="auto"/>
      </w:pPr>
      <w:r>
        <w:separator/>
      </w:r>
    </w:p>
  </w:endnote>
  <w:endnote w:type="continuationSeparator" w:id="0">
    <w:p w:rsidR="00052C81" w:rsidRDefault="00052C81" w:rsidP="00052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81" w:rsidRDefault="00052C8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81" w:rsidRPr="00052C81" w:rsidRDefault="00052C81" w:rsidP="00052C8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KreditoplysningBureauDebitorOpret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81" w:rsidRDefault="00052C8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81" w:rsidRDefault="00052C81" w:rsidP="00052C81">
      <w:pPr>
        <w:spacing w:line="240" w:lineRule="auto"/>
      </w:pPr>
      <w:r>
        <w:separator/>
      </w:r>
    </w:p>
  </w:footnote>
  <w:footnote w:type="continuationSeparator" w:id="0">
    <w:p w:rsidR="00052C81" w:rsidRDefault="00052C81" w:rsidP="00052C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81" w:rsidRDefault="00052C8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81" w:rsidRPr="00052C81" w:rsidRDefault="00052C81" w:rsidP="00052C81">
    <w:pPr>
      <w:pStyle w:val="Sidehoved"/>
      <w:jc w:val="center"/>
      <w:rPr>
        <w:rFonts w:ascii="Arial" w:hAnsi="Arial" w:cs="Arial"/>
      </w:rPr>
    </w:pPr>
    <w:r w:rsidRPr="00052C81">
      <w:rPr>
        <w:rFonts w:ascii="Arial" w:hAnsi="Arial" w:cs="Arial"/>
      </w:rPr>
      <w:t>Servicebeskrivelse</w:t>
    </w:r>
  </w:p>
  <w:p w:rsidR="00052C81" w:rsidRPr="00052C81" w:rsidRDefault="00052C81" w:rsidP="00052C8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81" w:rsidRDefault="00052C81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81" w:rsidRDefault="00052C81" w:rsidP="00052C8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52C81" w:rsidRPr="00052C81" w:rsidRDefault="00052C81" w:rsidP="00052C8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35DA"/>
    <w:multiLevelType w:val="multilevel"/>
    <w:tmpl w:val="5602096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C81"/>
    <w:rsid w:val="00052C81"/>
    <w:rsid w:val="00103CA4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52C8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2C8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52C8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2C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2C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2C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2C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2C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2C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2C8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52C8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2C8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2C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2C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2C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2C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2C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2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52C8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52C8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52C8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52C8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52C8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52C8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052C8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52C81"/>
  </w:style>
  <w:style w:type="paragraph" w:styleId="Sidefod">
    <w:name w:val="footer"/>
    <w:basedOn w:val="Normal"/>
    <w:link w:val="SidefodTegn"/>
    <w:uiPriority w:val="99"/>
    <w:semiHidden/>
    <w:unhideWhenUsed/>
    <w:rsid w:val="00052C8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52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5292</Characters>
  <Application>Microsoft Office Word</Application>
  <DocSecurity>0</DocSecurity>
  <Lines>44</Lines>
  <Paragraphs>12</Paragraphs>
  <ScaleCrop>false</ScaleCrop>
  <Company>SKAT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2012-04-17T20:30:00Z</dcterms:created>
  <dcterms:modified xsi:type="dcterms:W3CDTF">2012-04-17T20:30:00Z</dcterms:modified>
</cp:coreProperties>
</file>