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337C4D" w:rsidTr="00337C4D">
        <w:tblPrEx>
          <w:tblCellMar>
            <w:top w:w="0" w:type="dxa"/>
            <w:bottom w:w="0" w:type="dxa"/>
          </w:tblCellMar>
        </w:tblPrEx>
        <w:trPr>
          <w:trHeight w:hRule="exact" w:val="113"/>
        </w:trPr>
        <w:tc>
          <w:tcPr>
            <w:tcW w:w="10345" w:type="dxa"/>
            <w:gridSpan w:val="6"/>
            <w:shd w:val="clear" w:color="auto" w:fill="B3B3B3"/>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7C4D" w:rsidTr="00337C4D">
        <w:tblPrEx>
          <w:tblCellMar>
            <w:top w:w="0" w:type="dxa"/>
            <w:bottom w:w="0" w:type="dxa"/>
          </w:tblCellMar>
        </w:tblPrEx>
        <w:trPr>
          <w:trHeight w:val="283"/>
        </w:trPr>
        <w:tc>
          <w:tcPr>
            <w:tcW w:w="10345" w:type="dxa"/>
            <w:gridSpan w:val="6"/>
            <w:tcBorders>
              <w:bottom w:val="single" w:sz="6" w:space="0" w:color="auto"/>
            </w:tcBorders>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37C4D">
              <w:rPr>
                <w:rFonts w:ascii="Arial" w:hAnsi="Arial" w:cs="Arial"/>
                <w:b/>
                <w:sz w:val="30"/>
              </w:rPr>
              <w:t>DMIKontoIndbetalingListeOpret</w:t>
            </w:r>
          </w:p>
        </w:tc>
      </w:tr>
      <w:tr w:rsidR="00337C4D" w:rsidTr="00337C4D">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37C4D" w:rsidTr="00337C4D">
        <w:tblPrEx>
          <w:tblCellMar>
            <w:top w:w="0" w:type="dxa"/>
            <w:bottom w:w="0" w:type="dxa"/>
          </w:tblCellMar>
        </w:tblPrEx>
        <w:trPr>
          <w:trHeight w:val="283"/>
        </w:trPr>
        <w:tc>
          <w:tcPr>
            <w:tcW w:w="1134" w:type="dxa"/>
            <w:tcBorders>
              <w:top w:val="nil"/>
            </w:tcBorders>
            <w:shd w:val="clear" w:color="auto" w:fill="auto"/>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2835" w:type="dxa"/>
            <w:tcBorders>
              <w:top w:val="nil"/>
            </w:tcBorders>
            <w:shd w:val="clear" w:color="auto" w:fill="auto"/>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w:t>
            </w:r>
          </w:p>
        </w:tc>
        <w:tc>
          <w:tcPr>
            <w:tcW w:w="1701" w:type="dxa"/>
            <w:tcBorders>
              <w:top w:val="nil"/>
            </w:tcBorders>
            <w:shd w:val="clear" w:color="auto" w:fill="auto"/>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6-11-2009</w:t>
            </w:r>
          </w:p>
        </w:tc>
        <w:tc>
          <w:tcPr>
            <w:tcW w:w="1701" w:type="dxa"/>
            <w:tcBorders>
              <w:top w:val="nil"/>
            </w:tcBorders>
            <w:shd w:val="clear" w:color="auto" w:fill="auto"/>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26-7-2012</w:t>
            </w:r>
          </w:p>
        </w:tc>
      </w:tr>
      <w:tr w:rsidR="00337C4D" w:rsidTr="00337C4D">
        <w:tblPrEx>
          <w:tblCellMar>
            <w:top w:w="0" w:type="dxa"/>
            <w:bottom w:w="0" w:type="dxa"/>
          </w:tblCellMar>
        </w:tblPrEx>
        <w:trPr>
          <w:trHeight w:val="283"/>
        </w:trPr>
        <w:tc>
          <w:tcPr>
            <w:tcW w:w="10345" w:type="dxa"/>
            <w:gridSpan w:val="6"/>
            <w:shd w:val="clear" w:color="auto" w:fill="B3B3B3"/>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37C4D" w:rsidTr="00337C4D">
        <w:tblPrEx>
          <w:tblCellMar>
            <w:top w:w="0" w:type="dxa"/>
            <w:bottom w:w="0" w:type="dxa"/>
          </w:tblCellMar>
        </w:tblPrEx>
        <w:trPr>
          <w:trHeight w:val="283"/>
        </w:trPr>
        <w:tc>
          <w:tcPr>
            <w:tcW w:w="10345" w:type="dxa"/>
            <w:gridSpan w:val="6"/>
            <w:vAlign w:val="center"/>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indbetalinger enten via en OCR/ForventetIndbetalingNøgle, hvor specifikke fordringer skal dækkes, eller fra SKAT's udbetalingssystemer, lønindeholdelse eller SAP-kasse, hvor kundens fordringer dækkes ud fra den gældende dækningsrækkefølge.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Ydlerligere kan service korrigere tidligere lønindeholdelsesindbetalinger </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7C4D" w:rsidTr="00337C4D">
        <w:tblPrEx>
          <w:tblCellMar>
            <w:top w:w="0" w:type="dxa"/>
            <w:bottom w:w="0" w:type="dxa"/>
          </w:tblCellMar>
        </w:tblPrEx>
        <w:trPr>
          <w:trHeight w:val="283"/>
        </w:trPr>
        <w:tc>
          <w:tcPr>
            <w:tcW w:w="10345" w:type="dxa"/>
            <w:gridSpan w:val="6"/>
            <w:shd w:val="clear" w:color="auto" w:fill="B3B3B3"/>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37C4D" w:rsidTr="00337C4D">
        <w:tblPrEx>
          <w:tblCellMar>
            <w:top w:w="0" w:type="dxa"/>
            <w:bottom w:w="0" w:type="dxa"/>
          </w:tblCellMar>
        </w:tblPrEx>
        <w:trPr>
          <w:trHeight w:val="283"/>
        </w:trPr>
        <w:tc>
          <w:tcPr>
            <w:tcW w:w="10345" w:type="dxa"/>
            <w:gridSpan w:val="6"/>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fem input til denne service, hvoraf nr. 1 er påkrævet og nr. 2-5 er tillægsmuligheder.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kundenummer og et beløb angives, og kundens fordringer dækkes efter den gældende regel for dæknings-rækkefølge. Denne mulighed er altid til stede, hvoraf de næste fire er optionelle.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En ForventetIndbetalingNøgle og et beløb angives. ForventetIndbetalingNøgle er en unik reference til sammenhængen mellem indbetalingen og en mængde af fordringer. Fordringerne dækkes efter gældende regler for dækningsrækkefølge.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en ForventetIndbetalingNøgle kan angives per kundeindbetaling.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En OCR linje og et beløb angives. OCR linjen refererer til sammenhængen mellem indbetalingen og en mængde af fordringer. Fordringerne dækkes efter gældende regler for dækningsrækkefølge.  Denne mulighed anvendes ifm. Oprettelse af forventet indbetalingreferencer.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en OCR linje kan angives per kundeindbetaling.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Der er mulighed for at sende en liste af fordringer og en angivelse af en ønsket dækningsrækkefølge.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Der er mulighed for at sende en liste af fordringer som skal dækkes efter gældende regler for dækningsrækkefølge.</w:t>
            </w:r>
          </w:p>
        </w:tc>
      </w:tr>
      <w:tr w:rsidR="00337C4D" w:rsidTr="00337C4D">
        <w:tblPrEx>
          <w:tblCellMar>
            <w:top w:w="0" w:type="dxa"/>
            <w:bottom w:w="0" w:type="dxa"/>
          </w:tblCellMar>
        </w:tblPrEx>
        <w:trPr>
          <w:trHeight w:val="283"/>
        </w:trPr>
        <w:tc>
          <w:tcPr>
            <w:tcW w:w="10345" w:type="dxa"/>
            <w:gridSpan w:val="6"/>
            <w:shd w:val="clear" w:color="auto" w:fill="B3B3B3"/>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37C4D" w:rsidTr="00337C4D">
        <w:tblPrEx>
          <w:tblCellMar>
            <w:top w:w="0" w:type="dxa"/>
            <w:bottom w:w="0" w:type="dxa"/>
          </w:tblCellMar>
        </w:tblPrEx>
        <w:trPr>
          <w:trHeight w:val="283"/>
        </w:trPr>
        <w:tc>
          <w:tcPr>
            <w:tcW w:w="10345" w:type="dxa"/>
            <w:gridSpan w:val="6"/>
            <w:shd w:val="clear" w:color="auto" w:fill="FFFFFF"/>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Lønindeholdelse: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Punkt 1 og 5 anvendes ved lønindeholdelse-indbetalinger og korrektioner heraf fra systemet EFI.</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oprettelse og korrektion af lønindeholdelse angives DMIIndbetalingEFIIndbetalingID som reference som dannes i EFI.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Ligeledes anvendes DMIIndbetalingEFIIndsatsID.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korrektion anvendes DMIIndbetalingKorrektionMark.</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nævnte dataelementer ifm. lønindeholdelse-indbetalinger må KUN anvendes af systemet EFI, jf. DMIIndbetalingKilde.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 og ValutaKode skal angives.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 indbetalinger dækkes ikke af denne service. Der er en Nemkonto service til dette formål - kaldet Nemkonto_Advis.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validerer ikke alle oplysninger ved modtagelse, derfor vil der altid skulle kunne foretages en manuel behandling af evt. fejl efter endelig validering af input.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i denne service ikke blive modtaget et betalingsID, men DMI overtager ansvaret for behandling af betalingen inkl. Fejlhåndtering, når der kvittereres med tomt svar på servicekaldet.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sandsynliggøre, at DMI har modtaget alle de fremsendte data, skal afsender beregne og medsende *IndbetalingKontroltotaler*.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tale om simple sammentællinger uden anden logik.</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Kombinations-kontrol af Indbetalings Art og -Kilde foretages i henhold til følgende tabel, inklusiv kontrol af hvorvidt myndighedsUdbetalingTypeKode skal være udfyldt: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w:t>
            </w:r>
            <w:r>
              <w:rPr>
                <w:rFonts w:ascii="Arial" w:hAnsi="Arial" w:cs="Arial"/>
                <w:sz w:val="18"/>
              </w:rPr>
              <w:tab/>
              <w:t xml:space="preserve"> | DMIIndbetalingArt | MyndighedsUdbetalingType Skal/Måikke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t>KONTA</w:t>
            </w:r>
            <w:r>
              <w:rPr>
                <w:rFonts w:ascii="Arial" w:hAnsi="Arial" w:cs="Arial"/>
                <w:sz w:val="18"/>
              </w:rPr>
              <w:tab/>
              <w:t>Må ikke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SAP38 </w:t>
            </w:r>
            <w:r>
              <w:rPr>
                <w:rFonts w:ascii="Arial" w:hAnsi="Arial" w:cs="Arial"/>
                <w:sz w:val="18"/>
              </w:rPr>
              <w:tab/>
              <w:t>CHECK</w:t>
            </w:r>
            <w:r>
              <w:rPr>
                <w:rFonts w:ascii="Arial" w:hAnsi="Arial" w:cs="Arial"/>
                <w:sz w:val="18"/>
              </w:rPr>
              <w:tab/>
              <w:t>Må ikke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t>DANKO</w:t>
            </w:r>
            <w:r>
              <w:rPr>
                <w:rFonts w:ascii="Arial" w:hAnsi="Arial" w:cs="Arial"/>
                <w:sz w:val="18"/>
              </w:rPr>
              <w:tab/>
              <w:t>Må ikke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t>OMPOST</w:t>
            </w:r>
            <w:r>
              <w:rPr>
                <w:rFonts w:ascii="Arial" w:hAnsi="Arial" w:cs="Arial"/>
                <w:sz w:val="18"/>
              </w:rPr>
              <w:tab/>
              <w:t>Må ikke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t>MODRE</w:t>
            </w:r>
            <w:r>
              <w:rPr>
                <w:rFonts w:ascii="Arial" w:hAnsi="Arial" w:cs="Arial"/>
                <w:sz w:val="18"/>
              </w:rPr>
              <w:tab/>
              <w:t>Skal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w:t>
            </w:r>
            <w:r>
              <w:rPr>
                <w:rFonts w:ascii="Arial" w:hAnsi="Arial" w:cs="Arial"/>
                <w:sz w:val="18"/>
              </w:rPr>
              <w:tab/>
              <w:t>LONIN</w:t>
            </w:r>
            <w:r>
              <w:rPr>
                <w:rFonts w:ascii="Arial" w:hAnsi="Arial" w:cs="Arial"/>
                <w:sz w:val="18"/>
              </w:rPr>
              <w:tab/>
              <w:t>Skal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t>DANKO</w:t>
            </w:r>
            <w:r>
              <w:rPr>
                <w:rFonts w:ascii="Arial" w:hAnsi="Arial" w:cs="Arial"/>
                <w:sz w:val="18"/>
              </w:rPr>
              <w:tab/>
              <w:t>Må ikke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t>MODRE</w:t>
            </w:r>
            <w:r>
              <w:rPr>
                <w:rFonts w:ascii="Arial" w:hAnsi="Arial" w:cs="Arial"/>
                <w:sz w:val="18"/>
              </w:rPr>
              <w:tab/>
              <w:t>Skal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t>MODRE</w:t>
            </w:r>
            <w:r>
              <w:rPr>
                <w:rFonts w:ascii="Arial" w:hAnsi="Arial" w:cs="Arial"/>
                <w:sz w:val="18"/>
              </w:rPr>
              <w:tab/>
              <w:t>Skal være angivet</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7C4D" w:rsidTr="00337C4D">
        <w:tblPrEx>
          <w:tblCellMar>
            <w:top w:w="0" w:type="dxa"/>
            <w:bottom w:w="0" w:type="dxa"/>
          </w:tblCellMar>
        </w:tblPrEx>
        <w:trPr>
          <w:trHeight w:val="283"/>
        </w:trPr>
        <w:tc>
          <w:tcPr>
            <w:tcW w:w="10345" w:type="dxa"/>
            <w:gridSpan w:val="6"/>
            <w:shd w:val="clear" w:color="auto" w:fill="B3B3B3"/>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337C4D" w:rsidTr="00337C4D">
        <w:tblPrEx>
          <w:tblCellMar>
            <w:top w:w="0" w:type="dxa"/>
            <w:bottom w:w="0" w:type="dxa"/>
          </w:tblCellMar>
        </w:tblPrEx>
        <w:trPr>
          <w:trHeight w:val="283"/>
        </w:trPr>
        <w:tc>
          <w:tcPr>
            <w:tcW w:w="10345" w:type="dxa"/>
            <w:gridSpan w:val="6"/>
            <w:shd w:val="clear" w:color="auto" w:fill="FFFFFF"/>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37C4D" w:rsidTr="00337C4D">
        <w:tblPrEx>
          <w:tblCellMar>
            <w:top w:w="0" w:type="dxa"/>
            <w:bottom w:w="0" w:type="dxa"/>
          </w:tblCellMar>
        </w:tblPrEx>
        <w:trPr>
          <w:trHeight w:val="283"/>
        </w:trPr>
        <w:tc>
          <w:tcPr>
            <w:tcW w:w="10345" w:type="dxa"/>
            <w:gridSpan w:val="6"/>
            <w:shd w:val="clear" w:color="auto" w:fill="FFFFFF"/>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DMIKontoIndbetalingListeOpret_I</w:t>
            </w:r>
          </w:p>
        </w:tc>
      </w:tr>
      <w:tr w:rsidR="00337C4D" w:rsidTr="00337C4D">
        <w:tblPrEx>
          <w:tblCellMar>
            <w:top w:w="0" w:type="dxa"/>
            <w:bottom w:w="0" w:type="dxa"/>
          </w:tblCellMar>
        </w:tblPrEx>
        <w:trPr>
          <w:trHeight w:val="283"/>
        </w:trPr>
        <w:tc>
          <w:tcPr>
            <w:tcW w:w="10345" w:type="dxa"/>
            <w:gridSpan w:val="6"/>
            <w:shd w:val="clear" w:color="auto" w:fill="FFFFFF"/>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IndbetalingKontroltotaler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AntalBetalingerTotal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DMIIndbetalingBeløbTotal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ForventetIndbetalingBeløbTotal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OCRIndbetalingBeløbTotal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KonkretDækningBeløbTotal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DækningsrækkefølgeBeløbTotal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DMIIndberetterOpretStruktur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KundeIndbetalingListe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Nr1-Kunde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(DMITransaktionLøbenummer)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IndbetalingBeløbStruktur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DMIIndbetalingDato</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(DMIIndbetalingBogførtDen)</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DMIIndbetalingArt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(DMIIndbetalingKorrektionMark)</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DMIIndbetalingKilde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(DMIIndbetalingAfsender)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DMIIndbetalingAfsenderReferenceID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(DMIUdbetalingDato)</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(MyndighedUdbetalingPeriodeStruktur)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(IndsatsID)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(DMIIndbetalingEFIIndbetalingID)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(DMIIndbetalingAdvisTekst)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Nr2-ForventetIndbetaling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ForventetIndbetalingID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(IndbetalingBeløbStruktur)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Nr3-OCRIndbetaling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DMIIndbetalingOCRLinie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(IndbetalingBeløbStruktur)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Nr4KonkretTransaktionDækningElementListe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TransaktionDækningElement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DMITransaktionType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DMITransaktionID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RækkefølgeNummer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(TransaktionDækningBeløbStruktur)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Nr5GældendeTransaktionDækningElementListe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TransaktionDækningElement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DMITransaktionType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DMITransaktionID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HæftelseForældelseOpdaterMark</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(TransaktionDækningBeløbStruktur)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37C4D" w:rsidTr="00337C4D">
        <w:tblPrEx>
          <w:tblCellMar>
            <w:top w:w="0" w:type="dxa"/>
            <w:bottom w:w="0" w:type="dxa"/>
          </w:tblCellMar>
        </w:tblPrEx>
        <w:trPr>
          <w:trHeight w:val="283"/>
        </w:trPr>
        <w:tc>
          <w:tcPr>
            <w:tcW w:w="10345" w:type="dxa"/>
            <w:gridSpan w:val="6"/>
            <w:shd w:val="clear" w:color="auto" w:fill="FFFFFF"/>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37C4D" w:rsidTr="00337C4D">
        <w:tblPrEx>
          <w:tblCellMar>
            <w:top w:w="0" w:type="dxa"/>
            <w:bottom w:w="0" w:type="dxa"/>
          </w:tblCellMar>
        </w:tblPrEx>
        <w:trPr>
          <w:trHeight w:val="283"/>
        </w:trPr>
        <w:tc>
          <w:tcPr>
            <w:tcW w:w="10345" w:type="dxa"/>
            <w:gridSpan w:val="6"/>
            <w:shd w:val="clear" w:color="auto" w:fill="FFFFFF"/>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DMIKontoIndbetalingListeOpret_O</w:t>
            </w:r>
          </w:p>
        </w:tc>
      </w:tr>
      <w:tr w:rsidR="00337C4D" w:rsidTr="00337C4D">
        <w:tblPrEx>
          <w:tblCellMar>
            <w:top w:w="0" w:type="dxa"/>
            <w:bottom w:w="0" w:type="dxa"/>
          </w:tblCellMar>
        </w:tblPrEx>
        <w:trPr>
          <w:trHeight w:val="283"/>
        </w:trPr>
        <w:tc>
          <w:tcPr>
            <w:tcW w:w="10345" w:type="dxa"/>
            <w:gridSpan w:val="6"/>
            <w:shd w:val="clear" w:color="auto" w:fill="FFFFFF"/>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7C4D" w:rsidTr="00337C4D">
        <w:tblPrEx>
          <w:tblCellMar>
            <w:top w:w="0" w:type="dxa"/>
            <w:bottom w:w="0" w:type="dxa"/>
          </w:tblCellMar>
        </w:tblPrEx>
        <w:trPr>
          <w:trHeight w:val="283"/>
        </w:trPr>
        <w:tc>
          <w:tcPr>
            <w:tcW w:w="10345" w:type="dxa"/>
            <w:gridSpan w:val="6"/>
            <w:shd w:val="clear" w:color="auto" w:fill="B3B3B3"/>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37C4D" w:rsidTr="00337C4D">
        <w:tblPrEx>
          <w:tblCellMar>
            <w:top w:w="0" w:type="dxa"/>
            <w:bottom w:w="0" w:type="dxa"/>
          </w:tblCellMar>
        </w:tblPrEx>
        <w:trPr>
          <w:trHeight w:val="283"/>
        </w:trPr>
        <w:tc>
          <w:tcPr>
            <w:tcW w:w="10345" w:type="dxa"/>
            <w:gridSpan w:val="6"/>
            <w:shd w:val="clear" w:color="auto" w:fill="FFFFFF"/>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337C4D" w:rsidTr="00337C4D">
        <w:tblPrEx>
          <w:tblCellMar>
            <w:top w:w="0" w:type="dxa"/>
            <w:bottom w:w="0" w:type="dxa"/>
          </w:tblCellMar>
        </w:tblPrEx>
        <w:trPr>
          <w:trHeight w:val="283"/>
        </w:trPr>
        <w:tc>
          <w:tcPr>
            <w:tcW w:w="10345" w:type="dxa"/>
            <w:gridSpan w:val="6"/>
            <w:shd w:val="clear" w:color="auto" w:fill="FFFFFF"/>
            <w:vAlign w:val="center"/>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Valideringen foretages internt i DMI, det vil sige, at servicen ikke returnerer fejlkoder. Dog skal kalder sikre sig at disse valideringer er overholdt.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DMITransaktionLøbenummer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001</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afvises.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007</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kundenummer findes.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018</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Forventet Indbetaling ID findes.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019</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ForventetIndbetalingID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Kombinationskontrol for Indbetalings Art og Kilde.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021</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afvises.Se detaljer omkring validering herunder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DMIIndbetalingArt, DMIIndbetalingKilde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OCR Linie findes.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022</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DMIIndbetalingOCRLinie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DMIIndbetalingEFIIndbetalingID, DMIIndbetalingEFIIndsatsID og DMIIndbetalingKorrektionMark må kun udfyldes af EFI</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040</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DMIIndbetalingKilde. DMIIndbetalingAfsenderReferenceID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Kombinations-kontrol af Indbetalings Art og -Kilde foretages i henhold til følgende tabel: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DMIIndbetalingKilde</w:t>
            </w:r>
            <w:r>
              <w:rPr>
                <w:rFonts w:ascii="Arial" w:hAnsi="Arial" w:cs="Arial"/>
                <w:sz w:val="18"/>
              </w:rPr>
              <w:tab/>
            </w:r>
            <w:r>
              <w:rPr>
                <w:rFonts w:ascii="Arial" w:hAnsi="Arial" w:cs="Arial"/>
                <w:sz w:val="18"/>
              </w:rPr>
              <w:tab/>
              <w:t>DMIIndbetalingArt</w:t>
            </w:r>
            <w:r>
              <w:rPr>
                <w:rFonts w:ascii="Arial" w:hAnsi="Arial" w:cs="Arial"/>
                <w:sz w:val="18"/>
              </w:rPr>
              <w:tab/>
              <w:t>MyndighedsUdbetalingType_Skal_vs_Måikke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r>
            <w:r>
              <w:rPr>
                <w:rFonts w:ascii="Arial" w:hAnsi="Arial" w:cs="Arial"/>
                <w:sz w:val="18"/>
              </w:rPr>
              <w:tab/>
              <w:t>KONTA</w:t>
            </w:r>
            <w:r>
              <w:rPr>
                <w:rFonts w:ascii="Arial" w:hAnsi="Arial" w:cs="Arial"/>
                <w:sz w:val="18"/>
              </w:rPr>
              <w:tab/>
              <w:t>Må ikke være angivet</w:t>
            </w:r>
            <w:r>
              <w:rPr>
                <w:rFonts w:ascii="Arial" w:hAnsi="Arial" w:cs="Arial"/>
                <w:sz w:val="18"/>
              </w:rPr>
              <w:tab/>
            </w:r>
            <w:r>
              <w:rPr>
                <w:rFonts w:ascii="Arial" w:hAnsi="Arial" w:cs="Arial"/>
                <w:sz w:val="18"/>
              </w:rPr>
              <w:tab/>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r>
            <w:r>
              <w:rPr>
                <w:rFonts w:ascii="Arial" w:hAnsi="Arial" w:cs="Arial"/>
                <w:sz w:val="18"/>
              </w:rPr>
              <w:tab/>
              <w:t>CHECK</w:t>
            </w:r>
            <w:r>
              <w:rPr>
                <w:rFonts w:ascii="Arial" w:hAnsi="Arial" w:cs="Arial"/>
                <w:sz w:val="18"/>
              </w:rPr>
              <w:tab/>
              <w:t>Må ikke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r>
            <w:r>
              <w:rPr>
                <w:rFonts w:ascii="Arial" w:hAnsi="Arial" w:cs="Arial"/>
                <w:sz w:val="18"/>
              </w:rPr>
              <w:tab/>
              <w:t>DANKO</w:t>
            </w:r>
            <w:r>
              <w:rPr>
                <w:rFonts w:ascii="Arial" w:hAnsi="Arial" w:cs="Arial"/>
                <w:sz w:val="18"/>
              </w:rPr>
              <w:tab/>
              <w:t>Må ikke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r>
            <w:r>
              <w:rPr>
                <w:rFonts w:ascii="Arial" w:hAnsi="Arial" w:cs="Arial"/>
                <w:sz w:val="18"/>
              </w:rPr>
              <w:tab/>
              <w:t>OMPOST</w:t>
            </w:r>
            <w:r>
              <w:rPr>
                <w:rFonts w:ascii="Arial" w:hAnsi="Arial" w:cs="Arial"/>
                <w:sz w:val="18"/>
              </w:rPr>
              <w:tab/>
              <w:t>Må ikke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r>
            <w:r>
              <w:rPr>
                <w:rFonts w:ascii="Arial" w:hAnsi="Arial" w:cs="Arial"/>
                <w:sz w:val="18"/>
              </w:rPr>
              <w:tab/>
              <w:t>MODRE</w:t>
            </w:r>
            <w:r>
              <w:rPr>
                <w:rFonts w:ascii="Arial" w:hAnsi="Arial" w:cs="Arial"/>
                <w:sz w:val="18"/>
              </w:rPr>
              <w:tab/>
              <w:t>Skal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r>
            <w:r>
              <w:rPr>
                <w:rFonts w:ascii="Arial" w:hAnsi="Arial" w:cs="Arial"/>
                <w:sz w:val="18"/>
              </w:rPr>
              <w:tab/>
              <w:t>OCRLI</w:t>
            </w:r>
            <w:r>
              <w:rPr>
                <w:rFonts w:ascii="Arial" w:hAnsi="Arial" w:cs="Arial"/>
                <w:sz w:val="18"/>
              </w:rPr>
              <w:tab/>
              <w:t>Må ikke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r>
            <w:r>
              <w:rPr>
                <w:rFonts w:ascii="Arial" w:hAnsi="Arial" w:cs="Arial"/>
                <w:sz w:val="18"/>
              </w:rPr>
              <w:tab/>
              <w:t>BANKO</w:t>
            </w:r>
            <w:r>
              <w:rPr>
                <w:rFonts w:ascii="Arial" w:hAnsi="Arial" w:cs="Arial"/>
                <w:sz w:val="18"/>
              </w:rPr>
              <w:tab/>
              <w:t>Må ikke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r>
            <w:r>
              <w:rPr>
                <w:rFonts w:ascii="Arial" w:hAnsi="Arial" w:cs="Arial"/>
                <w:sz w:val="18"/>
              </w:rPr>
              <w:tab/>
              <w:t>ULAND</w:t>
            </w:r>
            <w:r>
              <w:rPr>
                <w:rFonts w:ascii="Arial" w:hAnsi="Arial" w:cs="Arial"/>
                <w:sz w:val="18"/>
              </w:rPr>
              <w:tab/>
              <w:t>Må ikke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r>
            <w:r>
              <w:rPr>
                <w:rFonts w:ascii="Arial" w:hAnsi="Arial" w:cs="Arial"/>
                <w:sz w:val="18"/>
              </w:rPr>
              <w:tab/>
              <w:t>TRMAND</w:t>
            </w:r>
            <w:r>
              <w:rPr>
                <w:rFonts w:ascii="Arial" w:hAnsi="Arial" w:cs="Arial"/>
                <w:sz w:val="18"/>
              </w:rPr>
              <w:tab/>
              <w:t>Må ikke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r>
            <w:r>
              <w:rPr>
                <w:rFonts w:ascii="Arial" w:hAnsi="Arial" w:cs="Arial"/>
                <w:sz w:val="18"/>
              </w:rPr>
              <w:tab/>
              <w:t>LONIN</w:t>
            </w:r>
            <w:r>
              <w:rPr>
                <w:rFonts w:ascii="Arial" w:hAnsi="Arial" w:cs="Arial"/>
                <w:sz w:val="18"/>
              </w:rPr>
              <w:tab/>
              <w:t>Skal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r>
            <w:r>
              <w:rPr>
                <w:rFonts w:ascii="Arial" w:hAnsi="Arial" w:cs="Arial"/>
                <w:sz w:val="18"/>
              </w:rPr>
              <w:tab/>
              <w:t>RENTG</w:t>
            </w:r>
            <w:r>
              <w:rPr>
                <w:rFonts w:ascii="Arial" w:hAnsi="Arial" w:cs="Arial"/>
                <w:sz w:val="18"/>
              </w:rPr>
              <w:tab/>
              <w:t>Skal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r>
            <w:r>
              <w:rPr>
                <w:rFonts w:ascii="Arial" w:hAnsi="Arial" w:cs="Arial"/>
                <w:sz w:val="18"/>
              </w:rPr>
              <w:tab/>
              <w:t>DANKO</w:t>
            </w:r>
            <w:r>
              <w:rPr>
                <w:rFonts w:ascii="Arial" w:hAnsi="Arial" w:cs="Arial"/>
                <w:sz w:val="18"/>
              </w:rPr>
              <w:tab/>
              <w:t>Må ikke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r>
            <w:r>
              <w:rPr>
                <w:rFonts w:ascii="Arial" w:hAnsi="Arial" w:cs="Arial"/>
                <w:sz w:val="18"/>
              </w:rPr>
              <w:tab/>
              <w:t>BANKO</w:t>
            </w:r>
            <w:r>
              <w:rPr>
                <w:rFonts w:ascii="Arial" w:hAnsi="Arial" w:cs="Arial"/>
                <w:sz w:val="18"/>
              </w:rPr>
              <w:tab/>
              <w:t>Må ikke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r>
            <w:r>
              <w:rPr>
                <w:rFonts w:ascii="Arial" w:hAnsi="Arial" w:cs="Arial"/>
                <w:sz w:val="18"/>
              </w:rPr>
              <w:tab/>
              <w:t>MODRE</w:t>
            </w:r>
            <w:r>
              <w:rPr>
                <w:rFonts w:ascii="Arial" w:hAnsi="Arial" w:cs="Arial"/>
                <w:sz w:val="18"/>
              </w:rPr>
              <w:tab/>
              <w:t>Skal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r>
            <w:r>
              <w:rPr>
                <w:rFonts w:ascii="Arial" w:hAnsi="Arial" w:cs="Arial"/>
                <w:sz w:val="18"/>
              </w:rPr>
              <w:tab/>
              <w:t>MODRE</w:t>
            </w:r>
            <w:r>
              <w:rPr>
                <w:rFonts w:ascii="Arial" w:hAnsi="Arial" w:cs="Arial"/>
                <w:sz w:val="18"/>
              </w:rPr>
              <w:tab/>
              <w:t>Må ikke være angivet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r>
            <w:r>
              <w:rPr>
                <w:rFonts w:ascii="Arial" w:hAnsi="Arial" w:cs="Arial"/>
                <w:sz w:val="18"/>
              </w:rPr>
              <w:tab/>
              <w:t>MODRE</w:t>
            </w:r>
            <w:r>
              <w:rPr>
                <w:rFonts w:ascii="Arial" w:hAnsi="Arial" w:cs="Arial"/>
                <w:sz w:val="18"/>
              </w:rPr>
              <w:tab/>
              <w:t xml:space="preserve">Skal være angivet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041</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MyndighedUdbetalingType-Kode ikke må eller skal være udfyldt for en given kombination af DMIIndbetalingArt  og DMIIndbetalingKilde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KundeNummer, KundeType, DMIIndbetalingKilde, DMIIndbetalingAfsenderReferenceID,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Kombinations-kontrol af DMIIndbetalingKilde og MyndighedUdbetalingTypeKode foretages i henhold til ovenstående tabel. Se feltet MyndighedsUdbetalingType_Skal_vs_Måikke. Feltet er ikke et officielt begreb.</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 fejl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 fejl. Kontakt venligst SKAT for hjælp og næmere information.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337C4D" w:rsidTr="00337C4D">
        <w:tblPrEx>
          <w:tblCellMar>
            <w:top w:w="0" w:type="dxa"/>
            <w:bottom w:w="0" w:type="dxa"/>
          </w:tblCellMar>
        </w:tblPrEx>
        <w:trPr>
          <w:trHeight w:val="283"/>
        </w:trPr>
        <w:tc>
          <w:tcPr>
            <w:tcW w:w="10345" w:type="dxa"/>
            <w:gridSpan w:val="6"/>
            <w:shd w:val="clear" w:color="auto" w:fill="B3B3B3"/>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Noter</w:t>
            </w:r>
          </w:p>
        </w:tc>
      </w:tr>
      <w:tr w:rsidR="00337C4D" w:rsidTr="00337C4D">
        <w:tblPrEx>
          <w:tblCellMar>
            <w:top w:w="0" w:type="dxa"/>
            <w:bottom w:w="0" w:type="dxa"/>
          </w:tblCellMar>
        </w:tblPrEx>
        <w:trPr>
          <w:trHeight w:val="283"/>
        </w:trPr>
        <w:tc>
          <w:tcPr>
            <w:tcW w:w="10345" w:type="dxa"/>
            <w:gridSpan w:val="6"/>
            <w:shd w:val="clear" w:color="auto" w:fill="FFFFFF"/>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periodevis høj</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høj</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tc>
      </w:tr>
    </w:tbl>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37C4D" w:rsidSect="00337C4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337C4D" w:rsidTr="00337C4D">
        <w:tblPrEx>
          <w:tblCellMar>
            <w:top w:w="0" w:type="dxa"/>
            <w:bottom w:w="0" w:type="dxa"/>
          </w:tblCellMar>
        </w:tblPrEx>
        <w:trPr>
          <w:trHeight w:hRule="exact" w:val="113"/>
        </w:trPr>
        <w:tc>
          <w:tcPr>
            <w:tcW w:w="10345" w:type="dxa"/>
            <w:shd w:val="clear" w:color="auto" w:fill="B3B3B3"/>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7C4D" w:rsidTr="00337C4D">
        <w:tblPrEx>
          <w:tblCellMar>
            <w:top w:w="0" w:type="dxa"/>
            <w:bottom w:w="0" w:type="dxa"/>
          </w:tblCellMar>
        </w:tblPrEx>
        <w:tc>
          <w:tcPr>
            <w:tcW w:w="10345" w:type="dxa"/>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337C4D" w:rsidTr="00337C4D">
        <w:tblPrEx>
          <w:tblCellMar>
            <w:top w:w="0" w:type="dxa"/>
            <w:bottom w:w="0" w:type="dxa"/>
          </w:tblCellMar>
        </w:tblPrEx>
        <w:tc>
          <w:tcPr>
            <w:tcW w:w="10345" w:type="dxa"/>
            <w:vAlign w:val="center"/>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337C4D" w:rsidTr="00337C4D">
        <w:tblPrEx>
          <w:tblCellMar>
            <w:top w:w="0" w:type="dxa"/>
            <w:bottom w:w="0" w:type="dxa"/>
          </w:tblCellMar>
        </w:tblPrEx>
        <w:trPr>
          <w:trHeight w:hRule="exact" w:val="113"/>
        </w:trPr>
        <w:tc>
          <w:tcPr>
            <w:tcW w:w="10345" w:type="dxa"/>
            <w:shd w:val="clear" w:color="auto" w:fill="B3B3B3"/>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7C4D" w:rsidTr="00337C4D">
        <w:tblPrEx>
          <w:tblCellMar>
            <w:top w:w="0" w:type="dxa"/>
            <w:bottom w:w="0" w:type="dxa"/>
          </w:tblCellMar>
        </w:tblPrEx>
        <w:tc>
          <w:tcPr>
            <w:tcW w:w="10345" w:type="dxa"/>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IndbetalingBeløbStruktur</w:t>
            </w:r>
          </w:p>
        </w:tc>
      </w:tr>
      <w:tr w:rsidR="00337C4D" w:rsidTr="00337C4D">
        <w:tblPrEx>
          <w:tblCellMar>
            <w:top w:w="0" w:type="dxa"/>
            <w:bottom w:w="0" w:type="dxa"/>
          </w:tblCellMar>
        </w:tblPrEx>
        <w:tc>
          <w:tcPr>
            <w:tcW w:w="10345" w:type="dxa"/>
            <w:vAlign w:val="center"/>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(DMIIndbetalingBeløbDKK)</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337C4D" w:rsidTr="00337C4D">
        <w:tblPrEx>
          <w:tblCellMar>
            <w:top w:w="0" w:type="dxa"/>
            <w:bottom w:w="0" w:type="dxa"/>
          </w:tblCellMar>
        </w:tblPrEx>
        <w:trPr>
          <w:trHeight w:hRule="exact" w:val="113"/>
        </w:trPr>
        <w:tc>
          <w:tcPr>
            <w:tcW w:w="10345" w:type="dxa"/>
            <w:shd w:val="clear" w:color="auto" w:fill="B3B3B3"/>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7C4D" w:rsidTr="00337C4D">
        <w:tblPrEx>
          <w:tblCellMar>
            <w:top w:w="0" w:type="dxa"/>
            <w:bottom w:w="0" w:type="dxa"/>
          </w:tblCellMar>
        </w:tblPrEx>
        <w:tc>
          <w:tcPr>
            <w:tcW w:w="10345" w:type="dxa"/>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337C4D" w:rsidTr="00337C4D">
        <w:tblPrEx>
          <w:tblCellMar>
            <w:top w:w="0" w:type="dxa"/>
            <w:bottom w:w="0" w:type="dxa"/>
          </w:tblCellMar>
        </w:tblPrEx>
        <w:tc>
          <w:tcPr>
            <w:tcW w:w="10345" w:type="dxa"/>
            <w:vAlign w:val="center"/>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37C4D" w:rsidTr="00337C4D">
        <w:tblPrEx>
          <w:tblCellMar>
            <w:top w:w="0" w:type="dxa"/>
            <w:bottom w:w="0" w:type="dxa"/>
          </w:tblCellMar>
        </w:tblPrEx>
        <w:tc>
          <w:tcPr>
            <w:tcW w:w="10345" w:type="dxa"/>
            <w:shd w:val="clear" w:color="auto" w:fill="B3B3B3"/>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37C4D" w:rsidTr="00337C4D">
        <w:tblPrEx>
          <w:tblCellMar>
            <w:top w:w="0" w:type="dxa"/>
            <w:bottom w:w="0" w:type="dxa"/>
          </w:tblCellMar>
        </w:tblPrEx>
        <w:tc>
          <w:tcPr>
            <w:tcW w:w="10345" w:type="dxa"/>
            <w:shd w:val="clear" w:color="auto" w:fill="FFFFFF"/>
            <w:vAlign w:val="center"/>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337C4D" w:rsidTr="00337C4D">
        <w:tblPrEx>
          <w:tblCellMar>
            <w:top w:w="0" w:type="dxa"/>
            <w:bottom w:w="0" w:type="dxa"/>
          </w:tblCellMar>
        </w:tblPrEx>
        <w:trPr>
          <w:trHeight w:hRule="exact" w:val="113"/>
        </w:trPr>
        <w:tc>
          <w:tcPr>
            <w:tcW w:w="10345" w:type="dxa"/>
            <w:shd w:val="clear" w:color="auto" w:fill="B3B3B3"/>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7C4D" w:rsidTr="00337C4D">
        <w:tblPrEx>
          <w:tblCellMar>
            <w:top w:w="0" w:type="dxa"/>
            <w:bottom w:w="0" w:type="dxa"/>
          </w:tblCellMar>
        </w:tblPrEx>
        <w:tc>
          <w:tcPr>
            <w:tcW w:w="10345" w:type="dxa"/>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337C4D" w:rsidTr="00337C4D">
        <w:tblPrEx>
          <w:tblCellMar>
            <w:top w:w="0" w:type="dxa"/>
            <w:bottom w:w="0" w:type="dxa"/>
          </w:tblCellMar>
        </w:tblPrEx>
        <w:tc>
          <w:tcPr>
            <w:tcW w:w="10345" w:type="dxa"/>
            <w:vAlign w:val="center"/>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337C4D" w:rsidTr="00337C4D">
        <w:tblPrEx>
          <w:tblCellMar>
            <w:top w:w="0" w:type="dxa"/>
            <w:bottom w:w="0" w:type="dxa"/>
          </w:tblCellMar>
        </w:tblPrEx>
        <w:trPr>
          <w:trHeight w:hRule="exact" w:val="113"/>
        </w:trPr>
        <w:tc>
          <w:tcPr>
            <w:tcW w:w="10345" w:type="dxa"/>
            <w:shd w:val="clear" w:color="auto" w:fill="B3B3B3"/>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7C4D" w:rsidTr="00337C4D">
        <w:tblPrEx>
          <w:tblCellMar>
            <w:top w:w="0" w:type="dxa"/>
            <w:bottom w:w="0" w:type="dxa"/>
          </w:tblCellMar>
        </w:tblPrEx>
        <w:tc>
          <w:tcPr>
            <w:tcW w:w="10345" w:type="dxa"/>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TransaktionDækningBeløbStruktur</w:t>
            </w:r>
          </w:p>
        </w:tc>
      </w:tr>
      <w:tr w:rsidR="00337C4D" w:rsidTr="00337C4D">
        <w:tblPrEx>
          <w:tblCellMar>
            <w:top w:w="0" w:type="dxa"/>
            <w:bottom w:w="0" w:type="dxa"/>
          </w:tblCellMar>
        </w:tblPrEx>
        <w:tc>
          <w:tcPr>
            <w:tcW w:w="10345" w:type="dxa"/>
            <w:vAlign w:val="center"/>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(DMITransaktionDækningBeløbDKK)</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37C4D" w:rsidSect="00337C4D">
          <w:headerReference w:type="default" r:id="rId13"/>
          <w:pgSz w:w="11906" w:h="16838"/>
          <w:pgMar w:top="567" w:right="567" w:bottom="567" w:left="1134" w:header="283" w:footer="708" w:gutter="0"/>
          <w:cols w:space="708"/>
          <w:docGrid w:linePitch="360"/>
        </w:sect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337C4D" w:rsidTr="00337C4D">
        <w:tblPrEx>
          <w:tblCellMar>
            <w:top w:w="0" w:type="dxa"/>
            <w:bottom w:w="0" w:type="dxa"/>
          </w:tblCellMar>
        </w:tblPrEx>
        <w:trPr>
          <w:tblHeader/>
        </w:trPr>
        <w:tc>
          <w:tcPr>
            <w:tcW w:w="3402" w:type="dxa"/>
            <w:shd w:val="clear" w:color="auto" w:fill="B3B3B3"/>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AntalBetalingerTotal</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sammentælling af antallet af betalinger i listen, altså en sammentælling af linier på niveau *Nr1-KundeNrBeløb</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valideres i sammenhæng med IndberetterID, hvor følgende kombinationer er gyldige: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er kun følgende kombinationer gyldige: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Borger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Rettighedshaver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DMIIndbetalingAdvisTekst</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Advistekst som er knyttet til indbetalingen</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DMIIndbetalingAfsender</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indbetaler</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DMIIndbetalingAfsenderReferenceID</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Tekst18</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benyttes af det afsendende system til at identificere den pågældende indbetaling. </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være unikt indenfor et servicekald, men det afsendende system kan i øvrigt frit bestemme indholdet. Feltet benyttes til at svare om der er felt i den enkelte forsendelse.</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MODRE, OCRLI, OMPOST, RENTG, TRMAND, ULAND</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TRMAND: Tredjemands-indbetaling</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DMIIndbetalingBeløb</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DMIIndbetalingBeløbTotal</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DMIIndbetalingBeløbTotal er en simpel sammentælling af dette beløbsfelt på *Nr1-KundeNrBeløb</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DMIIndbetalingBogførtDen</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DMIIndbetalingDato</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indbetalingen er foretaget.</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DMIIndbetalingEFIIndbetalingID</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Indbetalingsid hos EFI.</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reference til eIndkomst-angivelsen per kunde og per dispositionsdato. Skal anvendes til korrektion af tidl. modtaget angivelse ifm. lønindeholdelse i EFI. ID'et dannes i EFI (dette er ikke samme reference som modtages fra eIndkomst).</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DMIIndbetalingKilde</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DMO, EFI, NEMKONT, NETS, SAP38, SKB, SLUT</w:t>
            </w:r>
          </w:p>
        </w:tc>
        <w:tc>
          <w:tcPr>
            <w:tcW w:w="4671"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til det specifikke system der indbetales fra.</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DMIIndbetalingKorrektionMark</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ved servicekald til markering af om det er korrektion af tidligere indbetaling</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DMIIndbetalingOCRLinie</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OCRLinje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 linien incl klammer, kontonummer og alt nødvendigt. Kan stamme fra betalingsordning eller forventet indbetaling.</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DMITransaktionDækningBeløbDKK</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DMITransaktionID</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 for de forskellige transaktiontyper.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DMIFordringID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ID18</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Nummer som identificerer et specifikt kald af en service. </w:t>
            </w:r>
            <w:r>
              <w:rPr>
                <w:rFonts w:ascii="Arial" w:hAnsi="Arial" w:cs="Arial"/>
                <w:sz w:val="18"/>
              </w:rPr>
              <w:lastRenderedPageBreak/>
              <w:t>En service kan implementere teknisk idempotens ved at afvise et kald med et TransaktionLøbenummer som allerede er blevet udført.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 genererer EFIModtagFordring  et løbenummer pr fordringstransaktion, som sendes sammen med servicen.</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gør det muligt at opdatere oplysningerne.</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DMITransaktionType</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transaktionstype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  DMITransaktionIDType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w:t>
            </w:r>
            <w:r>
              <w:rPr>
                <w:rFonts w:ascii="Arial" w:hAnsi="Arial" w:cs="Arial"/>
                <w:sz w:val="18"/>
              </w:rPr>
              <w:tab/>
            </w:r>
            <w:r>
              <w:rPr>
                <w:rFonts w:ascii="Arial" w:hAnsi="Arial" w:cs="Arial"/>
                <w:sz w:val="18"/>
              </w:rPr>
              <w:tab/>
            </w:r>
            <w:r>
              <w:rPr>
                <w:rFonts w:ascii="Arial" w:hAnsi="Arial" w:cs="Arial"/>
                <w:sz w:val="18"/>
              </w:rPr>
              <w:tab/>
              <w:t>OP</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DÆKNMOD</w:t>
            </w:r>
            <w:r>
              <w:rPr>
                <w:rFonts w:ascii="Arial" w:hAnsi="Arial" w:cs="Arial"/>
                <w:sz w:val="18"/>
              </w:rPr>
              <w:tab/>
            </w:r>
            <w:r>
              <w:rPr>
                <w:rFonts w:ascii="Arial" w:hAnsi="Arial" w:cs="Arial"/>
                <w:sz w:val="18"/>
              </w:rPr>
              <w:tab/>
            </w:r>
            <w:r>
              <w:rPr>
                <w:rFonts w:ascii="Arial" w:hAnsi="Arial" w:cs="Arial"/>
                <w:sz w:val="18"/>
              </w:rPr>
              <w:tab/>
              <w:t>IP</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r>
              <w:rPr>
                <w:rFonts w:ascii="Arial" w:hAnsi="Arial" w:cs="Arial"/>
                <w:sz w:val="18"/>
              </w:rPr>
              <w:tab/>
            </w:r>
            <w:r>
              <w:rPr>
                <w:rFonts w:ascii="Arial" w:hAnsi="Arial" w:cs="Arial"/>
                <w:sz w:val="18"/>
              </w:rPr>
              <w:tab/>
            </w:r>
            <w:r>
              <w:rPr>
                <w:rFonts w:ascii="Arial" w:hAnsi="Arial" w:cs="Arial"/>
                <w:sz w:val="18"/>
              </w:rPr>
              <w:tab/>
              <w:t>RE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r>
              <w:rPr>
                <w:rFonts w:ascii="Arial" w:hAnsi="Arial" w:cs="Arial"/>
                <w:sz w:val="18"/>
              </w:rPr>
              <w:tab/>
            </w:r>
            <w:r>
              <w:rPr>
                <w:rFonts w:ascii="Arial" w:hAnsi="Arial" w:cs="Arial"/>
                <w:sz w:val="18"/>
              </w:rPr>
              <w:tab/>
              <w:t>RE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w:t>
            </w:r>
            <w:r>
              <w:rPr>
                <w:rFonts w:ascii="Arial" w:hAnsi="Arial" w:cs="Arial"/>
                <w:sz w:val="18"/>
              </w:rPr>
              <w:tab/>
            </w:r>
            <w:r>
              <w:rPr>
                <w:rFonts w:ascii="Arial" w:hAnsi="Arial" w:cs="Arial"/>
                <w:sz w:val="18"/>
              </w:rPr>
              <w:tab/>
              <w:t>RE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r>
              <w:rPr>
                <w:rFonts w:ascii="Arial" w:hAnsi="Arial" w:cs="Arial"/>
                <w:sz w:val="18"/>
              </w:rPr>
              <w:tab/>
            </w:r>
            <w:r>
              <w:rPr>
                <w:rFonts w:ascii="Arial" w:hAnsi="Arial" w:cs="Arial"/>
                <w:sz w:val="18"/>
              </w:rPr>
              <w:tab/>
              <w:t>RE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r>
              <w:rPr>
                <w:rFonts w:ascii="Arial" w:hAnsi="Arial" w:cs="Arial"/>
                <w:sz w:val="18"/>
              </w:rPr>
              <w:tab/>
            </w:r>
            <w:r>
              <w:rPr>
                <w:rFonts w:ascii="Arial" w:hAnsi="Arial" w:cs="Arial"/>
                <w:sz w:val="18"/>
              </w:rPr>
              <w:tab/>
              <w:t>RE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r>
              <w:rPr>
                <w:rFonts w:ascii="Arial" w:hAnsi="Arial" w:cs="Arial"/>
                <w:sz w:val="18"/>
              </w:rPr>
              <w:tab/>
            </w:r>
            <w:r>
              <w:rPr>
                <w:rFonts w:ascii="Arial" w:hAnsi="Arial" w:cs="Arial"/>
                <w:sz w:val="18"/>
              </w:rPr>
              <w:tab/>
              <w:t>RE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w:t>
            </w:r>
            <w:r>
              <w:rPr>
                <w:rFonts w:ascii="Arial" w:hAnsi="Arial" w:cs="Arial"/>
                <w:sz w:val="18"/>
              </w:rPr>
              <w:tab/>
            </w:r>
            <w:r>
              <w:rPr>
                <w:rFonts w:ascii="Arial" w:hAnsi="Arial" w:cs="Arial"/>
                <w:sz w:val="18"/>
              </w:rPr>
              <w:tab/>
              <w:t>RE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r>
              <w:rPr>
                <w:rFonts w:ascii="Arial" w:hAnsi="Arial" w:cs="Arial"/>
                <w:sz w:val="18"/>
              </w:rPr>
              <w:tab/>
            </w:r>
            <w:r>
              <w:rPr>
                <w:rFonts w:ascii="Arial" w:hAnsi="Arial" w:cs="Arial"/>
                <w:sz w:val="18"/>
              </w:rPr>
              <w:tab/>
            </w:r>
            <w:r>
              <w:rPr>
                <w:rFonts w:ascii="Arial" w:hAnsi="Arial" w:cs="Arial"/>
                <w:sz w:val="18"/>
              </w:rPr>
              <w:tab/>
              <w:t>RE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w:t>
            </w:r>
            <w:r>
              <w:rPr>
                <w:rFonts w:ascii="Arial" w:hAnsi="Arial" w:cs="Arial"/>
                <w:sz w:val="18"/>
              </w:rPr>
              <w:tab/>
            </w:r>
            <w:r>
              <w:rPr>
                <w:rFonts w:ascii="Arial" w:hAnsi="Arial" w:cs="Arial"/>
                <w:sz w:val="18"/>
              </w:rPr>
              <w:tab/>
            </w:r>
            <w:r>
              <w:rPr>
                <w:rFonts w:ascii="Arial" w:hAnsi="Arial" w:cs="Arial"/>
                <w:sz w:val="18"/>
              </w:rPr>
              <w:tab/>
              <w:t>IP</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w:t>
            </w:r>
            <w:r>
              <w:rPr>
                <w:rFonts w:ascii="Arial" w:hAnsi="Arial" w:cs="Arial"/>
                <w:sz w:val="18"/>
              </w:rPr>
              <w:tab/>
            </w:r>
            <w:r>
              <w:rPr>
                <w:rFonts w:ascii="Arial" w:hAnsi="Arial" w:cs="Arial"/>
                <w:sz w:val="18"/>
              </w:rPr>
              <w:tab/>
            </w:r>
            <w:r>
              <w:rPr>
                <w:rFonts w:ascii="Arial" w:hAnsi="Arial" w:cs="Arial"/>
                <w:sz w:val="18"/>
              </w:rPr>
              <w:tab/>
              <w:t>IP</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r>
              <w:rPr>
                <w:rFonts w:ascii="Arial" w:hAnsi="Arial" w:cs="Arial"/>
                <w:sz w:val="18"/>
              </w:rPr>
              <w:tab/>
            </w:r>
            <w:r>
              <w:rPr>
                <w:rFonts w:ascii="Arial" w:hAnsi="Arial" w:cs="Arial"/>
                <w:sz w:val="18"/>
              </w:rPr>
              <w:tab/>
              <w:t>IP</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w:t>
            </w:r>
            <w:r>
              <w:rPr>
                <w:rFonts w:ascii="Arial" w:hAnsi="Arial" w:cs="Arial"/>
                <w:sz w:val="18"/>
              </w:rPr>
              <w:tab/>
            </w:r>
            <w:r>
              <w:rPr>
                <w:rFonts w:ascii="Arial" w:hAnsi="Arial" w:cs="Arial"/>
                <w:sz w:val="18"/>
              </w:rPr>
              <w:tab/>
            </w:r>
            <w:r>
              <w:rPr>
                <w:rFonts w:ascii="Arial" w:hAnsi="Arial" w:cs="Arial"/>
                <w:sz w:val="18"/>
              </w:rPr>
              <w:tab/>
              <w:t>OP</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r>
            <w:r>
              <w:rPr>
                <w:rFonts w:ascii="Arial" w:hAnsi="Arial" w:cs="Arial"/>
                <w:sz w:val="18"/>
              </w:rPr>
              <w:tab/>
              <w:t>IP</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w:t>
            </w:r>
            <w:r>
              <w:rPr>
                <w:rFonts w:ascii="Arial" w:hAnsi="Arial" w:cs="Arial"/>
                <w:sz w:val="18"/>
              </w:rPr>
              <w:tab/>
            </w:r>
            <w:r>
              <w:rPr>
                <w:rFonts w:ascii="Arial" w:hAnsi="Arial" w:cs="Arial"/>
                <w:sz w:val="18"/>
              </w:rPr>
              <w:tab/>
              <w:t>Afgivet til Dækning på anden konto</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w:t>
            </w:r>
            <w:r>
              <w:rPr>
                <w:rFonts w:ascii="Arial" w:hAnsi="Arial" w:cs="Arial"/>
                <w:sz w:val="18"/>
              </w:rPr>
              <w:tab/>
            </w:r>
            <w:r>
              <w:rPr>
                <w:rFonts w:ascii="Arial" w:hAnsi="Arial" w:cs="Arial"/>
                <w:sz w:val="18"/>
              </w:rPr>
              <w:tab/>
              <w:t xml:space="preserve">Modtaget fra anden konto til Dækning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w:t>
            </w:r>
            <w:r>
              <w:rPr>
                <w:rFonts w:ascii="Arial" w:hAnsi="Arial" w:cs="Arial"/>
                <w:sz w:val="18"/>
              </w:rPr>
              <w:tab/>
            </w:r>
            <w:r>
              <w:rPr>
                <w:rFonts w:ascii="Arial" w:hAnsi="Arial" w:cs="Arial"/>
                <w:sz w:val="18"/>
              </w:rPr>
              <w:tab/>
              <w:t>Fordring modtaget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FORDRINGAF: </w:t>
            </w:r>
            <w:r>
              <w:rPr>
                <w:rFonts w:ascii="Arial" w:hAnsi="Arial" w:cs="Arial"/>
                <w:sz w:val="18"/>
              </w:rPr>
              <w:tab/>
              <w:t>Afskrivning af fordring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FORDRINGKO: </w:t>
            </w:r>
            <w:r>
              <w:rPr>
                <w:rFonts w:ascii="Arial" w:hAnsi="Arial" w:cs="Arial"/>
                <w:sz w:val="18"/>
              </w:rPr>
              <w:tab/>
              <w:t>Fordrings korrektion</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FORDRINGNE: </w:t>
            </w:r>
            <w:r>
              <w:rPr>
                <w:rFonts w:ascii="Arial" w:hAnsi="Arial" w:cs="Arial"/>
                <w:sz w:val="18"/>
              </w:rPr>
              <w:tab/>
              <w:t>Nedskrivning af fordring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FORDRINGOP: </w:t>
            </w:r>
            <w:r>
              <w:rPr>
                <w:rFonts w:ascii="Arial" w:hAnsi="Arial" w:cs="Arial"/>
                <w:sz w:val="18"/>
              </w:rPr>
              <w:tab/>
              <w:t>Opskrivning af fordring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FORDRINGRE: </w:t>
            </w:r>
            <w:r>
              <w:rPr>
                <w:rFonts w:ascii="Arial" w:hAnsi="Arial" w:cs="Arial"/>
                <w:sz w:val="18"/>
              </w:rPr>
              <w:tab/>
              <w:t>Returnering af fordring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 </w:t>
            </w:r>
            <w:r>
              <w:rPr>
                <w:rFonts w:ascii="Arial" w:hAnsi="Arial" w:cs="Arial"/>
                <w:sz w:val="18"/>
              </w:rPr>
              <w:tab/>
              <w:t>Fordring fordringhaverskift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FORDRINGTI: </w:t>
            </w:r>
            <w:r>
              <w:rPr>
                <w:rFonts w:ascii="Arial" w:hAnsi="Arial" w:cs="Arial"/>
                <w:sz w:val="18"/>
              </w:rPr>
              <w:tab/>
              <w:t>Tilbagekaldelse af fordring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 </w:t>
            </w:r>
            <w:r>
              <w:rPr>
                <w:rFonts w:ascii="Arial" w:hAnsi="Arial" w:cs="Arial"/>
                <w:sz w:val="18"/>
              </w:rPr>
              <w:tab/>
            </w:r>
            <w:r>
              <w:rPr>
                <w:rFonts w:ascii="Arial" w:hAnsi="Arial" w:cs="Arial"/>
                <w:sz w:val="18"/>
              </w:rPr>
              <w:tab/>
              <w:t>"rigtig" indbetaling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INDBETALDK: </w:t>
            </w:r>
            <w:r>
              <w:rPr>
                <w:rFonts w:ascii="Arial" w:hAnsi="Arial" w:cs="Arial"/>
                <w:sz w:val="18"/>
              </w:rPr>
              <w:tab/>
              <w:t>Indbetaling dækning ændret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w:t>
            </w:r>
            <w:r>
              <w:rPr>
                <w:rFonts w:ascii="Arial" w:hAnsi="Arial" w:cs="Arial"/>
                <w:sz w:val="18"/>
              </w:rPr>
              <w:tab/>
              <w:t>Rentegodtgørelse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TRANSPAFG: </w:t>
            </w:r>
            <w:r>
              <w:rPr>
                <w:rFonts w:ascii="Arial" w:hAnsi="Arial" w:cs="Arial"/>
                <w:sz w:val="18"/>
              </w:rPr>
              <w:tab/>
              <w:t>TransportBeløbAfgivet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t>TransportBeløbModtaget</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r>
              <w:rPr>
                <w:rFonts w:ascii="Arial" w:hAnsi="Arial" w:cs="Arial"/>
                <w:sz w:val="18"/>
              </w:rPr>
              <w:tab/>
            </w:r>
            <w:r>
              <w:rPr>
                <w:rFonts w:ascii="Arial" w:hAnsi="Arial" w:cs="Arial"/>
                <w:sz w:val="18"/>
              </w:rPr>
              <w:tab/>
              <w:t>Udbetaling</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DMIUdbetalingDato</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beløbet.</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001</w:t>
            </w:r>
            <w:r>
              <w:rPr>
                <w:rFonts w:ascii="Arial" w:hAnsi="Arial" w:cs="Arial"/>
                <w:sz w:val="18"/>
              </w:rPr>
              <w:tab/>
              <w:t>Enkeltmandsfirma</w:t>
            </w:r>
            <w:r>
              <w:rPr>
                <w:rFonts w:ascii="Arial" w:hAnsi="Arial" w:cs="Arial"/>
                <w:sz w:val="18"/>
              </w:rPr>
              <w:tab/>
              <w:t>EF</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DækningsrækkefølgeBeløbTotal</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DækningsrækkefølgeBeløbTotal er en simpel sammentælling af DMIIndbetalingDækningBeløb på niveau * Nr5-GældendeFordringdækningrækkefølgeListe</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ForventetIndbetalingBeløbTotal</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ForventetIndbetalingBeløbTotal er en simpel sammentælling af DMIIndbetalingDækningBeløb på niveau * Nr2-ForventetIndbetalingListe</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ForventetIndbetalingID</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ID14</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14</w:t>
            </w:r>
          </w:p>
        </w:tc>
        <w:tc>
          <w:tcPr>
            <w:tcW w:w="4671"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forventede indbetaling.</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HæftelseForældelseOpdaterMark</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forældelsesdato på hæftelsesforholdet må opdateres. Den vil som standard være Ja, men sættes til Nej af EFI hvis kunden ikke har modtaget en afgørelse om lønindheoldelse.</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KonkretDækningBeløbTotal</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KonkretDækningBeløb er en simpel sammentælling af DMIIndbetalingDækningBeløbTotal på niveau * Nr4-KonkretFordringDækningrækkefølgeListe</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Kvartal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MyndighedUdbetalingTypeKode</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OCRIndbetalingBeløbTotal</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OCRIndbetalingBeløbTotal er en simpel sammentælling af DMIIndbetalingDækningBeløb på niveau * Nr3-OCRIndbetalingListe</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RækkefølgeNummer</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TalHel12</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337C4D" w:rsidTr="00337C4D">
        <w:tblPrEx>
          <w:tblCellMar>
            <w:top w:w="0" w:type="dxa"/>
            <w:bottom w:w="0" w:type="dxa"/>
          </w:tblCellMar>
        </w:tblPrEx>
        <w:tc>
          <w:tcPr>
            <w:tcW w:w="3402" w:type="dxa"/>
          </w:tcPr>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37C4D" w:rsidRPr="00337C4D" w:rsidRDefault="00337C4D"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bl>
    <w:p w:rsidR="00F925B8" w:rsidRPr="00337C4D" w:rsidRDefault="00F925B8" w:rsidP="00337C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925B8" w:rsidRPr="00337C4D" w:rsidSect="00337C4D">
      <w:headerReference w:type="default" r:id="rId14"/>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C4D" w:rsidRDefault="00337C4D" w:rsidP="00337C4D">
      <w:pPr>
        <w:spacing w:line="240" w:lineRule="auto"/>
      </w:pPr>
      <w:r>
        <w:separator/>
      </w:r>
    </w:p>
  </w:endnote>
  <w:endnote w:type="continuationSeparator" w:id="0">
    <w:p w:rsidR="00337C4D" w:rsidRDefault="00337C4D" w:rsidP="00337C4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4D" w:rsidRDefault="00337C4D">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4D" w:rsidRPr="00337C4D" w:rsidRDefault="00337C4D" w:rsidP="00337C4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august 2012</w:t>
    </w:r>
    <w:r>
      <w:rPr>
        <w:rFonts w:ascii="Arial" w:hAnsi="Arial" w:cs="Arial"/>
        <w:sz w:val="16"/>
      </w:rPr>
      <w:fldChar w:fldCharType="end"/>
    </w:r>
    <w:r>
      <w:rPr>
        <w:rFonts w:ascii="Arial" w:hAnsi="Arial" w:cs="Arial"/>
        <w:sz w:val="16"/>
      </w:rPr>
      <w:tab/>
    </w:r>
    <w:r>
      <w:rPr>
        <w:rFonts w:ascii="Arial" w:hAnsi="Arial" w:cs="Arial"/>
        <w:sz w:val="16"/>
      </w:rPr>
      <w:tab/>
      <w:t xml:space="preserve">DMIKontoIndbetalingListeOpret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13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4D" w:rsidRDefault="00337C4D">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C4D" w:rsidRDefault="00337C4D" w:rsidP="00337C4D">
      <w:pPr>
        <w:spacing w:line="240" w:lineRule="auto"/>
      </w:pPr>
      <w:r>
        <w:separator/>
      </w:r>
    </w:p>
  </w:footnote>
  <w:footnote w:type="continuationSeparator" w:id="0">
    <w:p w:rsidR="00337C4D" w:rsidRDefault="00337C4D" w:rsidP="00337C4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4D" w:rsidRDefault="00337C4D">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4D" w:rsidRPr="00337C4D" w:rsidRDefault="00337C4D" w:rsidP="00337C4D">
    <w:pPr>
      <w:pStyle w:val="Sidehoved"/>
      <w:jc w:val="center"/>
      <w:rPr>
        <w:rFonts w:ascii="Arial" w:hAnsi="Arial" w:cs="Arial"/>
      </w:rPr>
    </w:pPr>
    <w:r w:rsidRPr="00337C4D">
      <w:rPr>
        <w:rFonts w:ascii="Arial" w:hAnsi="Arial" w:cs="Arial"/>
      </w:rPr>
      <w:t>Servicebeskrivelse</w:t>
    </w:r>
  </w:p>
  <w:p w:rsidR="00337C4D" w:rsidRPr="00337C4D" w:rsidRDefault="00337C4D" w:rsidP="00337C4D">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4D" w:rsidRDefault="00337C4D">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4D" w:rsidRPr="00337C4D" w:rsidRDefault="00337C4D" w:rsidP="00337C4D">
    <w:pPr>
      <w:pStyle w:val="Sidehoved"/>
      <w:jc w:val="center"/>
      <w:rPr>
        <w:rFonts w:ascii="Arial" w:hAnsi="Arial" w:cs="Arial"/>
      </w:rPr>
    </w:pPr>
    <w:r w:rsidRPr="00337C4D">
      <w:rPr>
        <w:rFonts w:ascii="Arial" w:hAnsi="Arial" w:cs="Arial"/>
      </w:rPr>
      <w:t>Datastrukturer</w:t>
    </w:r>
  </w:p>
  <w:p w:rsidR="00337C4D" w:rsidRPr="00337C4D" w:rsidRDefault="00337C4D" w:rsidP="00337C4D">
    <w:pPr>
      <w:pStyle w:val="Sidehoved"/>
      <w:jc w:val="center"/>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4D" w:rsidRDefault="00337C4D" w:rsidP="00337C4D">
    <w:pPr>
      <w:pStyle w:val="Sidehoved"/>
      <w:jc w:val="center"/>
      <w:rPr>
        <w:rFonts w:ascii="Arial" w:hAnsi="Arial" w:cs="Arial"/>
      </w:rPr>
    </w:pPr>
    <w:r>
      <w:rPr>
        <w:rFonts w:ascii="Arial" w:hAnsi="Arial" w:cs="Arial"/>
      </w:rPr>
      <w:t>Data elementer</w:t>
    </w:r>
  </w:p>
  <w:p w:rsidR="00337C4D" w:rsidRPr="00337C4D" w:rsidRDefault="00337C4D" w:rsidP="00337C4D">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84046"/>
    <w:multiLevelType w:val="multilevel"/>
    <w:tmpl w:val="AB88188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37C4D"/>
    <w:rsid w:val="00337C4D"/>
    <w:rsid w:val="00F925B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5B8"/>
    <w:pPr>
      <w:spacing w:after="0"/>
    </w:pPr>
  </w:style>
  <w:style w:type="paragraph" w:styleId="Overskrift1">
    <w:name w:val="heading 1"/>
    <w:basedOn w:val="Normal"/>
    <w:next w:val="Normal"/>
    <w:link w:val="Overskrift1Tegn"/>
    <w:autoRedefine/>
    <w:uiPriority w:val="9"/>
    <w:qFormat/>
    <w:rsid w:val="00337C4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37C4D"/>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37C4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37C4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37C4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37C4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37C4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37C4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37C4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37C4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37C4D"/>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37C4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37C4D"/>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37C4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37C4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37C4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37C4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37C4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37C4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37C4D"/>
    <w:rPr>
      <w:rFonts w:ascii="Arial" w:hAnsi="Arial" w:cs="Arial"/>
      <w:b/>
      <w:sz w:val="30"/>
    </w:rPr>
  </w:style>
  <w:style w:type="paragraph" w:customStyle="1" w:styleId="Overskrift211pkt">
    <w:name w:val="Overskrift 2 + 11 pkt"/>
    <w:basedOn w:val="Normal"/>
    <w:link w:val="Overskrift211pktTegn"/>
    <w:rsid w:val="00337C4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37C4D"/>
    <w:rPr>
      <w:rFonts w:ascii="Arial" w:hAnsi="Arial" w:cs="Arial"/>
      <w:b/>
    </w:rPr>
  </w:style>
  <w:style w:type="paragraph" w:customStyle="1" w:styleId="Normal11">
    <w:name w:val="Normal + 11"/>
    <w:basedOn w:val="Normal"/>
    <w:link w:val="Normal11Tegn"/>
    <w:rsid w:val="00337C4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37C4D"/>
    <w:rPr>
      <w:rFonts w:ascii="Times New Roman" w:hAnsi="Times New Roman" w:cs="Times New Roman"/>
    </w:rPr>
  </w:style>
  <w:style w:type="paragraph" w:styleId="Sidehoved">
    <w:name w:val="header"/>
    <w:basedOn w:val="Normal"/>
    <w:link w:val="SidehovedTegn"/>
    <w:uiPriority w:val="99"/>
    <w:semiHidden/>
    <w:unhideWhenUsed/>
    <w:rsid w:val="00337C4D"/>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337C4D"/>
  </w:style>
  <w:style w:type="paragraph" w:styleId="Sidefod">
    <w:name w:val="footer"/>
    <w:basedOn w:val="Normal"/>
    <w:link w:val="SidefodTegn"/>
    <w:uiPriority w:val="99"/>
    <w:semiHidden/>
    <w:unhideWhenUsed/>
    <w:rsid w:val="00337C4D"/>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337C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3240</Words>
  <Characters>19768</Characters>
  <Application>Microsoft Office Word</Application>
  <DocSecurity>0</DocSecurity>
  <Lines>164</Lines>
  <Paragraphs>45</Paragraphs>
  <ScaleCrop>false</ScaleCrop>
  <Company>SKAT</Company>
  <LinksUpToDate>false</LinksUpToDate>
  <CharactersWithSpaces>22963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2012-08-08T12:21:00Z</dcterms:created>
  <dcterms:modified xsi:type="dcterms:W3CDTF">2012-08-08T12:21:00Z</dcterms:modified>
</cp:coreProperties>
</file>